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Toc287620665"/>
    </w:p>
    <w:p>
      <w:pPr>
        <w:spacing w:line="360" w:lineRule="auto"/>
        <w:jc w:val="center"/>
        <w:rPr>
          <w:rFonts w:ascii="宋体" w:hAnsi="宋体"/>
          <w:kern w:val="0"/>
          <w:sz w:val="32"/>
          <w:szCs w:val="32"/>
        </w:rPr>
      </w:pPr>
      <w:r>
        <w:rPr>
          <w:rFonts w:hint="eastAsia" w:ascii="宋体" w:hAnsi="宋体"/>
          <w:kern w:val="0"/>
          <w:sz w:val="32"/>
          <w:szCs w:val="32"/>
          <w:u w:val="single"/>
          <w:lang w:val="en-US" w:eastAsia="zh-CN"/>
        </w:rPr>
        <w:t>河南白家阿宽食品中部生产基地办公楼、宿舍楼装修</w:t>
      </w:r>
      <w:r>
        <w:rPr>
          <w:rFonts w:hint="eastAsia" w:ascii="宋体" w:hAnsi="宋体"/>
          <w:kern w:val="0"/>
          <w:sz w:val="32"/>
          <w:szCs w:val="32"/>
          <w:u w:val="single"/>
        </w:rPr>
        <w:t>工程</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hint="default" w:ascii="宋体" w:hAnsi="宋体" w:eastAsia="宋体"/>
          <w:kern w:val="0"/>
          <w:sz w:val="24"/>
          <w:szCs w:val="20"/>
          <w:lang w:val="en-US" w:eastAsia="zh-CN"/>
        </w:rPr>
      </w:pPr>
      <w:r>
        <w:rPr>
          <w:rFonts w:hint="eastAsia" w:ascii="宋体" w:hAnsi="宋体"/>
          <w:kern w:val="0"/>
          <w:sz w:val="24"/>
          <w:szCs w:val="20"/>
        </w:rPr>
        <w:t>项目</w:t>
      </w:r>
      <w:r>
        <w:rPr>
          <w:rFonts w:ascii="宋体" w:hAnsi="宋体"/>
          <w:kern w:val="0"/>
          <w:sz w:val="24"/>
          <w:szCs w:val="20"/>
        </w:rPr>
        <w:t>编号：</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hint="eastAsia" w:ascii="宋体" w:hAnsi="宋体"/>
          <w:kern w:val="0"/>
          <w:sz w:val="72"/>
          <w:szCs w:val="72"/>
        </w:rPr>
        <w:t xml:space="preserve"> </w:t>
      </w:r>
      <w:r>
        <w:rPr>
          <w:rFonts w:ascii="宋体" w:hAnsi="宋体"/>
          <w:kern w:val="0"/>
          <w:sz w:val="72"/>
          <w:szCs w:val="72"/>
        </w:rPr>
        <w:t>工</w:t>
      </w:r>
      <w:r>
        <w:rPr>
          <w:rFonts w:hint="eastAsia" w:ascii="宋体" w:hAnsi="宋体"/>
          <w:kern w:val="0"/>
          <w:sz w:val="72"/>
          <w:szCs w:val="72"/>
        </w:rPr>
        <w:t xml:space="preserve"> </w:t>
      </w:r>
      <w:r>
        <w:rPr>
          <w:rFonts w:ascii="宋体" w:hAnsi="宋体"/>
          <w:kern w:val="0"/>
          <w:sz w:val="72"/>
          <w:szCs w:val="72"/>
        </w:rPr>
        <w:t>招</w:t>
      </w:r>
      <w:r>
        <w:rPr>
          <w:rFonts w:hint="eastAsia" w:ascii="宋体" w:hAnsi="宋体"/>
          <w:kern w:val="0"/>
          <w:sz w:val="72"/>
          <w:szCs w:val="72"/>
        </w:rPr>
        <w:t xml:space="preserve"> </w:t>
      </w:r>
      <w:r>
        <w:rPr>
          <w:rFonts w:ascii="宋体" w:hAnsi="宋体"/>
          <w:kern w:val="0"/>
          <w:sz w:val="72"/>
          <w:szCs w:val="72"/>
        </w:rPr>
        <w:t>标</w:t>
      </w:r>
      <w:r>
        <w:rPr>
          <w:rFonts w:hint="eastAsia" w:ascii="宋体" w:hAnsi="宋体"/>
          <w:kern w:val="0"/>
          <w:sz w:val="72"/>
          <w:szCs w:val="72"/>
        </w:rPr>
        <w:t xml:space="preserve">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hint="eastAsia" w:ascii="宋体" w:hAnsi="宋体"/>
          <w:bCs/>
          <w:w w:val="99"/>
          <w:kern w:val="0"/>
          <w:sz w:val="28"/>
          <w:szCs w:val="28"/>
          <w:lang w:val="en-US" w:eastAsia="zh-CN"/>
        </w:rPr>
        <w:t>招标人</w:t>
      </w:r>
      <w:r>
        <w:rPr>
          <w:rFonts w:ascii="宋体" w:hAnsi="宋体"/>
          <w:bCs/>
          <w:w w:val="99"/>
          <w:kern w:val="0"/>
          <w:sz w:val="28"/>
          <w:szCs w:val="28"/>
        </w:rPr>
        <w:t>：</w:t>
      </w:r>
      <w:r>
        <w:rPr>
          <w:rFonts w:hint="eastAsia" w:ascii="宋体" w:hAnsi="宋体"/>
          <w:bCs/>
          <w:kern w:val="0"/>
          <w:sz w:val="28"/>
          <w:szCs w:val="28"/>
          <w:u w:val="single"/>
          <w:lang w:val="en-US" w:eastAsia="zh-CN"/>
        </w:rPr>
        <w:t>河南白家阿宽食品有限公司</w:t>
      </w:r>
      <w:r>
        <w:rPr>
          <w:rFonts w:ascii="宋体" w:hAnsi="宋体"/>
          <w:bCs/>
          <w:kern w:val="0"/>
          <w:sz w:val="28"/>
          <w:szCs w:val="28"/>
          <w:u w:val="single"/>
        </w:rPr>
        <w:t xml:space="preserve">  </w:t>
      </w:r>
      <w:r>
        <w:rPr>
          <w:rFonts w:ascii="宋体" w:hAnsi="宋体"/>
          <w:bCs/>
          <w:w w:val="99"/>
          <w:kern w:val="0"/>
          <w:sz w:val="28"/>
          <w:szCs w:val="28"/>
        </w:rPr>
        <w:t>（盖单位法人章）</w:t>
      </w:r>
    </w:p>
    <w:p>
      <w:pPr>
        <w:autoSpaceDE w:val="0"/>
        <w:autoSpaceDN w:val="0"/>
        <w:adjustRightInd w:val="0"/>
        <w:snapToGrid w:val="0"/>
        <w:spacing w:line="360" w:lineRule="auto"/>
        <w:jc w:val="center"/>
        <w:rPr>
          <w:rFonts w:ascii="宋体" w:hAnsi="宋体"/>
          <w:bCs/>
          <w:kern w:val="0"/>
          <w:sz w:val="20"/>
          <w:szCs w:val="20"/>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rPr>
          <w:rFonts w:ascii="宋体" w:hAnsi="宋体"/>
          <w:bCs/>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509218549"/>
      <w:bookmarkStart w:id="2" w:name="_Toc13210649"/>
      <w:bookmarkStart w:id="3" w:name="_Toc536797277"/>
      <w:bookmarkStart w:id="4" w:name="_Toc536796736"/>
      <w:bookmarkStart w:id="5" w:name="_Toc536621766"/>
      <w:r>
        <w:rPr>
          <w:rFonts w:hint="eastAsia" w:ascii="宋体" w:hAnsi="宋体"/>
          <w:bCs/>
          <w:spacing w:val="8"/>
          <w:kern w:val="0"/>
          <w:sz w:val="28"/>
          <w:szCs w:val="28"/>
          <w:u w:val="single"/>
        </w:rPr>
        <w:t xml:space="preserve"> 202</w:t>
      </w:r>
      <w:r>
        <w:rPr>
          <w:rFonts w:hint="eastAsia" w:ascii="宋体" w:hAnsi="宋体"/>
          <w:bCs/>
          <w:spacing w:val="8"/>
          <w:kern w:val="0"/>
          <w:sz w:val="28"/>
          <w:szCs w:val="28"/>
          <w:u w:val="single"/>
          <w:lang w:val="en-US" w:eastAsia="zh-CN"/>
        </w:rPr>
        <w:t>4</w:t>
      </w:r>
      <w:r>
        <w:rPr>
          <w:rFonts w:ascii="宋体" w:hAnsi="宋体"/>
          <w:bCs/>
          <w:spacing w:val="8"/>
          <w:kern w:val="0"/>
          <w:sz w:val="28"/>
          <w:szCs w:val="28"/>
        </w:rPr>
        <w:t>年</w:t>
      </w:r>
      <w:r>
        <w:rPr>
          <w:rFonts w:hint="eastAsia" w:ascii="宋体" w:hAnsi="宋体"/>
          <w:bCs/>
          <w:spacing w:val="8"/>
          <w:kern w:val="0"/>
          <w:sz w:val="28"/>
          <w:szCs w:val="28"/>
          <w:u w:val="single"/>
          <w:lang w:val="en-US" w:eastAsia="zh-CN"/>
        </w:rPr>
        <w:t>3</w:t>
      </w:r>
      <w:r>
        <w:rPr>
          <w:rFonts w:ascii="宋体" w:hAnsi="宋体"/>
          <w:bCs/>
          <w:spacing w:val="8"/>
          <w:kern w:val="0"/>
          <w:sz w:val="28"/>
          <w:szCs w:val="28"/>
        </w:rPr>
        <w:t>月</w:t>
      </w:r>
      <w:bookmarkEnd w:id="1"/>
      <w:bookmarkEnd w:id="2"/>
      <w:bookmarkEnd w:id="3"/>
      <w:bookmarkEnd w:id="4"/>
      <w:bookmarkEnd w:id="5"/>
    </w:p>
    <w:p>
      <w:pPr>
        <w:pStyle w:val="4"/>
        <w:spacing w:line="360" w:lineRule="auto"/>
        <w:rPr>
          <w:rFonts w:ascii="宋体" w:hAnsi="宋体"/>
          <w:w w:val="99"/>
          <w:kern w:val="0"/>
          <w:sz w:val="24"/>
        </w:rPr>
        <w:sectPr>
          <w:pgSz w:w="11907" w:h="16840"/>
          <w:pgMar w:top="1304" w:right="1134" w:bottom="1304" w:left="1304" w:header="851" w:footer="992" w:gutter="0"/>
          <w:pgNumType w:fmt="numberInDash" w:start="1"/>
          <w:cols w:space="720" w:num="1"/>
          <w:docGrid w:linePitch="312" w:charSpace="0"/>
        </w:sectPr>
      </w:pPr>
    </w:p>
    <w:p>
      <w:pPr>
        <w:pStyle w:val="58"/>
        <w:jc w:val="center"/>
        <w:rPr>
          <w:rFonts w:ascii="宋体" w:hAnsi="宋体"/>
          <w:color w:val="auto"/>
          <w:sz w:val="44"/>
          <w:szCs w:val="44"/>
        </w:rPr>
      </w:pPr>
      <w:bookmarkStart w:id="6" w:name="_Toc23843"/>
      <w:r>
        <w:rPr>
          <w:rFonts w:ascii="宋体" w:hAnsi="宋体"/>
          <w:color w:val="auto"/>
          <w:sz w:val="44"/>
          <w:szCs w:val="44"/>
          <w:lang w:val="zh-CN"/>
        </w:rPr>
        <w:t>目</w:t>
      </w:r>
      <w:r>
        <w:rPr>
          <w:rFonts w:hint="eastAsia" w:ascii="宋体" w:hAnsi="宋体"/>
          <w:color w:val="auto"/>
          <w:sz w:val="44"/>
          <w:szCs w:val="44"/>
          <w:lang w:val="zh-CN"/>
        </w:rPr>
        <w:t xml:space="preserve"> </w:t>
      </w:r>
      <w:r>
        <w:rPr>
          <w:rFonts w:ascii="宋体" w:hAnsi="宋体"/>
          <w:color w:val="auto"/>
          <w:sz w:val="44"/>
          <w:szCs w:val="44"/>
          <w:lang w:val="zh-CN"/>
        </w:rPr>
        <w:t>录</w:t>
      </w:r>
      <w:bookmarkEnd w:id="6"/>
    </w:p>
    <w:p>
      <w:pPr>
        <w:pStyle w:val="32"/>
        <w:tabs>
          <w:tab w:val="right" w:leader="dot" w:pos="9459"/>
        </w:tabs>
        <w:rPr>
          <w:rFonts w:hint="eastAsia" w:ascii="Calibri" w:hAnsi="Calibri" w:eastAsia="宋体"/>
          <w:b w:val="0"/>
          <w:bCs w:val="0"/>
          <w:caps w:val="0"/>
          <w:sz w:val="21"/>
          <w:szCs w:val="22"/>
          <w:lang w:eastAsia="zh-CN"/>
        </w:rPr>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"_Toc57820540" </w:instrText>
      </w:r>
      <w:r>
        <w:fldChar w:fldCharType="separate"/>
      </w:r>
      <w:r>
        <w:rPr>
          <w:rStyle w:val="54"/>
          <w:rFonts w:hint="eastAsia" w:ascii="宋体" w:hAnsi="宋体"/>
          <w:color w:val="auto"/>
        </w:rPr>
        <w:t>第</w:t>
      </w:r>
      <w:r>
        <w:rPr>
          <w:rStyle w:val="54"/>
          <w:rFonts w:ascii="宋体" w:hAnsi="宋体"/>
          <w:color w:val="auto"/>
        </w:rPr>
        <w:t xml:space="preserve"> </w:t>
      </w:r>
      <w:r>
        <w:rPr>
          <w:rStyle w:val="54"/>
          <w:rFonts w:hint="eastAsia" w:ascii="宋体" w:hAnsi="宋体"/>
          <w:color w:val="auto"/>
        </w:rPr>
        <w:t>一</w:t>
      </w:r>
      <w:r>
        <w:rPr>
          <w:rStyle w:val="54"/>
          <w:rFonts w:ascii="宋体" w:hAnsi="宋体"/>
          <w:color w:val="auto"/>
        </w:rPr>
        <w:t xml:space="preserve"> </w:t>
      </w:r>
      <w:r>
        <w:rPr>
          <w:rStyle w:val="54"/>
          <w:rFonts w:hint="eastAsia" w:ascii="宋体" w:hAnsi="宋体"/>
          <w:color w:val="auto"/>
        </w:rPr>
        <w:t>卷</w:t>
      </w:r>
      <w:r>
        <w:tab/>
      </w:r>
      <w:r>
        <w:fldChar w:fldCharType="end"/>
      </w:r>
      <w:r>
        <w:rPr>
          <w:rFonts w:hint="eastAsia"/>
          <w:lang w:val="en-US" w:eastAsia="zh-CN"/>
        </w:rPr>
        <w:t>4</w:t>
      </w:r>
    </w:p>
    <w:p>
      <w:pPr>
        <w:pStyle w:val="32"/>
        <w:tabs>
          <w:tab w:val="right" w:leader="dot" w:pos="9459"/>
        </w:tabs>
        <w:rPr>
          <w:rFonts w:hint="eastAsia" w:ascii="Calibri" w:hAnsi="Calibri" w:eastAsia="宋体"/>
          <w:b w:val="0"/>
          <w:bCs w:val="0"/>
          <w:caps w:val="0"/>
          <w:sz w:val="21"/>
          <w:szCs w:val="22"/>
          <w:lang w:eastAsia="zh-CN"/>
        </w:rPr>
      </w:pPr>
      <w:r>
        <w:fldChar w:fldCharType="begin"/>
      </w:r>
      <w:r>
        <w:instrText xml:space="preserve"> HYPERLINK \l "_Toc57820541" </w:instrText>
      </w:r>
      <w:r>
        <w:fldChar w:fldCharType="separate"/>
      </w:r>
      <w:r>
        <w:rPr>
          <w:rStyle w:val="54"/>
          <w:rFonts w:hint="eastAsia" w:ascii="宋体" w:hAnsi="宋体"/>
          <w:snapToGrid w:val="0"/>
          <w:color w:val="auto"/>
          <w:kern w:val="0"/>
        </w:rPr>
        <w:t>第一章</w:t>
      </w:r>
      <w:r>
        <w:rPr>
          <w:rStyle w:val="54"/>
          <w:rFonts w:ascii="宋体" w:hAnsi="宋体"/>
          <w:snapToGrid w:val="0"/>
          <w:color w:val="auto"/>
          <w:kern w:val="0"/>
        </w:rPr>
        <w:t xml:space="preserve">  </w:t>
      </w:r>
      <w:r>
        <w:rPr>
          <w:rStyle w:val="54"/>
          <w:rFonts w:hint="eastAsia" w:ascii="宋体" w:hAnsi="宋体"/>
          <w:snapToGrid w:val="0"/>
          <w:color w:val="auto"/>
          <w:kern w:val="0"/>
          <w:lang w:val="en-US" w:eastAsia="zh-CN"/>
        </w:rPr>
        <w:t>招标</w:t>
      </w:r>
      <w:r>
        <w:rPr>
          <w:rStyle w:val="54"/>
          <w:rFonts w:hint="eastAsia" w:ascii="宋体" w:hAnsi="宋体"/>
          <w:snapToGrid w:val="0"/>
          <w:color w:val="auto"/>
          <w:kern w:val="0"/>
        </w:rPr>
        <w:t>公告</w:t>
      </w:r>
      <w:r>
        <w:tab/>
      </w:r>
      <w:r>
        <w:fldChar w:fldCharType="end"/>
      </w:r>
      <w:r>
        <w:rPr>
          <w:rFonts w:hint="eastAsia"/>
          <w:lang w:val="en-US" w:eastAsia="zh-CN"/>
        </w:rPr>
        <w:t>5</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"_Toc57820542" </w:instrText>
      </w:r>
      <w:r>
        <w:fldChar w:fldCharType="separate"/>
      </w:r>
      <w:r>
        <w:rPr>
          <w:rStyle w:val="54"/>
          <w:rFonts w:ascii="宋体" w:hAnsi="宋体"/>
          <w:snapToGrid w:val="0"/>
          <w:color w:val="auto"/>
        </w:rPr>
        <w:t xml:space="preserve">1.  </w:t>
      </w:r>
      <w:r>
        <w:rPr>
          <w:rStyle w:val="54"/>
          <w:rFonts w:hint="eastAsia" w:ascii="宋体" w:hAnsi="宋体"/>
          <w:snapToGrid w:val="0"/>
          <w:color w:val="auto"/>
          <w:lang w:val="en-US" w:eastAsia="zh-CN"/>
        </w:rPr>
        <w:t>招标</w:t>
      </w:r>
      <w:r>
        <w:rPr>
          <w:rStyle w:val="54"/>
          <w:rFonts w:hint="eastAsia" w:ascii="宋体" w:hAnsi="宋体"/>
          <w:snapToGrid w:val="0"/>
          <w:color w:val="auto"/>
        </w:rPr>
        <w:t>条件</w:t>
      </w:r>
      <w:r>
        <w:tab/>
      </w:r>
      <w:r>
        <w:fldChar w:fldCharType="end"/>
      </w:r>
      <w:r>
        <w:rPr>
          <w:rFonts w:hint="eastAsia"/>
          <w:lang w:val="en-US" w:eastAsia="zh-CN"/>
        </w:rPr>
        <w:t>5</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"_Toc57820543" </w:instrText>
      </w:r>
      <w:r>
        <w:fldChar w:fldCharType="separate"/>
      </w:r>
      <w:r>
        <w:rPr>
          <w:rStyle w:val="54"/>
          <w:rFonts w:ascii="宋体" w:hAnsi="宋体"/>
          <w:snapToGrid w:val="0"/>
          <w:color w:val="auto"/>
        </w:rPr>
        <w:t xml:space="preserve">2.  </w:t>
      </w:r>
      <w:r>
        <w:rPr>
          <w:rStyle w:val="54"/>
          <w:rFonts w:hint="eastAsia" w:ascii="宋体" w:hAnsi="宋体"/>
          <w:snapToGrid w:val="0"/>
          <w:color w:val="auto"/>
        </w:rPr>
        <w:t>项目概况与</w:t>
      </w:r>
      <w:r>
        <w:rPr>
          <w:rStyle w:val="54"/>
          <w:rFonts w:hint="eastAsia" w:ascii="宋体" w:hAnsi="宋体"/>
          <w:snapToGrid w:val="0"/>
          <w:color w:val="auto"/>
          <w:lang w:eastAsia="zh-CN"/>
        </w:rPr>
        <w:t>招标</w:t>
      </w:r>
      <w:r>
        <w:rPr>
          <w:rStyle w:val="54"/>
          <w:rFonts w:hint="eastAsia" w:ascii="宋体" w:hAnsi="宋体"/>
          <w:snapToGrid w:val="0"/>
          <w:color w:val="auto"/>
        </w:rPr>
        <w:t>范围</w:t>
      </w:r>
      <w:r>
        <w:tab/>
      </w:r>
      <w:r>
        <w:fldChar w:fldCharType="end"/>
      </w:r>
      <w:r>
        <w:rPr>
          <w:rFonts w:hint="eastAsia"/>
          <w:lang w:val="en-US" w:eastAsia="zh-CN"/>
        </w:rPr>
        <w:t>5</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"_Toc57820544" </w:instrText>
      </w:r>
      <w:r>
        <w:fldChar w:fldCharType="separate"/>
      </w:r>
      <w:r>
        <w:rPr>
          <w:rStyle w:val="54"/>
          <w:rFonts w:ascii="宋体" w:hAnsi="宋体"/>
          <w:snapToGrid w:val="0"/>
          <w:color w:val="auto"/>
        </w:rPr>
        <w:t xml:space="preserve">3.  </w:t>
      </w:r>
      <w:r>
        <w:rPr>
          <w:rStyle w:val="54"/>
          <w:rFonts w:hint="eastAsia" w:ascii="宋体" w:hAnsi="宋体"/>
          <w:snapToGrid w:val="0"/>
          <w:color w:val="auto"/>
        </w:rPr>
        <w:t>竞选人资格要求</w:t>
      </w:r>
      <w:r>
        <w:tab/>
      </w:r>
      <w:r>
        <w:fldChar w:fldCharType="end"/>
      </w:r>
      <w:r>
        <w:rPr>
          <w:rFonts w:hint="eastAsia"/>
          <w:lang w:val="en-US" w:eastAsia="zh-CN"/>
        </w:rPr>
        <w:t>5</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"_Toc57820545" </w:instrText>
      </w:r>
      <w:r>
        <w:fldChar w:fldCharType="separate"/>
      </w:r>
      <w:r>
        <w:rPr>
          <w:rStyle w:val="54"/>
          <w:rFonts w:ascii="宋体" w:hAnsi="宋体"/>
          <w:snapToGrid w:val="0"/>
          <w:color w:val="auto"/>
        </w:rPr>
        <w:t xml:space="preserve">4.  </w:t>
      </w:r>
      <w:r>
        <w:rPr>
          <w:rStyle w:val="54"/>
          <w:rFonts w:hint="eastAsia" w:ascii="宋体" w:hAnsi="宋体"/>
          <w:snapToGrid w:val="0"/>
          <w:color w:val="auto"/>
          <w:lang w:eastAsia="zh-CN"/>
        </w:rPr>
        <w:t>招标</w:t>
      </w:r>
      <w:r>
        <w:rPr>
          <w:rStyle w:val="54"/>
          <w:rFonts w:hint="eastAsia" w:ascii="宋体" w:hAnsi="宋体"/>
          <w:snapToGrid w:val="0"/>
          <w:color w:val="auto"/>
        </w:rPr>
        <w:t>文件的获取</w:t>
      </w:r>
      <w:r>
        <w:tab/>
      </w:r>
      <w:r>
        <w:fldChar w:fldCharType="end"/>
      </w:r>
      <w:r>
        <w:rPr>
          <w:rFonts w:hint="eastAsia"/>
          <w:lang w:val="en-US" w:eastAsia="zh-CN"/>
        </w:rPr>
        <w:t>6</w:t>
      </w:r>
    </w:p>
    <w:p>
      <w:pPr>
        <w:pStyle w:val="38"/>
        <w:tabs>
          <w:tab w:val="right" w:leader="dot" w:pos="9459"/>
        </w:tabs>
        <w:rPr>
          <w:rFonts w:hint="eastAsia" w:ascii="Calibri" w:hAnsi="Calibri" w:eastAsia="宋体"/>
          <w:smallCaps w:val="0"/>
          <w:sz w:val="21"/>
          <w:szCs w:val="22"/>
          <w:lang w:val="en-US" w:eastAsia="zh-CN"/>
        </w:rPr>
      </w:pPr>
      <w:r>
        <w:fldChar w:fldCharType="begin"/>
      </w:r>
      <w:r>
        <w:instrText xml:space="preserve"> HYPERLINK \l "_Toc57820546" </w:instrText>
      </w:r>
      <w:r>
        <w:fldChar w:fldCharType="separate"/>
      </w:r>
      <w:r>
        <w:rPr>
          <w:rStyle w:val="54"/>
          <w:rFonts w:ascii="宋体" w:hAnsi="宋体"/>
          <w:snapToGrid w:val="0"/>
          <w:color w:val="auto"/>
        </w:rPr>
        <w:t xml:space="preserve">5.  </w:t>
      </w:r>
      <w:r>
        <w:rPr>
          <w:rStyle w:val="54"/>
          <w:rFonts w:hint="eastAsia" w:ascii="宋体" w:hAnsi="宋体"/>
          <w:snapToGrid w:val="0"/>
          <w:color w:val="auto"/>
        </w:rPr>
        <w:t>竞选文件的递交</w:t>
      </w:r>
      <w:r>
        <w:tab/>
      </w:r>
      <w:r>
        <w:fldChar w:fldCharType="end"/>
      </w:r>
      <w:r>
        <w:rPr>
          <w:rFonts w:hint="eastAsia"/>
          <w:lang w:val="en-US" w:eastAsia="zh-CN"/>
        </w:rPr>
        <w:t>6</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"_Toc57820547" </w:instrText>
      </w:r>
      <w:r>
        <w:fldChar w:fldCharType="separate"/>
      </w:r>
      <w:r>
        <w:rPr>
          <w:rStyle w:val="54"/>
          <w:rFonts w:ascii="宋体" w:hAnsi="宋体"/>
          <w:snapToGrid w:val="0"/>
          <w:color w:val="auto"/>
        </w:rPr>
        <w:t xml:space="preserve">6.  </w:t>
      </w:r>
      <w:r>
        <w:rPr>
          <w:rStyle w:val="54"/>
          <w:rFonts w:hint="eastAsia" w:ascii="宋体" w:hAnsi="宋体"/>
          <w:snapToGrid w:val="0"/>
          <w:color w:val="auto"/>
        </w:rPr>
        <w:t>发布公告的媒介</w:t>
      </w:r>
      <w:r>
        <w:tab/>
      </w:r>
      <w:r>
        <w:fldChar w:fldCharType="end"/>
      </w:r>
      <w:r>
        <w:rPr>
          <w:rFonts w:hint="eastAsia"/>
          <w:lang w:val="en-US" w:eastAsia="zh-CN"/>
        </w:rPr>
        <w:t>6</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"_Toc57820548" </w:instrText>
      </w:r>
      <w:r>
        <w:fldChar w:fldCharType="separate"/>
      </w:r>
      <w:r>
        <w:rPr>
          <w:rStyle w:val="54"/>
          <w:rFonts w:ascii="宋体" w:hAnsi="宋体"/>
          <w:snapToGrid w:val="0"/>
          <w:color w:val="auto"/>
        </w:rPr>
        <w:t xml:space="preserve">7.  </w:t>
      </w:r>
      <w:r>
        <w:rPr>
          <w:rStyle w:val="54"/>
          <w:rFonts w:hint="eastAsia" w:ascii="宋体" w:hAnsi="宋体"/>
          <w:snapToGrid w:val="0"/>
          <w:color w:val="auto"/>
        </w:rPr>
        <w:t>联系方式</w:t>
      </w:r>
      <w:r>
        <w:tab/>
      </w:r>
      <w:r>
        <w:fldChar w:fldCharType="end"/>
      </w:r>
      <w:r>
        <w:rPr>
          <w:rFonts w:hint="eastAsia"/>
          <w:lang w:val="en-US" w:eastAsia="zh-CN"/>
        </w:rPr>
        <w:t>6</w:t>
      </w:r>
    </w:p>
    <w:p>
      <w:pPr>
        <w:pStyle w:val="32"/>
        <w:tabs>
          <w:tab w:val="right" w:leader="dot" w:pos="9459"/>
        </w:tabs>
        <w:rPr>
          <w:rFonts w:hint="eastAsia" w:ascii="Calibri" w:hAnsi="Calibri" w:eastAsia="宋体"/>
          <w:b w:val="0"/>
          <w:bCs w:val="0"/>
          <w:caps w:val="0"/>
          <w:sz w:val="21"/>
          <w:szCs w:val="22"/>
          <w:lang w:val="en-US" w:eastAsia="zh-CN"/>
        </w:rPr>
      </w:pPr>
      <w:r>
        <w:fldChar w:fldCharType="begin"/>
      </w:r>
      <w:r>
        <w:instrText xml:space="preserve"> HYPERLINK \l "_Toc57820558" </w:instrText>
      </w:r>
      <w:r>
        <w:fldChar w:fldCharType="separate"/>
      </w:r>
      <w:r>
        <w:rPr>
          <w:rStyle w:val="54"/>
          <w:rFonts w:hint="eastAsia" w:ascii="宋体" w:hAnsi="宋体"/>
          <w:snapToGrid w:val="0"/>
          <w:color w:val="auto"/>
          <w:kern w:val="0"/>
        </w:rPr>
        <w:t>第二章</w:t>
      </w:r>
      <w:r>
        <w:rPr>
          <w:rStyle w:val="54"/>
          <w:rFonts w:ascii="宋体" w:hAnsi="宋体"/>
          <w:snapToGrid w:val="0"/>
          <w:color w:val="auto"/>
          <w:kern w:val="0"/>
        </w:rPr>
        <w:t xml:space="preserve">  </w:t>
      </w:r>
      <w:r>
        <w:rPr>
          <w:rStyle w:val="54"/>
          <w:rFonts w:hint="eastAsia" w:ascii="宋体" w:hAnsi="宋体"/>
          <w:snapToGrid w:val="0"/>
          <w:color w:val="auto"/>
          <w:kern w:val="0"/>
        </w:rPr>
        <w:t>竞选人须知</w:t>
      </w:r>
      <w:r>
        <w:tab/>
      </w:r>
      <w:r>
        <w:fldChar w:fldCharType="end"/>
      </w:r>
      <w:r>
        <w:rPr>
          <w:rFonts w:hint="eastAsia"/>
          <w:lang w:val="en-US" w:eastAsia="zh-CN"/>
        </w:rPr>
        <w:t>8</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"_Toc57820559" </w:instrText>
      </w:r>
      <w:r>
        <w:fldChar w:fldCharType="separate"/>
      </w:r>
      <w:r>
        <w:rPr>
          <w:rStyle w:val="54"/>
          <w:rFonts w:hint="eastAsia" w:ascii="宋体" w:hAnsi="宋体"/>
          <w:color w:val="auto"/>
        </w:rPr>
        <w:t>竞选人须知前附表</w:t>
      </w:r>
      <w:r>
        <w:tab/>
      </w:r>
      <w:r>
        <w:fldChar w:fldCharType="end"/>
      </w:r>
      <w:r>
        <w:rPr>
          <w:rFonts w:hint="eastAsia"/>
          <w:lang w:val="en-US" w:eastAsia="zh-CN"/>
        </w:rPr>
        <w:t>8</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"_Toc57820560" </w:instrText>
      </w:r>
      <w:r>
        <w:fldChar w:fldCharType="separate"/>
      </w:r>
      <w:r>
        <w:rPr>
          <w:rStyle w:val="54"/>
          <w:rFonts w:ascii="宋体" w:hAnsi="宋体"/>
          <w:snapToGrid w:val="0"/>
          <w:color w:val="auto"/>
        </w:rPr>
        <w:t xml:space="preserve">1.  </w:t>
      </w:r>
      <w:r>
        <w:rPr>
          <w:rStyle w:val="54"/>
          <w:rFonts w:hint="eastAsia" w:ascii="宋体" w:hAnsi="宋体"/>
          <w:snapToGrid w:val="0"/>
          <w:color w:val="auto"/>
        </w:rPr>
        <w:t>总则</w:t>
      </w:r>
      <w:r>
        <w:tab/>
      </w:r>
      <w:r>
        <w:fldChar w:fldCharType="begin"/>
      </w:r>
      <w:r>
        <w:instrText xml:space="preserve"> PAGEREF _Toc57820560 \h </w:instrText>
      </w:r>
      <w:r>
        <w:fldChar w:fldCharType="separate"/>
      </w:r>
      <w:r>
        <w:t>2</w:t>
      </w:r>
      <w:r>
        <w:fldChar w:fldCharType="end"/>
      </w:r>
      <w:r>
        <w:fldChar w:fldCharType="end"/>
      </w:r>
      <w:r>
        <w:rPr>
          <w:rFonts w:hint="eastAsia"/>
          <w:lang w:val="en-US" w:eastAsia="zh-CN"/>
        </w:rPr>
        <w:t>2</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"_Toc57820561" </w:instrText>
      </w:r>
      <w:r>
        <w:fldChar w:fldCharType="separate"/>
      </w:r>
      <w:r>
        <w:rPr>
          <w:rStyle w:val="54"/>
          <w:rFonts w:ascii="宋体" w:hAnsi="宋体"/>
          <w:i w:val="0"/>
          <w:snapToGrid w:val="0"/>
          <w:color w:val="auto"/>
        </w:rPr>
        <w:t xml:space="preserve">1.1  </w:t>
      </w:r>
      <w:r>
        <w:rPr>
          <w:rStyle w:val="54"/>
          <w:rFonts w:hint="eastAsia" w:ascii="宋体" w:hAnsi="宋体"/>
          <w:i w:val="0"/>
          <w:snapToGrid w:val="0"/>
          <w:color w:val="auto"/>
        </w:rPr>
        <w:t>项目概况</w:t>
      </w:r>
      <w:r>
        <w:rPr>
          <w:i w:val="0"/>
        </w:rPr>
        <w:tab/>
      </w:r>
      <w:r>
        <w:rPr>
          <w:i w:val="0"/>
        </w:rPr>
        <w:fldChar w:fldCharType="begin"/>
      </w:r>
      <w:r>
        <w:rPr>
          <w:i w:val="0"/>
        </w:rPr>
        <w:instrText xml:space="preserve"> PAGEREF _Toc57820561 \h </w:instrText>
      </w:r>
      <w:r>
        <w:rPr>
          <w:i w:val="0"/>
        </w:rPr>
        <w:fldChar w:fldCharType="separate"/>
      </w:r>
      <w:r>
        <w:rPr>
          <w:i w:val="0"/>
        </w:rPr>
        <w:t>2</w:t>
      </w:r>
      <w:r>
        <w:rPr>
          <w:i w:val="0"/>
        </w:rPr>
        <w:fldChar w:fldCharType="end"/>
      </w:r>
      <w:r>
        <w:rPr>
          <w:i w:val="0"/>
        </w:rPr>
        <w:fldChar w:fldCharType="end"/>
      </w:r>
      <w:r>
        <w:rPr>
          <w:rFonts w:hint="eastAsia"/>
          <w:i w:val="0"/>
          <w:lang w:val="en-US" w:eastAsia="zh-CN"/>
        </w:rPr>
        <w:t>2</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"_Toc57820562" </w:instrText>
      </w:r>
      <w:r>
        <w:fldChar w:fldCharType="separate"/>
      </w:r>
      <w:r>
        <w:rPr>
          <w:rStyle w:val="54"/>
          <w:rFonts w:ascii="宋体" w:hAnsi="宋体"/>
          <w:i w:val="0"/>
          <w:snapToGrid w:val="0"/>
          <w:color w:val="auto"/>
        </w:rPr>
        <w:t xml:space="preserve">1.2  </w:t>
      </w:r>
      <w:r>
        <w:rPr>
          <w:rStyle w:val="54"/>
          <w:rFonts w:hint="eastAsia" w:ascii="宋体" w:hAnsi="宋体"/>
          <w:i w:val="0"/>
          <w:snapToGrid w:val="0"/>
          <w:color w:val="auto"/>
        </w:rPr>
        <w:t>资金来源和落实情况</w:t>
      </w:r>
      <w:r>
        <w:rPr>
          <w:i w:val="0"/>
        </w:rPr>
        <w:tab/>
      </w:r>
      <w:r>
        <w:rPr>
          <w:i w:val="0"/>
        </w:rPr>
        <w:fldChar w:fldCharType="begin"/>
      </w:r>
      <w:r>
        <w:rPr>
          <w:i w:val="0"/>
        </w:rPr>
        <w:instrText xml:space="preserve"> PAGEREF _Toc57820562 \h </w:instrText>
      </w:r>
      <w:r>
        <w:rPr>
          <w:i w:val="0"/>
        </w:rPr>
        <w:fldChar w:fldCharType="separate"/>
      </w:r>
      <w:r>
        <w:rPr>
          <w:i w:val="0"/>
        </w:rPr>
        <w:t>2</w:t>
      </w:r>
      <w:r>
        <w:rPr>
          <w:i w:val="0"/>
        </w:rPr>
        <w:fldChar w:fldCharType="end"/>
      </w:r>
      <w:r>
        <w:rPr>
          <w:i w:val="0"/>
        </w:rPr>
        <w:fldChar w:fldCharType="end"/>
      </w:r>
      <w:r>
        <w:rPr>
          <w:rFonts w:hint="eastAsia"/>
          <w:i w:val="0"/>
          <w:lang w:val="en-US" w:eastAsia="zh-CN"/>
        </w:rPr>
        <w:t>2</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"_Toc57820563" </w:instrText>
      </w:r>
      <w:r>
        <w:fldChar w:fldCharType="separate"/>
      </w:r>
      <w:r>
        <w:rPr>
          <w:rStyle w:val="54"/>
          <w:rFonts w:ascii="宋体" w:hAnsi="宋体"/>
          <w:i w:val="0"/>
          <w:snapToGrid w:val="0"/>
          <w:color w:val="auto"/>
        </w:rPr>
        <w:t xml:space="preserve">1.3  </w:t>
      </w:r>
      <w:r>
        <w:rPr>
          <w:rStyle w:val="54"/>
          <w:rFonts w:hint="eastAsia" w:ascii="宋体" w:hAnsi="宋体"/>
          <w:i w:val="0"/>
          <w:snapToGrid w:val="0"/>
          <w:color w:val="auto"/>
          <w:lang w:eastAsia="zh-CN"/>
        </w:rPr>
        <w:t>招标</w:t>
      </w:r>
      <w:r>
        <w:rPr>
          <w:rStyle w:val="54"/>
          <w:rFonts w:hint="eastAsia" w:ascii="宋体" w:hAnsi="宋体"/>
          <w:i w:val="0"/>
          <w:snapToGrid w:val="0"/>
          <w:color w:val="auto"/>
        </w:rPr>
        <w:t>范围、计划工期和质量要求</w:t>
      </w:r>
      <w:r>
        <w:rPr>
          <w:i w:val="0"/>
        </w:rPr>
        <w:tab/>
      </w:r>
      <w:r>
        <w:rPr>
          <w:i w:val="0"/>
        </w:rPr>
        <w:fldChar w:fldCharType="begin"/>
      </w:r>
      <w:r>
        <w:rPr>
          <w:i w:val="0"/>
        </w:rPr>
        <w:instrText xml:space="preserve"> PAGEREF _Toc57820563 \h </w:instrText>
      </w:r>
      <w:r>
        <w:rPr>
          <w:i w:val="0"/>
        </w:rPr>
        <w:fldChar w:fldCharType="separate"/>
      </w:r>
      <w:r>
        <w:rPr>
          <w:i w:val="0"/>
        </w:rPr>
        <w:t>2</w:t>
      </w:r>
      <w:r>
        <w:rPr>
          <w:i w:val="0"/>
        </w:rPr>
        <w:fldChar w:fldCharType="end"/>
      </w:r>
      <w:r>
        <w:rPr>
          <w:i w:val="0"/>
        </w:rPr>
        <w:fldChar w:fldCharType="end"/>
      </w:r>
      <w:r>
        <w:rPr>
          <w:rFonts w:hint="eastAsia"/>
          <w:i w:val="0"/>
          <w:lang w:val="en-US" w:eastAsia="zh-CN"/>
        </w:rPr>
        <w:t>2</w:t>
      </w:r>
    </w:p>
    <w:p>
      <w:pPr>
        <w:pStyle w:val="23"/>
        <w:tabs>
          <w:tab w:val="right" w:leader="dot" w:pos="9459"/>
        </w:tabs>
        <w:rPr>
          <w:rFonts w:ascii="Calibri" w:hAnsi="Calibri"/>
          <w:i w:val="0"/>
          <w:iCs w:val="0"/>
          <w:sz w:val="21"/>
          <w:szCs w:val="22"/>
        </w:rPr>
      </w:pPr>
      <w:r>
        <w:fldChar w:fldCharType="begin"/>
      </w:r>
      <w:r>
        <w:instrText xml:space="preserve"> HYPERLINK \l "_Toc57820564" </w:instrText>
      </w:r>
      <w:r>
        <w:fldChar w:fldCharType="separate"/>
      </w:r>
      <w:r>
        <w:rPr>
          <w:rStyle w:val="54"/>
          <w:rFonts w:ascii="宋体" w:hAnsi="宋体"/>
          <w:i w:val="0"/>
          <w:snapToGrid w:val="0"/>
          <w:color w:val="auto"/>
        </w:rPr>
        <w:t xml:space="preserve">1.4  </w:t>
      </w:r>
      <w:r>
        <w:rPr>
          <w:rStyle w:val="54"/>
          <w:rFonts w:hint="eastAsia" w:ascii="宋体" w:hAnsi="宋体"/>
          <w:i w:val="0"/>
          <w:snapToGrid w:val="0"/>
          <w:color w:val="auto"/>
        </w:rPr>
        <w:t>竞选人资格要求</w:t>
      </w:r>
      <w:r>
        <w:rPr>
          <w:i w:val="0"/>
        </w:rPr>
        <w:tab/>
      </w:r>
      <w:r>
        <w:rPr>
          <w:rFonts w:hint="eastAsia"/>
          <w:i w:val="0"/>
          <w:lang w:val="en-US" w:eastAsia="zh-CN"/>
        </w:rPr>
        <w:t>2</w:t>
      </w:r>
      <w:r>
        <w:rPr>
          <w:i w:val="0"/>
        </w:rPr>
        <w:fldChar w:fldCharType="end"/>
      </w:r>
      <w:r>
        <w:rPr>
          <w:rFonts w:hint="eastAsia"/>
          <w:i w:val="0"/>
          <w:lang w:val="en-US" w:eastAsia="zh-CN"/>
        </w:rPr>
        <w:t>2</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"_Toc57820566" </w:instrText>
      </w:r>
      <w:r>
        <w:fldChar w:fldCharType="separate"/>
      </w:r>
      <w:r>
        <w:rPr>
          <w:rStyle w:val="54"/>
          <w:rFonts w:ascii="宋体" w:hAnsi="宋体"/>
          <w:i w:val="0"/>
          <w:snapToGrid w:val="0"/>
          <w:color w:val="auto"/>
        </w:rPr>
        <w:t xml:space="preserve">1.5  </w:t>
      </w:r>
      <w:r>
        <w:rPr>
          <w:rStyle w:val="54"/>
          <w:rFonts w:hint="eastAsia" w:ascii="宋体" w:hAnsi="宋体"/>
          <w:i w:val="0"/>
          <w:snapToGrid w:val="0"/>
          <w:color w:val="auto"/>
        </w:rPr>
        <w:t>费用承担</w:t>
      </w:r>
      <w:r>
        <w:rPr>
          <w:i w:val="0"/>
        </w:rPr>
        <w:tab/>
      </w:r>
      <w:r>
        <w:rPr>
          <w:i w:val="0"/>
        </w:rPr>
        <w:fldChar w:fldCharType="begin"/>
      </w:r>
      <w:r>
        <w:rPr>
          <w:i w:val="0"/>
        </w:rPr>
        <w:instrText xml:space="preserve"> PAGEREF _Toc57820566 \h </w:instrText>
      </w:r>
      <w:r>
        <w:rPr>
          <w:i w:val="0"/>
        </w:rPr>
        <w:fldChar w:fldCharType="separate"/>
      </w:r>
      <w:r>
        <w:rPr>
          <w:i w:val="0"/>
        </w:rPr>
        <w:t>2</w:t>
      </w:r>
      <w:r>
        <w:rPr>
          <w:i w:val="0"/>
        </w:rPr>
        <w:fldChar w:fldCharType="end"/>
      </w:r>
      <w:r>
        <w:rPr>
          <w:i w:val="0"/>
        </w:rPr>
        <w:fldChar w:fldCharType="end"/>
      </w:r>
      <w:r>
        <w:rPr>
          <w:rFonts w:hint="eastAsia"/>
          <w:i w:val="0"/>
          <w:lang w:val="en-US" w:eastAsia="zh-CN"/>
        </w:rPr>
        <w:t>3</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"_Toc57820567" </w:instrText>
      </w:r>
      <w:r>
        <w:fldChar w:fldCharType="separate"/>
      </w:r>
      <w:r>
        <w:rPr>
          <w:rStyle w:val="54"/>
          <w:rFonts w:ascii="宋体" w:hAnsi="宋体"/>
          <w:i w:val="0"/>
          <w:snapToGrid w:val="0"/>
          <w:color w:val="auto"/>
        </w:rPr>
        <w:t xml:space="preserve">1.6  </w:t>
      </w:r>
      <w:r>
        <w:rPr>
          <w:rStyle w:val="54"/>
          <w:rFonts w:hint="eastAsia" w:ascii="宋体" w:hAnsi="宋体"/>
          <w:i w:val="0"/>
          <w:snapToGrid w:val="0"/>
          <w:color w:val="auto"/>
        </w:rPr>
        <w:t>保密</w:t>
      </w:r>
      <w:r>
        <w:rPr>
          <w:i w:val="0"/>
        </w:rPr>
        <w:tab/>
      </w:r>
      <w:r>
        <w:rPr>
          <w:i w:val="0"/>
        </w:rPr>
        <w:fldChar w:fldCharType="begin"/>
      </w:r>
      <w:r>
        <w:rPr>
          <w:i w:val="0"/>
        </w:rPr>
        <w:instrText xml:space="preserve"> PAGEREF _Toc57820567 \h </w:instrText>
      </w:r>
      <w:r>
        <w:rPr>
          <w:i w:val="0"/>
        </w:rPr>
        <w:fldChar w:fldCharType="separate"/>
      </w:r>
      <w:r>
        <w:rPr>
          <w:i w:val="0"/>
        </w:rPr>
        <w:t>2</w:t>
      </w:r>
      <w:r>
        <w:rPr>
          <w:i w:val="0"/>
        </w:rPr>
        <w:fldChar w:fldCharType="end"/>
      </w:r>
      <w:r>
        <w:rPr>
          <w:i w:val="0"/>
        </w:rPr>
        <w:fldChar w:fldCharType="end"/>
      </w:r>
      <w:r>
        <w:rPr>
          <w:rFonts w:hint="eastAsia"/>
          <w:i w:val="0"/>
          <w:lang w:val="en-US" w:eastAsia="zh-CN"/>
        </w:rPr>
        <w:t>3</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"_Toc57820568" </w:instrText>
      </w:r>
      <w:r>
        <w:fldChar w:fldCharType="separate"/>
      </w:r>
      <w:r>
        <w:rPr>
          <w:rStyle w:val="54"/>
          <w:rFonts w:ascii="宋体" w:hAnsi="宋体"/>
          <w:i w:val="0"/>
          <w:snapToGrid w:val="0"/>
          <w:color w:val="auto"/>
        </w:rPr>
        <w:t xml:space="preserve">1.7  </w:t>
      </w:r>
      <w:r>
        <w:rPr>
          <w:rStyle w:val="54"/>
          <w:rFonts w:hint="eastAsia" w:ascii="宋体" w:hAnsi="宋体"/>
          <w:i w:val="0"/>
          <w:snapToGrid w:val="0"/>
          <w:color w:val="auto"/>
        </w:rPr>
        <w:t>语言文字</w:t>
      </w:r>
      <w:r>
        <w:rPr>
          <w:i w:val="0"/>
        </w:rPr>
        <w:tab/>
      </w:r>
      <w:r>
        <w:rPr>
          <w:i w:val="0"/>
        </w:rPr>
        <w:fldChar w:fldCharType="begin"/>
      </w:r>
      <w:r>
        <w:rPr>
          <w:i w:val="0"/>
        </w:rPr>
        <w:instrText xml:space="preserve"> PAGEREF _Toc57820568 \h </w:instrText>
      </w:r>
      <w:r>
        <w:rPr>
          <w:i w:val="0"/>
        </w:rPr>
        <w:fldChar w:fldCharType="separate"/>
      </w:r>
      <w:r>
        <w:rPr>
          <w:i w:val="0"/>
        </w:rPr>
        <w:t>2</w:t>
      </w:r>
      <w:r>
        <w:rPr>
          <w:i w:val="0"/>
        </w:rPr>
        <w:fldChar w:fldCharType="end"/>
      </w:r>
      <w:r>
        <w:rPr>
          <w:i w:val="0"/>
        </w:rPr>
        <w:fldChar w:fldCharType="end"/>
      </w:r>
      <w:r>
        <w:rPr>
          <w:rFonts w:hint="eastAsia"/>
          <w:i w:val="0"/>
          <w:lang w:val="en-US" w:eastAsia="zh-CN"/>
        </w:rPr>
        <w:t>3</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"_Toc57820569" </w:instrText>
      </w:r>
      <w:r>
        <w:fldChar w:fldCharType="separate"/>
      </w:r>
      <w:r>
        <w:rPr>
          <w:rStyle w:val="54"/>
          <w:rFonts w:ascii="宋体" w:hAnsi="宋体"/>
          <w:i w:val="0"/>
          <w:snapToGrid w:val="0"/>
          <w:color w:val="auto"/>
        </w:rPr>
        <w:t xml:space="preserve">1.8  </w:t>
      </w:r>
      <w:r>
        <w:rPr>
          <w:rStyle w:val="54"/>
          <w:rFonts w:hint="eastAsia" w:ascii="宋体" w:hAnsi="宋体"/>
          <w:i w:val="0"/>
          <w:snapToGrid w:val="0"/>
          <w:color w:val="auto"/>
        </w:rPr>
        <w:t>计量单位</w:t>
      </w:r>
      <w:r>
        <w:rPr>
          <w:i w:val="0"/>
        </w:rPr>
        <w:tab/>
      </w:r>
      <w:r>
        <w:rPr>
          <w:i w:val="0"/>
        </w:rPr>
        <w:fldChar w:fldCharType="begin"/>
      </w:r>
      <w:r>
        <w:rPr>
          <w:i w:val="0"/>
        </w:rPr>
        <w:instrText xml:space="preserve"> PAGEREF _Toc57820569 \h </w:instrText>
      </w:r>
      <w:r>
        <w:rPr>
          <w:i w:val="0"/>
        </w:rPr>
        <w:fldChar w:fldCharType="separate"/>
      </w:r>
      <w:r>
        <w:rPr>
          <w:i w:val="0"/>
        </w:rPr>
        <w:t>2</w:t>
      </w:r>
      <w:r>
        <w:rPr>
          <w:i w:val="0"/>
        </w:rPr>
        <w:fldChar w:fldCharType="end"/>
      </w:r>
      <w:r>
        <w:rPr>
          <w:i w:val="0"/>
        </w:rPr>
        <w:fldChar w:fldCharType="end"/>
      </w:r>
      <w:r>
        <w:rPr>
          <w:rFonts w:hint="eastAsia"/>
          <w:i w:val="0"/>
          <w:lang w:val="en-US" w:eastAsia="zh-CN"/>
        </w:rPr>
        <w:t>3</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"_Toc57820570" </w:instrText>
      </w:r>
      <w:r>
        <w:fldChar w:fldCharType="separate"/>
      </w:r>
      <w:r>
        <w:rPr>
          <w:rStyle w:val="54"/>
          <w:rFonts w:ascii="宋体" w:hAnsi="宋体"/>
          <w:i w:val="0"/>
          <w:snapToGrid w:val="0"/>
          <w:color w:val="auto"/>
        </w:rPr>
        <w:t xml:space="preserve">1.9  </w:t>
      </w:r>
      <w:r>
        <w:rPr>
          <w:rStyle w:val="54"/>
          <w:rFonts w:hint="eastAsia" w:ascii="宋体" w:hAnsi="宋体"/>
          <w:i w:val="0"/>
          <w:snapToGrid w:val="0"/>
          <w:color w:val="auto"/>
        </w:rPr>
        <w:t>踏勘现场</w:t>
      </w:r>
      <w:r>
        <w:rPr>
          <w:i w:val="0"/>
        </w:rPr>
        <w:tab/>
      </w:r>
      <w:r>
        <w:rPr>
          <w:i w:val="0"/>
        </w:rPr>
        <w:fldChar w:fldCharType="begin"/>
      </w:r>
      <w:r>
        <w:rPr>
          <w:i w:val="0"/>
        </w:rPr>
        <w:instrText xml:space="preserve"> PAGEREF _Toc57820570 \h </w:instrText>
      </w:r>
      <w:r>
        <w:rPr>
          <w:i w:val="0"/>
        </w:rPr>
        <w:fldChar w:fldCharType="separate"/>
      </w:r>
      <w:r>
        <w:rPr>
          <w:i w:val="0"/>
        </w:rPr>
        <w:t>2</w:t>
      </w:r>
      <w:r>
        <w:rPr>
          <w:i w:val="0"/>
        </w:rPr>
        <w:fldChar w:fldCharType="end"/>
      </w:r>
      <w:r>
        <w:rPr>
          <w:i w:val="0"/>
        </w:rPr>
        <w:fldChar w:fldCharType="end"/>
      </w:r>
      <w:r>
        <w:rPr>
          <w:rFonts w:hint="eastAsia"/>
          <w:i w:val="0"/>
          <w:lang w:val="en-US" w:eastAsia="zh-CN"/>
        </w:rPr>
        <w:t>3</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"_Toc57820571" </w:instrText>
      </w:r>
      <w:r>
        <w:fldChar w:fldCharType="separate"/>
      </w:r>
      <w:r>
        <w:rPr>
          <w:rStyle w:val="54"/>
          <w:rFonts w:ascii="宋体" w:hAnsi="宋体"/>
          <w:i w:val="0"/>
          <w:snapToGrid w:val="0"/>
          <w:color w:val="auto"/>
        </w:rPr>
        <w:t xml:space="preserve">1.10  </w:t>
      </w:r>
      <w:r>
        <w:rPr>
          <w:rStyle w:val="54"/>
          <w:rFonts w:hint="eastAsia" w:ascii="宋体" w:hAnsi="宋体"/>
          <w:i w:val="0"/>
          <w:snapToGrid w:val="0"/>
          <w:color w:val="auto"/>
          <w:lang w:eastAsia="zh-CN"/>
        </w:rPr>
        <w:t>招标</w:t>
      </w:r>
      <w:r>
        <w:rPr>
          <w:rStyle w:val="54"/>
          <w:rFonts w:hint="eastAsia" w:ascii="宋体" w:hAnsi="宋体"/>
          <w:i w:val="0"/>
          <w:snapToGrid w:val="0"/>
          <w:color w:val="auto"/>
        </w:rPr>
        <w:t>预备会</w:t>
      </w:r>
      <w:r>
        <w:rPr>
          <w:i w:val="0"/>
        </w:rPr>
        <w:tab/>
      </w:r>
      <w:r>
        <w:rPr>
          <w:i w:val="0"/>
        </w:rPr>
        <w:fldChar w:fldCharType="begin"/>
      </w:r>
      <w:r>
        <w:rPr>
          <w:i w:val="0"/>
        </w:rPr>
        <w:instrText xml:space="preserve"> PAGEREF _Toc57820571 \h </w:instrText>
      </w:r>
      <w:r>
        <w:rPr>
          <w:i w:val="0"/>
        </w:rPr>
        <w:fldChar w:fldCharType="separate"/>
      </w:r>
      <w:r>
        <w:rPr>
          <w:i w:val="0"/>
        </w:rPr>
        <w:t>2</w:t>
      </w:r>
      <w:r>
        <w:rPr>
          <w:i w:val="0"/>
        </w:rPr>
        <w:fldChar w:fldCharType="end"/>
      </w:r>
      <w:r>
        <w:rPr>
          <w:i w:val="0"/>
        </w:rPr>
        <w:fldChar w:fldCharType="end"/>
      </w:r>
      <w:r>
        <w:rPr>
          <w:rFonts w:hint="eastAsia"/>
          <w:i w:val="0"/>
          <w:lang w:val="en-US" w:eastAsia="zh-CN"/>
        </w:rPr>
        <w:t>3</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"_Toc57820572" </w:instrText>
      </w:r>
      <w:r>
        <w:fldChar w:fldCharType="separate"/>
      </w:r>
      <w:r>
        <w:rPr>
          <w:rStyle w:val="54"/>
          <w:rFonts w:ascii="宋体" w:hAnsi="宋体"/>
          <w:i w:val="0"/>
          <w:snapToGrid w:val="0"/>
          <w:color w:val="auto"/>
        </w:rPr>
        <w:t xml:space="preserve">1.11  </w:t>
      </w:r>
      <w:r>
        <w:rPr>
          <w:rStyle w:val="54"/>
          <w:rFonts w:hint="eastAsia" w:ascii="宋体" w:hAnsi="宋体"/>
          <w:i w:val="0"/>
          <w:snapToGrid w:val="0"/>
          <w:color w:val="auto"/>
        </w:rPr>
        <w:t>分包</w:t>
      </w:r>
      <w:r>
        <w:rPr>
          <w:i w:val="0"/>
        </w:rPr>
        <w:tab/>
      </w:r>
      <w:r>
        <w:rPr>
          <w:i w:val="0"/>
        </w:rPr>
        <w:fldChar w:fldCharType="begin"/>
      </w:r>
      <w:r>
        <w:rPr>
          <w:i w:val="0"/>
        </w:rPr>
        <w:instrText xml:space="preserve"> PAGEREF _Toc57820572 \h </w:instrText>
      </w:r>
      <w:r>
        <w:rPr>
          <w:i w:val="0"/>
        </w:rPr>
        <w:fldChar w:fldCharType="separate"/>
      </w:r>
      <w:r>
        <w:rPr>
          <w:i w:val="0"/>
        </w:rPr>
        <w:t>2</w:t>
      </w:r>
      <w:r>
        <w:rPr>
          <w:i w:val="0"/>
        </w:rPr>
        <w:fldChar w:fldCharType="end"/>
      </w:r>
      <w:r>
        <w:rPr>
          <w:i w:val="0"/>
        </w:rPr>
        <w:fldChar w:fldCharType="end"/>
      </w:r>
      <w:r>
        <w:rPr>
          <w:rFonts w:hint="eastAsia"/>
          <w:i w:val="0"/>
          <w:lang w:val="en-US" w:eastAsia="zh-CN"/>
        </w:rPr>
        <w:t>4</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"_Toc57820573" </w:instrText>
      </w:r>
      <w:r>
        <w:fldChar w:fldCharType="separate"/>
      </w:r>
      <w:r>
        <w:rPr>
          <w:rStyle w:val="54"/>
          <w:rFonts w:ascii="宋体" w:hAnsi="宋体"/>
          <w:i w:val="0"/>
          <w:snapToGrid w:val="0"/>
          <w:color w:val="auto"/>
        </w:rPr>
        <w:t xml:space="preserve">1.12  </w:t>
      </w:r>
      <w:r>
        <w:rPr>
          <w:rStyle w:val="54"/>
          <w:rFonts w:hint="eastAsia" w:ascii="宋体" w:hAnsi="宋体"/>
          <w:i w:val="0"/>
          <w:snapToGrid w:val="0"/>
          <w:color w:val="auto"/>
        </w:rPr>
        <w:t>偏离</w:t>
      </w:r>
      <w:r>
        <w:rPr>
          <w:i w:val="0"/>
        </w:rPr>
        <w:tab/>
      </w:r>
      <w:r>
        <w:rPr>
          <w:i w:val="0"/>
        </w:rPr>
        <w:fldChar w:fldCharType="begin"/>
      </w:r>
      <w:r>
        <w:rPr>
          <w:i w:val="0"/>
        </w:rPr>
        <w:instrText xml:space="preserve"> PAGEREF _Toc57820573 \h </w:instrText>
      </w:r>
      <w:r>
        <w:rPr>
          <w:i w:val="0"/>
        </w:rPr>
        <w:fldChar w:fldCharType="separate"/>
      </w:r>
      <w:r>
        <w:rPr>
          <w:i w:val="0"/>
        </w:rPr>
        <w:t>2</w:t>
      </w:r>
      <w:r>
        <w:rPr>
          <w:i w:val="0"/>
        </w:rPr>
        <w:fldChar w:fldCharType="end"/>
      </w:r>
      <w:r>
        <w:rPr>
          <w:i w:val="0"/>
        </w:rPr>
        <w:fldChar w:fldCharType="end"/>
      </w:r>
      <w:r>
        <w:rPr>
          <w:rFonts w:hint="eastAsia"/>
          <w:i w:val="0"/>
          <w:lang w:val="en-US" w:eastAsia="zh-CN"/>
        </w:rPr>
        <w:t>4</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"_Toc57820574" </w:instrText>
      </w:r>
      <w:r>
        <w:fldChar w:fldCharType="separate"/>
      </w:r>
      <w:r>
        <w:rPr>
          <w:rStyle w:val="54"/>
          <w:rFonts w:ascii="宋体" w:hAnsi="宋体"/>
          <w:snapToGrid w:val="0"/>
          <w:color w:val="auto"/>
        </w:rPr>
        <w:t xml:space="preserve">2.  </w:t>
      </w:r>
      <w:r>
        <w:rPr>
          <w:rStyle w:val="54"/>
          <w:rFonts w:hint="eastAsia" w:ascii="宋体" w:hAnsi="宋体"/>
          <w:snapToGrid w:val="0"/>
          <w:color w:val="auto"/>
          <w:lang w:eastAsia="zh-CN"/>
        </w:rPr>
        <w:t>招标</w:t>
      </w:r>
      <w:r>
        <w:rPr>
          <w:rStyle w:val="54"/>
          <w:rFonts w:hint="eastAsia" w:ascii="宋体" w:hAnsi="宋体"/>
          <w:snapToGrid w:val="0"/>
          <w:color w:val="auto"/>
        </w:rPr>
        <w:t>文件</w:t>
      </w:r>
      <w:r>
        <w:tab/>
      </w:r>
      <w:r>
        <w:fldChar w:fldCharType="begin"/>
      </w:r>
      <w:r>
        <w:instrText xml:space="preserve"> PAGEREF _Toc57820574 \h </w:instrText>
      </w:r>
      <w:r>
        <w:fldChar w:fldCharType="separate"/>
      </w:r>
      <w:r>
        <w:t>2</w:t>
      </w:r>
      <w:r>
        <w:fldChar w:fldCharType="end"/>
      </w:r>
      <w:r>
        <w:fldChar w:fldCharType="end"/>
      </w:r>
      <w:r>
        <w:rPr>
          <w:rFonts w:hint="eastAsia"/>
          <w:lang w:val="en-US" w:eastAsia="zh-CN"/>
        </w:rPr>
        <w:t>4</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"_Toc57820575" </w:instrText>
      </w:r>
      <w:r>
        <w:fldChar w:fldCharType="separate"/>
      </w:r>
      <w:r>
        <w:rPr>
          <w:rStyle w:val="54"/>
          <w:rFonts w:ascii="宋体" w:hAnsi="宋体"/>
          <w:i w:val="0"/>
          <w:snapToGrid w:val="0"/>
          <w:color w:val="auto"/>
        </w:rPr>
        <w:t xml:space="preserve">2.1  </w:t>
      </w:r>
      <w:r>
        <w:rPr>
          <w:rStyle w:val="54"/>
          <w:rFonts w:hint="eastAsia" w:ascii="宋体" w:hAnsi="宋体"/>
          <w:i w:val="0"/>
          <w:snapToGrid w:val="0"/>
          <w:color w:val="auto"/>
          <w:lang w:eastAsia="zh-CN"/>
        </w:rPr>
        <w:t>招标</w:t>
      </w:r>
      <w:r>
        <w:rPr>
          <w:rStyle w:val="54"/>
          <w:rFonts w:hint="eastAsia" w:ascii="宋体" w:hAnsi="宋体"/>
          <w:i w:val="0"/>
          <w:snapToGrid w:val="0"/>
          <w:color w:val="auto"/>
        </w:rPr>
        <w:t>文件的组成</w:t>
      </w:r>
      <w:r>
        <w:rPr>
          <w:i w:val="0"/>
        </w:rPr>
        <w:tab/>
      </w:r>
      <w:r>
        <w:rPr>
          <w:i w:val="0"/>
        </w:rPr>
        <w:fldChar w:fldCharType="begin"/>
      </w:r>
      <w:r>
        <w:rPr>
          <w:i w:val="0"/>
        </w:rPr>
        <w:instrText xml:space="preserve"> PAGEREF _Toc57820575 \h </w:instrText>
      </w:r>
      <w:r>
        <w:rPr>
          <w:i w:val="0"/>
        </w:rPr>
        <w:fldChar w:fldCharType="separate"/>
      </w:r>
      <w:r>
        <w:rPr>
          <w:i w:val="0"/>
        </w:rPr>
        <w:t>2</w:t>
      </w:r>
      <w:r>
        <w:rPr>
          <w:i w:val="0"/>
        </w:rPr>
        <w:fldChar w:fldCharType="end"/>
      </w:r>
      <w:r>
        <w:rPr>
          <w:i w:val="0"/>
        </w:rPr>
        <w:fldChar w:fldCharType="end"/>
      </w:r>
      <w:r>
        <w:rPr>
          <w:rFonts w:hint="eastAsia"/>
          <w:i w:val="0"/>
          <w:lang w:val="en-US" w:eastAsia="zh-CN"/>
        </w:rPr>
        <w:t>4</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"_Toc57820576" </w:instrText>
      </w:r>
      <w:r>
        <w:fldChar w:fldCharType="separate"/>
      </w:r>
      <w:r>
        <w:rPr>
          <w:rStyle w:val="54"/>
          <w:rFonts w:ascii="宋体" w:hAnsi="宋体"/>
          <w:i w:val="0"/>
          <w:snapToGrid w:val="0"/>
          <w:color w:val="auto"/>
        </w:rPr>
        <w:t xml:space="preserve">2.2  </w:t>
      </w:r>
      <w:r>
        <w:rPr>
          <w:rStyle w:val="54"/>
          <w:rFonts w:hint="eastAsia" w:ascii="宋体" w:hAnsi="宋体"/>
          <w:i w:val="0"/>
          <w:snapToGrid w:val="0"/>
          <w:color w:val="auto"/>
          <w:lang w:eastAsia="zh-CN"/>
        </w:rPr>
        <w:t>招标</w:t>
      </w:r>
      <w:r>
        <w:rPr>
          <w:rStyle w:val="54"/>
          <w:rFonts w:hint="eastAsia" w:ascii="宋体" w:hAnsi="宋体"/>
          <w:i w:val="0"/>
          <w:snapToGrid w:val="0"/>
          <w:color w:val="auto"/>
        </w:rPr>
        <w:t>文件的澄清</w:t>
      </w:r>
      <w:r>
        <w:rPr>
          <w:i w:val="0"/>
        </w:rPr>
        <w:tab/>
      </w:r>
      <w:r>
        <w:rPr>
          <w:i w:val="0"/>
        </w:rPr>
        <w:fldChar w:fldCharType="begin"/>
      </w:r>
      <w:r>
        <w:rPr>
          <w:i w:val="0"/>
        </w:rPr>
        <w:instrText xml:space="preserve"> PAGEREF _Toc57820576 \h </w:instrText>
      </w:r>
      <w:r>
        <w:rPr>
          <w:i w:val="0"/>
        </w:rPr>
        <w:fldChar w:fldCharType="separate"/>
      </w:r>
      <w:r>
        <w:rPr>
          <w:i w:val="0"/>
        </w:rPr>
        <w:t>2</w:t>
      </w:r>
      <w:r>
        <w:rPr>
          <w:i w:val="0"/>
        </w:rPr>
        <w:fldChar w:fldCharType="end"/>
      </w:r>
      <w:r>
        <w:rPr>
          <w:i w:val="0"/>
        </w:rPr>
        <w:fldChar w:fldCharType="end"/>
      </w:r>
      <w:r>
        <w:rPr>
          <w:rFonts w:hint="eastAsia"/>
          <w:i w:val="0"/>
          <w:lang w:val="en-US" w:eastAsia="zh-CN"/>
        </w:rPr>
        <w:t>4</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"_Toc57820577" </w:instrText>
      </w:r>
      <w:r>
        <w:fldChar w:fldCharType="separate"/>
      </w:r>
      <w:r>
        <w:rPr>
          <w:rStyle w:val="54"/>
          <w:rFonts w:ascii="宋体" w:hAnsi="宋体"/>
          <w:i w:val="0"/>
          <w:snapToGrid w:val="0"/>
          <w:color w:val="auto"/>
        </w:rPr>
        <w:t xml:space="preserve">2.3  </w:t>
      </w:r>
      <w:r>
        <w:rPr>
          <w:rStyle w:val="54"/>
          <w:rFonts w:hint="eastAsia" w:ascii="宋体" w:hAnsi="宋体"/>
          <w:i w:val="0"/>
          <w:snapToGrid w:val="0"/>
          <w:color w:val="auto"/>
          <w:lang w:eastAsia="zh-CN"/>
        </w:rPr>
        <w:t>招标</w:t>
      </w:r>
      <w:r>
        <w:rPr>
          <w:rStyle w:val="54"/>
          <w:rFonts w:hint="eastAsia" w:ascii="宋体" w:hAnsi="宋体"/>
          <w:i w:val="0"/>
          <w:snapToGrid w:val="0"/>
          <w:color w:val="auto"/>
        </w:rPr>
        <w:t>文件的修改</w:t>
      </w:r>
      <w:r>
        <w:rPr>
          <w:i w:val="0"/>
        </w:rPr>
        <w:tab/>
      </w:r>
      <w:r>
        <w:rPr>
          <w:i w:val="0"/>
        </w:rPr>
        <w:fldChar w:fldCharType="begin"/>
      </w:r>
      <w:r>
        <w:rPr>
          <w:i w:val="0"/>
        </w:rPr>
        <w:instrText xml:space="preserve"> PAGEREF _Toc57820577 \h </w:instrText>
      </w:r>
      <w:r>
        <w:rPr>
          <w:i w:val="0"/>
        </w:rPr>
        <w:fldChar w:fldCharType="separate"/>
      </w:r>
      <w:r>
        <w:rPr>
          <w:i w:val="0"/>
        </w:rPr>
        <w:t>2</w:t>
      </w:r>
      <w:r>
        <w:rPr>
          <w:i w:val="0"/>
        </w:rPr>
        <w:fldChar w:fldCharType="end"/>
      </w:r>
      <w:r>
        <w:rPr>
          <w:i w:val="0"/>
        </w:rPr>
        <w:fldChar w:fldCharType="end"/>
      </w:r>
      <w:r>
        <w:rPr>
          <w:rFonts w:hint="eastAsia"/>
          <w:i w:val="0"/>
          <w:lang w:val="en-US" w:eastAsia="zh-CN"/>
        </w:rPr>
        <w:t>4</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"_Toc57820578" </w:instrText>
      </w:r>
      <w:r>
        <w:fldChar w:fldCharType="separate"/>
      </w:r>
      <w:r>
        <w:rPr>
          <w:rStyle w:val="54"/>
          <w:rFonts w:ascii="宋体" w:hAnsi="宋体"/>
          <w:snapToGrid w:val="0"/>
          <w:color w:val="auto"/>
        </w:rPr>
        <w:t xml:space="preserve">3.  </w:t>
      </w:r>
      <w:r>
        <w:rPr>
          <w:rStyle w:val="54"/>
          <w:rFonts w:hint="eastAsia" w:ascii="宋体" w:hAnsi="宋体"/>
          <w:snapToGrid w:val="0"/>
          <w:color w:val="auto"/>
        </w:rPr>
        <w:t>竞选文件</w:t>
      </w:r>
      <w:r>
        <w:tab/>
      </w:r>
      <w:r>
        <w:fldChar w:fldCharType="begin"/>
      </w:r>
      <w:r>
        <w:instrText xml:space="preserve"> PAGEREF _Toc57820578 \h </w:instrText>
      </w:r>
      <w:r>
        <w:fldChar w:fldCharType="separate"/>
      </w:r>
      <w:r>
        <w:t>2</w:t>
      </w:r>
      <w:r>
        <w:fldChar w:fldCharType="end"/>
      </w:r>
      <w:r>
        <w:fldChar w:fldCharType="end"/>
      </w:r>
      <w:r>
        <w:rPr>
          <w:rFonts w:hint="eastAsia"/>
          <w:lang w:val="en-US" w:eastAsia="zh-CN"/>
        </w:rPr>
        <w:t>4</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"_Toc57820579" </w:instrText>
      </w:r>
      <w:r>
        <w:fldChar w:fldCharType="separate"/>
      </w:r>
      <w:r>
        <w:rPr>
          <w:rStyle w:val="54"/>
          <w:rFonts w:ascii="宋体" w:hAnsi="宋体"/>
          <w:i w:val="0"/>
          <w:snapToGrid w:val="0"/>
          <w:color w:val="auto"/>
        </w:rPr>
        <w:t xml:space="preserve">3.1  </w:t>
      </w:r>
      <w:r>
        <w:rPr>
          <w:rStyle w:val="54"/>
          <w:rFonts w:hint="eastAsia" w:ascii="宋体" w:hAnsi="宋体"/>
          <w:i w:val="0"/>
          <w:snapToGrid w:val="0"/>
          <w:color w:val="auto"/>
        </w:rPr>
        <w:t>竞选文件的组成</w:t>
      </w:r>
      <w:r>
        <w:rPr>
          <w:i w:val="0"/>
        </w:rPr>
        <w:tab/>
      </w:r>
      <w:r>
        <w:rPr>
          <w:i w:val="0"/>
        </w:rPr>
        <w:fldChar w:fldCharType="begin"/>
      </w:r>
      <w:r>
        <w:rPr>
          <w:i w:val="0"/>
        </w:rPr>
        <w:instrText xml:space="preserve"> PAGEREF _Toc57820579 \h </w:instrText>
      </w:r>
      <w:r>
        <w:rPr>
          <w:i w:val="0"/>
        </w:rPr>
        <w:fldChar w:fldCharType="separate"/>
      </w:r>
      <w:r>
        <w:rPr>
          <w:i w:val="0"/>
        </w:rPr>
        <w:t>2</w:t>
      </w:r>
      <w:r>
        <w:rPr>
          <w:i w:val="0"/>
        </w:rPr>
        <w:fldChar w:fldCharType="end"/>
      </w:r>
      <w:r>
        <w:rPr>
          <w:i w:val="0"/>
        </w:rPr>
        <w:fldChar w:fldCharType="end"/>
      </w:r>
      <w:r>
        <w:rPr>
          <w:rFonts w:hint="eastAsia"/>
          <w:i w:val="0"/>
          <w:lang w:val="en-US" w:eastAsia="zh-CN"/>
        </w:rPr>
        <w:t>5</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"_Toc57820580" </w:instrText>
      </w:r>
      <w:r>
        <w:fldChar w:fldCharType="separate"/>
      </w:r>
      <w:r>
        <w:rPr>
          <w:rStyle w:val="54"/>
          <w:rFonts w:ascii="宋体" w:hAnsi="宋体"/>
          <w:i w:val="0"/>
          <w:snapToGrid w:val="0"/>
          <w:color w:val="auto"/>
        </w:rPr>
        <w:t xml:space="preserve">3.2  </w:t>
      </w:r>
      <w:r>
        <w:rPr>
          <w:rStyle w:val="54"/>
          <w:rFonts w:hint="eastAsia" w:ascii="宋体" w:hAnsi="宋体"/>
          <w:i w:val="0"/>
          <w:snapToGrid w:val="0"/>
          <w:color w:val="auto"/>
        </w:rPr>
        <w:t>竞选报价</w:t>
      </w:r>
      <w:r>
        <w:rPr>
          <w:i w:val="0"/>
        </w:rPr>
        <w:tab/>
      </w:r>
      <w:r>
        <w:rPr>
          <w:i w:val="0"/>
        </w:rPr>
        <w:fldChar w:fldCharType="begin"/>
      </w:r>
      <w:r>
        <w:rPr>
          <w:i w:val="0"/>
        </w:rPr>
        <w:instrText xml:space="preserve"> PAGEREF _Toc57820580 \h </w:instrText>
      </w:r>
      <w:r>
        <w:rPr>
          <w:i w:val="0"/>
        </w:rPr>
        <w:fldChar w:fldCharType="separate"/>
      </w:r>
      <w:r>
        <w:rPr>
          <w:i w:val="0"/>
        </w:rPr>
        <w:t>2</w:t>
      </w:r>
      <w:r>
        <w:rPr>
          <w:i w:val="0"/>
        </w:rPr>
        <w:fldChar w:fldCharType="end"/>
      </w:r>
      <w:r>
        <w:rPr>
          <w:i w:val="0"/>
        </w:rPr>
        <w:fldChar w:fldCharType="end"/>
      </w:r>
      <w:r>
        <w:rPr>
          <w:rFonts w:hint="eastAsia"/>
          <w:i w:val="0"/>
          <w:lang w:val="en-US" w:eastAsia="zh-CN"/>
        </w:rPr>
        <w:t>5</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"_Toc57820581" </w:instrText>
      </w:r>
      <w:r>
        <w:fldChar w:fldCharType="separate"/>
      </w:r>
      <w:r>
        <w:rPr>
          <w:rStyle w:val="54"/>
          <w:rFonts w:ascii="宋体" w:hAnsi="宋体"/>
          <w:i w:val="0"/>
          <w:snapToGrid w:val="0"/>
          <w:color w:val="auto"/>
        </w:rPr>
        <w:t xml:space="preserve">3.3  </w:t>
      </w:r>
      <w:r>
        <w:rPr>
          <w:rStyle w:val="54"/>
          <w:rFonts w:hint="eastAsia" w:ascii="宋体" w:hAnsi="宋体"/>
          <w:i w:val="0"/>
          <w:snapToGrid w:val="0"/>
          <w:color w:val="auto"/>
          <w:lang w:eastAsia="zh-CN"/>
        </w:rPr>
        <w:t>招标</w:t>
      </w:r>
      <w:r>
        <w:rPr>
          <w:rStyle w:val="54"/>
          <w:rFonts w:hint="eastAsia" w:ascii="宋体" w:hAnsi="宋体"/>
          <w:i w:val="0"/>
          <w:snapToGrid w:val="0"/>
          <w:color w:val="auto"/>
        </w:rPr>
        <w:t>有效期</w:t>
      </w:r>
      <w:r>
        <w:rPr>
          <w:i w:val="0"/>
        </w:rPr>
        <w:tab/>
      </w:r>
      <w:r>
        <w:rPr>
          <w:i w:val="0"/>
        </w:rPr>
        <w:fldChar w:fldCharType="begin"/>
      </w:r>
      <w:r>
        <w:rPr>
          <w:i w:val="0"/>
        </w:rPr>
        <w:instrText xml:space="preserve"> PAGEREF _Toc57820581 \h </w:instrText>
      </w:r>
      <w:r>
        <w:rPr>
          <w:i w:val="0"/>
        </w:rPr>
        <w:fldChar w:fldCharType="separate"/>
      </w:r>
      <w:r>
        <w:rPr>
          <w:i w:val="0"/>
        </w:rPr>
        <w:t>2</w:t>
      </w:r>
      <w:r>
        <w:rPr>
          <w:i w:val="0"/>
        </w:rPr>
        <w:fldChar w:fldCharType="end"/>
      </w:r>
      <w:r>
        <w:rPr>
          <w:i w:val="0"/>
        </w:rPr>
        <w:fldChar w:fldCharType="end"/>
      </w:r>
      <w:r>
        <w:rPr>
          <w:rFonts w:hint="eastAsia"/>
          <w:i w:val="0"/>
          <w:lang w:val="en-US" w:eastAsia="zh-CN"/>
        </w:rPr>
        <w:t>5</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"_Toc57820582" </w:instrText>
      </w:r>
      <w:r>
        <w:fldChar w:fldCharType="separate"/>
      </w:r>
      <w:r>
        <w:rPr>
          <w:rStyle w:val="54"/>
          <w:rFonts w:ascii="宋体" w:hAnsi="宋体"/>
          <w:i w:val="0"/>
          <w:snapToGrid w:val="0"/>
          <w:color w:val="auto"/>
        </w:rPr>
        <w:t xml:space="preserve">3.4  </w:t>
      </w:r>
      <w:r>
        <w:rPr>
          <w:rStyle w:val="54"/>
          <w:rFonts w:hint="eastAsia" w:ascii="宋体" w:hAnsi="宋体"/>
          <w:i w:val="0"/>
          <w:snapToGrid w:val="0"/>
          <w:color w:val="auto"/>
          <w:lang w:val="en-US" w:eastAsia="zh-CN"/>
        </w:rPr>
        <w:t>投</w:t>
      </w:r>
      <w:r>
        <w:rPr>
          <w:rStyle w:val="54"/>
          <w:rFonts w:hint="eastAsia" w:ascii="宋体" w:hAnsi="宋体"/>
          <w:i w:val="0"/>
          <w:snapToGrid w:val="0"/>
          <w:color w:val="auto"/>
          <w:lang w:eastAsia="zh-CN"/>
        </w:rPr>
        <w:t>标</w:t>
      </w:r>
      <w:r>
        <w:rPr>
          <w:rStyle w:val="54"/>
          <w:rFonts w:hint="eastAsia" w:ascii="宋体" w:hAnsi="宋体"/>
          <w:i w:val="0"/>
          <w:snapToGrid w:val="0"/>
          <w:color w:val="auto"/>
        </w:rPr>
        <w:t>保证金</w:t>
      </w:r>
      <w:r>
        <w:rPr>
          <w:i w:val="0"/>
        </w:rPr>
        <w:tab/>
      </w:r>
      <w:r>
        <w:rPr>
          <w:i w:val="0"/>
        </w:rPr>
        <w:fldChar w:fldCharType="begin"/>
      </w:r>
      <w:r>
        <w:rPr>
          <w:i w:val="0"/>
        </w:rPr>
        <w:instrText xml:space="preserve"> PAGEREF _Toc57820582 \h </w:instrText>
      </w:r>
      <w:r>
        <w:rPr>
          <w:i w:val="0"/>
        </w:rPr>
        <w:fldChar w:fldCharType="separate"/>
      </w:r>
      <w:r>
        <w:rPr>
          <w:i w:val="0"/>
        </w:rPr>
        <w:t>2</w:t>
      </w:r>
      <w:r>
        <w:rPr>
          <w:i w:val="0"/>
        </w:rPr>
        <w:fldChar w:fldCharType="end"/>
      </w:r>
      <w:r>
        <w:rPr>
          <w:i w:val="0"/>
        </w:rPr>
        <w:fldChar w:fldCharType="end"/>
      </w:r>
      <w:r>
        <w:rPr>
          <w:rFonts w:hint="eastAsia"/>
          <w:i w:val="0"/>
          <w:lang w:val="en-US" w:eastAsia="zh-CN"/>
        </w:rPr>
        <w:t>5</w:t>
      </w:r>
    </w:p>
    <w:p>
      <w:pPr>
        <w:pStyle w:val="23"/>
        <w:tabs>
          <w:tab w:val="right" w:leader="dot" w:pos="9459"/>
        </w:tabs>
        <w:ind w:left="0" w:firstLine="400" w:firstLineChars="200"/>
        <w:rPr>
          <w:rFonts w:ascii="Calibri" w:hAnsi="Calibri"/>
          <w:i w:val="0"/>
          <w:iCs w:val="0"/>
          <w:sz w:val="21"/>
          <w:szCs w:val="22"/>
        </w:rPr>
      </w:pPr>
      <w:r>
        <w:fldChar w:fldCharType="begin"/>
      </w:r>
      <w:r>
        <w:instrText xml:space="preserve"> HYPERLINK \l "_Toc57820583" </w:instrText>
      </w:r>
      <w:r>
        <w:fldChar w:fldCharType="separate"/>
      </w:r>
      <w:r>
        <w:rPr>
          <w:rStyle w:val="54"/>
          <w:rFonts w:ascii="宋体" w:hAnsi="宋体"/>
          <w:i w:val="0"/>
          <w:snapToGrid w:val="0"/>
          <w:color w:val="auto"/>
        </w:rPr>
        <w:t xml:space="preserve">3.5  </w:t>
      </w:r>
      <w:r>
        <w:rPr>
          <w:rStyle w:val="54"/>
          <w:rFonts w:hint="eastAsia" w:ascii="宋体" w:hAnsi="宋体"/>
          <w:i w:val="0"/>
          <w:snapToGrid w:val="0"/>
          <w:color w:val="auto"/>
        </w:rPr>
        <w:t>资格审查资料</w:t>
      </w:r>
      <w:r>
        <w:rPr>
          <w:i w:val="0"/>
        </w:rPr>
        <w:tab/>
      </w:r>
      <w:r>
        <w:rPr>
          <w:i w:val="0"/>
        </w:rPr>
        <w:fldChar w:fldCharType="end"/>
      </w:r>
      <w:r>
        <w:rPr>
          <w:rFonts w:hint="eastAsia"/>
          <w:i w:val="0"/>
          <w:lang w:val="en-US" w:eastAsia="zh-CN"/>
        </w:rPr>
        <w:t>25</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"_Toc57820585" </w:instrText>
      </w:r>
      <w:r>
        <w:fldChar w:fldCharType="separate"/>
      </w:r>
      <w:r>
        <w:rPr>
          <w:rStyle w:val="54"/>
          <w:rFonts w:ascii="宋体" w:hAnsi="宋体"/>
          <w:i w:val="0"/>
          <w:snapToGrid w:val="0"/>
          <w:color w:val="auto"/>
        </w:rPr>
        <w:t xml:space="preserve">3.6  </w:t>
      </w:r>
      <w:r>
        <w:rPr>
          <w:rStyle w:val="54"/>
          <w:rFonts w:hint="eastAsia" w:ascii="宋体" w:hAnsi="宋体"/>
          <w:i w:val="0"/>
          <w:snapToGrid w:val="0"/>
          <w:color w:val="auto"/>
        </w:rPr>
        <w:t>备选竞选方案</w:t>
      </w:r>
      <w:r>
        <w:rPr>
          <w:i w:val="0"/>
        </w:rPr>
        <w:tab/>
      </w:r>
      <w:r>
        <w:rPr>
          <w:i w:val="0"/>
        </w:rPr>
        <w:fldChar w:fldCharType="begin"/>
      </w:r>
      <w:r>
        <w:rPr>
          <w:i w:val="0"/>
        </w:rPr>
        <w:instrText xml:space="preserve"> PAGEREF _Toc57820585 \h </w:instrText>
      </w:r>
      <w:r>
        <w:rPr>
          <w:i w:val="0"/>
        </w:rPr>
        <w:fldChar w:fldCharType="separate"/>
      </w:r>
      <w:r>
        <w:rPr>
          <w:i w:val="0"/>
        </w:rPr>
        <w:t>2</w:t>
      </w:r>
      <w:r>
        <w:rPr>
          <w:i w:val="0"/>
        </w:rPr>
        <w:fldChar w:fldCharType="end"/>
      </w:r>
      <w:r>
        <w:rPr>
          <w:i w:val="0"/>
        </w:rPr>
        <w:fldChar w:fldCharType="end"/>
      </w:r>
      <w:r>
        <w:rPr>
          <w:rFonts w:hint="eastAsia"/>
          <w:i w:val="0"/>
          <w:lang w:val="en-US" w:eastAsia="zh-CN"/>
        </w:rPr>
        <w:t>6</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"_Toc57820586" </w:instrText>
      </w:r>
      <w:r>
        <w:fldChar w:fldCharType="separate"/>
      </w:r>
      <w:r>
        <w:rPr>
          <w:rStyle w:val="54"/>
          <w:rFonts w:ascii="宋体" w:hAnsi="宋体"/>
          <w:i w:val="0"/>
          <w:snapToGrid w:val="0"/>
          <w:color w:val="auto"/>
        </w:rPr>
        <w:t xml:space="preserve">3.7  </w:t>
      </w:r>
      <w:r>
        <w:rPr>
          <w:rStyle w:val="54"/>
          <w:rFonts w:hint="eastAsia" w:ascii="宋体" w:hAnsi="宋体"/>
          <w:i w:val="0"/>
          <w:snapToGrid w:val="0"/>
          <w:color w:val="auto"/>
        </w:rPr>
        <w:t>竞选文件的编制</w:t>
      </w:r>
      <w:r>
        <w:rPr>
          <w:i w:val="0"/>
        </w:rPr>
        <w:tab/>
      </w:r>
      <w:r>
        <w:rPr>
          <w:i w:val="0"/>
        </w:rPr>
        <w:fldChar w:fldCharType="begin"/>
      </w:r>
      <w:r>
        <w:rPr>
          <w:i w:val="0"/>
        </w:rPr>
        <w:instrText xml:space="preserve"> PAGEREF _Toc57820586 \h </w:instrText>
      </w:r>
      <w:r>
        <w:rPr>
          <w:i w:val="0"/>
        </w:rPr>
        <w:fldChar w:fldCharType="separate"/>
      </w:r>
      <w:r>
        <w:rPr>
          <w:i w:val="0"/>
        </w:rPr>
        <w:t>2</w:t>
      </w:r>
      <w:r>
        <w:rPr>
          <w:i w:val="0"/>
        </w:rPr>
        <w:fldChar w:fldCharType="end"/>
      </w:r>
      <w:r>
        <w:rPr>
          <w:i w:val="0"/>
        </w:rPr>
        <w:fldChar w:fldCharType="end"/>
      </w:r>
      <w:r>
        <w:rPr>
          <w:rFonts w:hint="eastAsia"/>
          <w:i w:val="0"/>
          <w:lang w:val="en-US" w:eastAsia="zh-CN"/>
        </w:rPr>
        <w:t>6</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"_Toc57820587" </w:instrText>
      </w:r>
      <w:r>
        <w:fldChar w:fldCharType="separate"/>
      </w:r>
      <w:r>
        <w:rPr>
          <w:rStyle w:val="54"/>
          <w:rFonts w:ascii="宋体" w:hAnsi="宋体"/>
          <w:snapToGrid w:val="0"/>
          <w:color w:val="auto"/>
        </w:rPr>
        <w:t xml:space="preserve">4.  </w:t>
      </w:r>
      <w:r>
        <w:rPr>
          <w:rStyle w:val="54"/>
          <w:rFonts w:hint="eastAsia" w:ascii="宋体" w:hAnsi="宋体"/>
          <w:snapToGrid w:val="0"/>
          <w:color w:val="auto"/>
        </w:rPr>
        <w:t>竞选</w:t>
      </w:r>
      <w:r>
        <w:tab/>
      </w:r>
      <w:r>
        <w:fldChar w:fldCharType="begin"/>
      </w:r>
      <w:r>
        <w:instrText xml:space="preserve"> PAGEREF _Toc57820587 \h </w:instrText>
      </w:r>
      <w:r>
        <w:fldChar w:fldCharType="separate"/>
      </w:r>
      <w:r>
        <w:t>2</w:t>
      </w:r>
      <w:r>
        <w:fldChar w:fldCharType="end"/>
      </w:r>
      <w:r>
        <w:fldChar w:fldCharType="end"/>
      </w:r>
      <w:r>
        <w:rPr>
          <w:rFonts w:hint="eastAsia"/>
          <w:lang w:val="en-US" w:eastAsia="zh-CN"/>
        </w:rPr>
        <w:t>6</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"_Toc57820588" </w:instrText>
      </w:r>
      <w:r>
        <w:fldChar w:fldCharType="separate"/>
      </w:r>
      <w:r>
        <w:rPr>
          <w:rStyle w:val="54"/>
          <w:rFonts w:ascii="宋体" w:hAnsi="宋体"/>
          <w:i w:val="0"/>
          <w:snapToGrid w:val="0"/>
          <w:color w:val="auto"/>
        </w:rPr>
        <w:t xml:space="preserve">4.1  </w:t>
      </w:r>
      <w:r>
        <w:rPr>
          <w:rStyle w:val="54"/>
          <w:rFonts w:hint="eastAsia" w:ascii="宋体" w:hAnsi="宋体"/>
          <w:i w:val="0"/>
          <w:snapToGrid w:val="0"/>
          <w:color w:val="auto"/>
        </w:rPr>
        <w:t>竞选文件的密封和标记</w:t>
      </w:r>
      <w:r>
        <w:rPr>
          <w:i w:val="0"/>
        </w:rPr>
        <w:tab/>
      </w:r>
      <w:r>
        <w:rPr>
          <w:i w:val="0"/>
        </w:rPr>
        <w:fldChar w:fldCharType="begin"/>
      </w:r>
      <w:r>
        <w:rPr>
          <w:i w:val="0"/>
        </w:rPr>
        <w:instrText xml:space="preserve"> PAGEREF _Toc57820588 \h </w:instrText>
      </w:r>
      <w:r>
        <w:rPr>
          <w:i w:val="0"/>
        </w:rPr>
        <w:fldChar w:fldCharType="separate"/>
      </w:r>
      <w:r>
        <w:rPr>
          <w:i w:val="0"/>
        </w:rPr>
        <w:t>2</w:t>
      </w:r>
      <w:r>
        <w:rPr>
          <w:i w:val="0"/>
        </w:rPr>
        <w:fldChar w:fldCharType="end"/>
      </w:r>
      <w:r>
        <w:rPr>
          <w:i w:val="0"/>
        </w:rPr>
        <w:fldChar w:fldCharType="end"/>
      </w:r>
      <w:r>
        <w:rPr>
          <w:rFonts w:hint="eastAsia"/>
          <w:i w:val="0"/>
          <w:lang w:val="en-US" w:eastAsia="zh-CN"/>
        </w:rPr>
        <w:t>6</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"_Toc57820589" </w:instrText>
      </w:r>
      <w:r>
        <w:fldChar w:fldCharType="separate"/>
      </w:r>
      <w:r>
        <w:rPr>
          <w:rStyle w:val="54"/>
          <w:rFonts w:ascii="宋体" w:hAnsi="宋体"/>
          <w:i w:val="0"/>
          <w:snapToGrid w:val="0"/>
          <w:color w:val="auto"/>
        </w:rPr>
        <w:t xml:space="preserve">4.2  </w:t>
      </w:r>
      <w:r>
        <w:rPr>
          <w:rStyle w:val="54"/>
          <w:rFonts w:hint="eastAsia" w:ascii="宋体" w:hAnsi="宋体"/>
          <w:i w:val="0"/>
          <w:snapToGrid w:val="0"/>
          <w:color w:val="auto"/>
        </w:rPr>
        <w:t>竞选文件的递交</w:t>
      </w:r>
      <w:r>
        <w:rPr>
          <w:i w:val="0"/>
        </w:rPr>
        <w:tab/>
      </w:r>
      <w:r>
        <w:rPr>
          <w:i w:val="0"/>
        </w:rPr>
        <w:fldChar w:fldCharType="begin"/>
      </w:r>
      <w:r>
        <w:rPr>
          <w:i w:val="0"/>
        </w:rPr>
        <w:instrText xml:space="preserve"> PAGEREF _Toc57820589 \h </w:instrText>
      </w:r>
      <w:r>
        <w:rPr>
          <w:i w:val="0"/>
        </w:rPr>
        <w:fldChar w:fldCharType="separate"/>
      </w:r>
      <w:r>
        <w:rPr>
          <w:i w:val="0"/>
        </w:rPr>
        <w:t>2</w:t>
      </w:r>
      <w:r>
        <w:rPr>
          <w:i w:val="0"/>
        </w:rPr>
        <w:fldChar w:fldCharType="end"/>
      </w:r>
      <w:r>
        <w:rPr>
          <w:i w:val="0"/>
        </w:rPr>
        <w:fldChar w:fldCharType="end"/>
      </w:r>
      <w:r>
        <w:rPr>
          <w:rFonts w:hint="eastAsia"/>
          <w:i w:val="0"/>
          <w:lang w:val="en-US" w:eastAsia="zh-CN"/>
        </w:rPr>
        <w:t>7</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"_Toc57820590" </w:instrText>
      </w:r>
      <w:r>
        <w:fldChar w:fldCharType="separate"/>
      </w:r>
      <w:r>
        <w:rPr>
          <w:rStyle w:val="54"/>
          <w:rFonts w:ascii="宋体" w:hAnsi="宋体"/>
          <w:i w:val="0"/>
          <w:snapToGrid w:val="0"/>
          <w:color w:val="auto"/>
        </w:rPr>
        <w:t xml:space="preserve">4.3  </w:t>
      </w:r>
      <w:r>
        <w:rPr>
          <w:rStyle w:val="54"/>
          <w:rFonts w:hint="eastAsia" w:ascii="宋体" w:hAnsi="宋体"/>
          <w:i w:val="0"/>
          <w:snapToGrid w:val="0"/>
          <w:color w:val="auto"/>
        </w:rPr>
        <w:t>竞选文件的修改与撤回</w:t>
      </w:r>
      <w:r>
        <w:rPr>
          <w:i w:val="0"/>
        </w:rPr>
        <w:tab/>
      </w:r>
      <w:r>
        <w:rPr>
          <w:i w:val="0"/>
        </w:rPr>
        <w:fldChar w:fldCharType="begin"/>
      </w:r>
      <w:r>
        <w:rPr>
          <w:i w:val="0"/>
        </w:rPr>
        <w:instrText xml:space="preserve"> PAGEREF _Toc57820590 \h </w:instrText>
      </w:r>
      <w:r>
        <w:rPr>
          <w:i w:val="0"/>
        </w:rPr>
        <w:fldChar w:fldCharType="separate"/>
      </w:r>
      <w:r>
        <w:rPr>
          <w:i w:val="0"/>
        </w:rPr>
        <w:t>2</w:t>
      </w:r>
      <w:r>
        <w:rPr>
          <w:i w:val="0"/>
        </w:rPr>
        <w:fldChar w:fldCharType="end"/>
      </w:r>
      <w:r>
        <w:rPr>
          <w:i w:val="0"/>
        </w:rPr>
        <w:fldChar w:fldCharType="end"/>
      </w:r>
      <w:r>
        <w:rPr>
          <w:rFonts w:hint="eastAsia"/>
          <w:i w:val="0"/>
          <w:lang w:val="en-US" w:eastAsia="zh-CN"/>
        </w:rPr>
        <w:t>7</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"_Toc57820591" </w:instrText>
      </w:r>
      <w:r>
        <w:fldChar w:fldCharType="separate"/>
      </w:r>
      <w:r>
        <w:rPr>
          <w:rStyle w:val="54"/>
          <w:rFonts w:ascii="宋体" w:hAnsi="宋体"/>
          <w:snapToGrid w:val="0"/>
          <w:color w:val="auto"/>
        </w:rPr>
        <w:t xml:space="preserve">5.  </w:t>
      </w:r>
      <w:r>
        <w:rPr>
          <w:rStyle w:val="54"/>
          <w:rFonts w:hint="eastAsia" w:ascii="宋体" w:hAnsi="宋体"/>
          <w:snapToGrid w:val="0"/>
          <w:color w:val="auto"/>
        </w:rPr>
        <w:t>开标</w:t>
      </w:r>
      <w:r>
        <w:tab/>
      </w:r>
      <w:r>
        <w:fldChar w:fldCharType="begin"/>
      </w:r>
      <w:r>
        <w:instrText xml:space="preserve"> PAGEREF _Toc57820591 \h </w:instrText>
      </w:r>
      <w:r>
        <w:fldChar w:fldCharType="separate"/>
      </w:r>
      <w:r>
        <w:t>2</w:t>
      </w:r>
      <w:r>
        <w:fldChar w:fldCharType="end"/>
      </w:r>
      <w:r>
        <w:fldChar w:fldCharType="end"/>
      </w:r>
      <w:r>
        <w:rPr>
          <w:rFonts w:hint="eastAsia"/>
          <w:lang w:val="en-US" w:eastAsia="zh-CN"/>
        </w:rPr>
        <w:t>7</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"_Toc57820592" </w:instrText>
      </w:r>
      <w:r>
        <w:fldChar w:fldCharType="separate"/>
      </w:r>
      <w:r>
        <w:rPr>
          <w:rStyle w:val="54"/>
          <w:rFonts w:ascii="宋体" w:hAnsi="宋体"/>
          <w:i w:val="0"/>
          <w:snapToGrid w:val="0"/>
          <w:color w:val="auto"/>
        </w:rPr>
        <w:t xml:space="preserve">5.1  </w:t>
      </w:r>
      <w:r>
        <w:rPr>
          <w:rStyle w:val="54"/>
          <w:rFonts w:hint="eastAsia" w:ascii="宋体" w:hAnsi="宋体"/>
          <w:i w:val="0"/>
          <w:snapToGrid w:val="0"/>
          <w:color w:val="auto"/>
        </w:rPr>
        <w:t>开标时间和地点</w:t>
      </w:r>
      <w:r>
        <w:rPr>
          <w:i w:val="0"/>
        </w:rPr>
        <w:tab/>
      </w:r>
      <w:r>
        <w:rPr>
          <w:i w:val="0"/>
        </w:rPr>
        <w:fldChar w:fldCharType="begin"/>
      </w:r>
      <w:r>
        <w:rPr>
          <w:i w:val="0"/>
        </w:rPr>
        <w:instrText xml:space="preserve"> PAGEREF _Toc57820592 \h </w:instrText>
      </w:r>
      <w:r>
        <w:rPr>
          <w:i w:val="0"/>
        </w:rPr>
        <w:fldChar w:fldCharType="separate"/>
      </w:r>
      <w:r>
        <w:rPr>
          <w:i w:val="0"/>
        </w:rPr>
        <w:t>2</w:t>
      </w:r>
      <w:r>
        <w:rPr>
          <w:i w:val="0"/>
        </w:rPr>
        <w:fldChar w:fldCharType="end"/>
      </w:r>
      <w:r>
        <w:rPr>
          <w:i w:val="0"/>
        </w:rPr>
        <w:fldChar w:fldCharType="end"/>
      </w:r>
      <w:r>
        <w:rPr>
          <w:rFonts w:hint="eastAsia"/>
          <w:i w:val="0"/>
          <w:lang w:val="en-US" w:eastAsia="zh-CN"/>
        </w:rPr>
        <w:t>7</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"_Toc57820593" </w:instrText>
      </w:r>
      <w:r>
        <w:fldChar w:fldCharType="separate"/>
      </w:r>
      <w:r>
        <w:rPr>
          <w:rStyle w:val="54"/>
          <w:rFonts w:ascii="宋体" w:hAnsi="宋体"/>
          <w:i w:val="0"/>
          <w:snapToGrid w:val="0"/>
          <w:color w:val="auto"/>
        </w:rPr>
        <w:t xml:space="preserve">5.2  </w:t>
      </w:r>
      <w:r>
        <w:rPr>
          <w:rStyle w:val="54"/>
          <w:rFonts w:hint="eastAsia" w:ascii="宋体" w:hAnsi="宋体"/>
          <w:i w:val="0"/>
          <w:snapToGrid w:val="0"/>
          <w:color w:val="auto"/>
        </w:rPr>
        <w:t>开标程序</w:t>
      </w:r>
      <w:r>
        <w:rPr>
          <w:i w:val="0"/>
        </w:rPr>
        <w:tab/>
      </w:r>
      <w:r>
        <w:rPr>
          <w:i w:val="0"/>
        </w:rPr>
        <w:fldChar w:fldCharType="begin"/>
      </w:r>
      <w:r>
        <w:rPr>
          <w:i w:val="0"/>
        </w:rPr>
        <w:instrText xml:space="preserve"> PAGEREF _Toc57820593 \h </w:instrText>
      </w:r>
      <w:r>
        <w:rPr>
          <w:i w:val="0"/>
        </w:rPr>
        <w:fldChar w:fldCharType="separate"/>
      </w:r>
      <w:r>
        <w:rPr>
          <w:i w:val="0"/>
        </w:rPr>
        <w:t>2</w:t>
      </w:r>
      <w:r>
        <w:rPr>
          <w:i w:val="0"/>
        </w:rPr>
        <w:fldChar w:fldCharType="end"/>
      </w:r>
      <w:r>
        <w:rPr>
          <w:i w:val="0"/>
        </w:rPr>
        <w:fldChar w:fldCharType="end"/>
      </w:r>
      <w:r>
        <w:rPr>
          <w:rFonts w:hint="eastAsia"/>
          <w:i w:val="0"/>
          <w:lang w:val="en-US" w:eastAsia="zh-CN"/>
        </w:rPr>
        <w:t>7</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"_Toc57820594" </w:instrText>
      </w:r>
      <w:r>
        <w:fldChar w:fldCharType="separate"/>
      </w:r>
      <w:r>
        <w:rPr>
          <w:rStyle w:val="54"/>
          <w:rFonts w:ascii="宋体" w:hAnsi="宋体"/>
          <w:i w:val="0"/>
          <w:snapToGrid w:val="0"/>
          <w:color w:val="auto"/>
        </w:rPr>
        <w:t xml:space="preserve">5.3  </w:t>
      </w:r>
      <w:r>
        <w:rPr>
          <w:rStyle w:val="54"/>
          <w:rFonts w:hint="eastAsia" w:ascii="宋体" w:hAnsi="宋体"/>
          <w:i w:val="0"/>
          <w:snapToGrid w:val="0"/>
          <w:color w:val="auto"/>
        </w:rPr>
        <w:t>开标异议</w:t>
      </w:r>
      <w:r>
        <w:rPr>
          <w:i w:val="0"/>
        </w:rPr>
        <w:tab/>
      </w:r>
      <w:r>
        <w:rPr>
          <w:i w:val="0"/>
        </w:rPr>
        <w:fldChar w:fldCharType="begin"/>
      </w:r>
      <w:r>
        <w:rPr>
          <w:i w:val="0"/>
        </w:rPr>
        <w:instrText xml:space="preserve"> PAGEREF _Toc57820594 \h </w:instrText>
      </w:r>
      <w:r>
        <w:rPr>
          <w:i w:val="0"/>
        </w:rPr>
        <w:fldChar w:fldCharType="separate"/>
      </w:r>
      <w:r>
        <w:rPr>
          <w:i w:val="0"/>
        </w:rPr>
        <w:t>2</w:t>
      </w:r>
      <w:r>
        <w:rPr>
          <w:i w:val="0"/>
        </w:rPr>
        <w:fldChar w:fldCharType="end"/>
      </w:r>
      <w:r>
        <w:rPr>
          <w:i w:val="0"/>
        </w:rPr>
        <w:fldChar w:fldCharType="end"/>
      </w:r>
      <w:r>
        <w:rPr>
          <w:rFonts w:hint="eastAsia"/>
          <w:i w:val="0"/>
          <w:lang w:val="en-US" w:eastAsia="zh-CN"/>
        </w:rPr>
        <w:t>7</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"_Toc57820595" </w:instrText>
      </w:r>
      <w:r>
        <w:fldChar w:fldCharType="separate"/>
      </w:r>
      <w:r>
        <w:rPr>
          <w:rStyle w:val="54"/>
          <w:rFonts w:ascii="宋体" w:hAnsi="宋体"/>
          <w:snapToGrid w:val="0"/>
          <w:color w:val="auto"/>
        </w:rPr>
        <w:t xml:space="preserve">6.  </w:t>
      </w:r>
      <w:r>
        <w:rPr>
          <w:rStyle w:val="54"/>
          <w:rFonts w:hint="eastAsia" w:ascii="宋体" w:hAnsi="宋体"/>
          <w:snapToGrid w:val="0"/>
          <w:color w:val="auto"/>
        </w:rPr>
        <w:t>评标</w:t>
      </w:r>
      <w:r>
        <w:tab/>
      </w:r>
      <w:r>
        <w:fldChar w:fldCharType="end"/>
      </w:r>
      <w:r>
        <w:rPr>
          <w:rFonts w:hint="eastAsia"/>
          <w:lang w:val="en-US" w:eastAsia="zh-CN"/>
        </w:rPr>
        <w:t>27</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"_Toc57820596" </w:instrText>
      </w:r>
      <w:r>
        <w:fldChar w:fldCharType="separate"/>
      </w:r>
      <w:r>
        <w:rPr>
          <w:rStyle w:val="54"/>
          <w:rFonts w:ascii="宋体" w:hAnsi="宋体"/>
          <w:i w:val="0"/>
          <w:snapToGrid w:val="0"/>
          <w:color w:val="auto"/>
        </w:rPr>
        <w:t xml:space="preserve">6.1  </w:t>
      </w:r>
      <w:r>
        <w:rPr>
          <w:rStyle w:val="54"/>
          <w:rFonts w:hint="eastAsia" w:ascii="宋体" w:hAnsi="宋体"/>
          <w:i w:val="0"/>
          <w:snapToGrid w:val="0"/>
          <w:color w:val="auto"/>
        </w:rPr>
        <w:t>评标委员会</w:t>
      </w:r>
      <w:r>
        <w:rPr>
          <w:i w:val="0"/>
        </w:rPr>
        <w:tab/>
      </w:r>
      <w:r>
        <w:rPr>
          <w:i w:val="0"/>
        </w:rPr>
        <w:fldChar w:fldCharType="end"/>
      </w:r>
      <w:r>
        <w:rPr>
          <w:rFonts w:hint="eastAsia"/>
          <w:i w:val="0"/>
          <w:lang w:val="en-US" w:eastAsia="zh-CN"/>
        </w:rPr>
        <w:t xml:space="preserve"> 27</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"_Toc57820597" </w:instrText>
      </w:r>
      <w:r>
        <w:fldChar w:fldCharType="separate"/>
      </w:r>
      <w:r>
        <w:rPr>
          <w:rStyle w:val="54"/>
          <w:rFonts w:ascii="宋体" w:hAnsi="宋体"/>
          <w:i w:val="0"/>
          <w:snapToGrid w:val="0"/>
          <w:color w:val="auto"/>
        </w:rPr>
        <w:t xml:space="preserve">6.2  </w:t>
      </w:r>
      <w:r>
        <w:rPr>
          <w:rStyle w:val="54"/>
          <w:rFonts w:hint="eastAsia" w:ascii="宋体" w:hAnsi="宋体"/>
          <w:i w:val="0"/>
          <w:snapToGrid w:val="0"/>
          <w:color w:val="auto"/>
        </w:rPr>
        <w:t>评标原则</w:t>
      </w:r>
      <w:r>
        <w:rPr>
          <w:i w:val="0"/>
        </w:rPr>
        <w:tab/>
      </w:r>
      <w:r>
        <w:rPr>
          <w:i w:val="0"/>
        </w:rPr>
        <w:fldChar w:fldCharType="begin"/>
      </w:r>
      <w:r>
        <w:rPr>
          <w:i w:val="0"/>
        </w:rPr>
        <w:instrText xml:space="preserve"> PAGEREF _Toc57820597 \h </w:instrText>
      </w:r>
      <w:r>
        <w:rPr>
          <w:i w:val="0"/>
        </w:rPr>
        <w:fldChar w:fldCharType="separate"/>
      </w:r>
      <w:r>
        <w:rPr>
          <w:i w:val="0"/>
        </w:rPr>
        <w:t>2</w:t>
      </w:r>
      <w:r>
        <w:rPr>
          <w:i w:val="0"/>
        </w:rPr>
        <w:fldChar w:fldCharType="end"/>
      </w:r>
      <w:r>
        <w:rPr>
          <w:i w:val="0"/>
        </w:rPr>
        <w:fldChar w:fldCharType="end"/>
      </w:r>
      <w:r>
        <w:rPr>
          <w:rFonts w:hint="eastAsia"/>
          <w:i w:val="0"/>
          <w:lang w:val="en-US" w:eastAsia="zh-CN"/>
        </w:rPr>
        <w:t>7</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"_Toc57820598" </w:instrText>
      </w:r>
      <w:r>
        <w:fldChar w:fldCharType="separate"/>
      </w:r>
      <w:r>
        <w:rPr>
          <w:rStyle w:val="54"/>
          <w:rFonts w:ascii="宋体" w:hAnsi="宋体"/>
          <w:i w:val="0"/>
          <w:snapToGrid w:val="0"/>
          <w:color w:val="auto"/>
        </w:rPr>
        <w:t xml:space="preserve">6.3  </w:t>
      </w:r>
      <w:r>
        <w:rPr>
          <w:rStyle w:val="54"/>
          <w:rFonts w:hint="eastAsia" w:ascii="宋体" w:hAnsi="宋体"/>
          <w:i w:val="0"/>
          <w:snapToGrid w:val="0"/>
          <w:color w:val="auto"/>
        </w:rPr>
        <w:t>评标</w:t>
      </w:r>
      <w:r>
        <w:rPr>
          <w:i w:val="0"/>
        </w:rPr>
        <w:tab/>
      </w:r>
      <w:r>
        <w:rPr>
          <w:i w:val="0"/>
        </w:rPr>
        <w:fldChar w:fldCharType="begin"/>
      </w:r>
      <w:r>
        <w:rPr>
          <w:i w:val="0"/>
        </w:rPr>
        <w:instrText xml:space="preserve"> PAGEREF _Toc57820598 \h </w:instrText>
      </w:r>
      <w:r>
        <w:rPr>
          <w:i w:val="0"/>
        </w:rPr>
        <w:fldChar w:fldCharType="separate"/>
      </w:r>
      <w:r>
        <w:rPr>
          <w:i w:val="0"/>
        </w:rPr>
        <w:t>2</w:t>
      </w:r>
      <w:r>
        <w:rPr>
          <w:i w:val="0"/>
        </w:rPr>
        <w:fldChar w:fldCharType="end"/>
      </w:r>
      <w:r>
        <w:rPr>
          <w:i w:val="0"/>
        </w:rPr>
        <w:fldChar w:fldCharType="end"/>
      </w:r>
      <w:r>
        <w:rPr>
          <w:rFonts w:hint="eastAsia"/>
          <w:i w:val="0"/>
          <w:lang w:val="en-US" w:eastAsia="zh-CN"/>
        </w:rPr>
        <w:t>7</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"_Toc57820599" </w:instrText>
      </w:r>
      <w:r>
        <w:fldChar w:fldCharType="separate"/>
      </w:r>
      <w:r>
        <w:rPr>
          <w:rStyle w:val="54"/>
          <w:rFonts w:ascii="宋体" w:hAnsi="宋体"/>
          <w:snapToGrid w:val="0"/>
          <w:color w:val="auto"/>
        </w:rPr>
        <w:t xml:space="preserve">7.  </w:t>
      </w:r>
      <w:r>
        <w:rPr>
          <w:rStyle w:val="54"/>
          <w:rFonts w:hint="eastAsia" w:ascii="宋体" w:hAnsi="宋体"/>
          <w:snapToGrid w:val="0"/>
          <w:color w:val="auto"/>
        </w:rPr>
        <w:t>合同授予</w:t>
      </w:r>
      <w:r>
        <w:tab/>
      </w:r>
      <w:r>
        <w:fldChar w:fldCharType="begin"/>
      </w:r>
      <w:r>
        <w:instrText xml:space="preserve"> PAGEREF _Toc57820599 \h </w:instrText>
      </w:r>
      <w:r>
        <w:fldChar w:fldCharType="separate"/>
      </w:r>
      <w:r>
        <w:t>2</w:t>
      </w:r>
      <w:r>
        <w:fldChar w:fldCharType="end"/>
      </w:r>
      <w:r>
        <w:fldChar w:fldCharType="end"/>
      </w:r>
      <w:r>
        <w:rPr>
          <w:rFonts w:hint="eastAsia"/>
          <w:lang w:val="en-US" w:eastAsia="zh-CN"/>
        </w:rPr>
        <w:t>7</w:t>
      </w:r>
    </w:p>
    <w:p>
      <w:pPr>
        <w:pStyle w:val="38"/>
        <w:tabs>
          <w:tab w:val="right" w:leader="dot" w:pos="9459"/>
        </w:tabs>
        <w:rPr>
          <w:rFonts w:hint="eastAsia"/>
          <w:lang w:val="en-US" w:eastAsia="zh-CN"/>
        </w:rPr>
      </w:pPr>
      <w:r>
        <w:fldChar w:fldCharType="begin"/>
      </w:r>
      <w:r>
        <w:instrText xml:space="preserve"> HYPERLINK \l "_Toc57820600" </w:instrText>
      </w:r>
      <w:r>
        <w:fldChar w:fldCharType="separate"/>
      </w:r>
      <w:r>
        <w:t xml:space="preserve">7.1  </w:t>
      </w:r>
      <w:r>
        <w:rPr>
          <w:rFonts w:hint="eastAsia"/>
        </w:rPr>
        <w:t>定标方式</w:t>
      </w:r>
      <w:r>
        <w:tab/>
      </w:r>
      <w:r>
        <w:fldChar w:fldCharType="begin"/>
      </w:r>
      <w:r>
        <w:instrText xml:space="preserve"> PAGEREF _Toc57820600 \h </w:instrText>
      </w:r>
      <w:r>
        <w:fldChar w:fldCharType="separate"/>
      </w:r>
      <w:r>
        <w:t>2</w:t>
      </w:r>
      <w:r>
        <w:fldChar w:fldCharType="end"/>
      </w:r>
      <w:r>
        <w:fldChar w:fldCharType="end"/>
      </w:r>
      <w:r>
        <w:rPr>
          <w:rFonts w:hint="eastAsia"/>
          <w:lang w:val="en-US" w:eastAsia="zh-CN"/>
        </w:rPr>
        <w:t>8</w:t>
      </w:r>
    </w:p>
    <w:p>
      <w:pPr>
        <w:pStyle w:val="38"/>
        <w:tabs>
          <w:tab w:val="right" w:leader="dot" w:pos="9459"/>
        </w:tabs>
        <w:rPr>
          <w:rFonts w:hint="eastAsia"/>
          <w:lang w:eastAsia="zh-CN"/>
        </w:rPr>
      </w:pPr>
      <w:r>
        <w:fldChar w:fldCharType="begin"/>
      </w:r>
      <w:r>
        <w:instrText xml:space="preserve"> HYPERLINK \l "_Toc57820601" </w:instrText>
      </w:r>
      <w:r>
        <w:fldChar w:fldCharType="separate"/>
      </w:r>
      <w:r>
        <w:t xml:space="preserve">7.2  </w:t>
      </w:r>
      <w:r>
        <w:rPr>
          <w:rFonts w:hint="eastAsia"/>
        </w:rPr>
        <w:t>中选公示及中选通知</w:t>
      </w:r>
      <w:r>
        <w:tab/>
      </w:r>
      <w:r>
        <w:rPr>
          <w:rFonts w:hint="eastAsia"/>
          <w:lang w:val="en-US" w:eastAsia="zh-CN"/>
        </w:rPr>
        <w:t xml:space="preserve"> </w:t>
      </w:r>
      <w:r>
        <w:fldChar w:fldCharType="begin"/>
      </w:r>
      <w:r>
        <w:instrText xml:space="preserve"> PAGEREF _Toc57820601 \h </w:instrText>
      </w:r>
      <w:r>
        <w:fldChar w:fldCharType="separate"/>
      </w:r>
      <w:r>
        <w:t>2</w:t>
      </w:r>
      <w:r>
        <w:fldChar w:fldCharType="end"/>
      </w:r>
      <w:r>
        <w:fldChar w:fldCharType="end"/>
      </w:r>
      <w:r>
        <w:rPr>
          <w:rFonts w:hint="eastAsia"/>
          <w:lang w:val="en-US" w:eastAsia="zh-CN"/>
        </w:rPr>
        <w:t>8</w:t>
      </w:r>
    </w:p>
    <w:p>
      <w:pPr>
        <w:pStyle w:val="38"/>
        <w:tabs>
          <w:tab w:val="right" w:leader="dot" w:pos="9459"/>
        </w:tabs>
        <w:rPr>
          <w:rFonts w:hint="eastAsia"/>
          <w:lang w:eastAsia="zh-CN"/>
        </w:rPr>
      </w:pPr>
      <w:r>
        <w:fldChar w:fldCharType="begin"/>
      </w:r>
      <w:r>
        <w:instrText xml:space="preserve"> HYPERLINK \l "_Toc57820602" </w:instrText>
      </w:r>
      <w:r>
        <w:fldChar w:fldCharType="separate"/>
      </w:r>
      <w:r>
        <w:t xml:space="preserve">7.3  </w:t>
      </w:r>
      <w:r>
        <w:rPr>
          <w:rFonts w:hint="eastAsia"/>
        </w:rPr>
        <w:t>履约担保</w:t>
      </w:r>
      <w:r>
        <w:tab/>
      </w:r>
      <w:r>
        <w:fldChar w:fldCharType="begin"/>
      </w:r>
      <w:r>
        <w:instrText xml:space="preserve"> PAGEREF _Toc57820602 \h </w:instrText>
      </w:r>
      <w:r>
        <w:fldChar w:fldCharType="separate"/>
      </w:r>
      <w:r>
        <w:t>2</w:t>
      </w:r>
      <w:r>
        <w:fldChar w:fldCharType="end"/>
      </w:r>
      <w:r>
        <w:fldChar w:fldCharType="end"/>
      </w:r>
      <w:r>
        <w:rPr>
          <w:rFonts w:hint="eastAsia"/>
          <w:lang w:val="en-US" w:eastAsia="zh-CN"/>
        </w:rPr>
        <w:t>8</w:t>
      </w:r>
    </w:p>
    <w:p>
      <w:pPr>
        <w:pStyle w:val="38"/>
        <w:tabs>
          <w:tab w:val="right" w:leader="dot" w:pos="9459"/>
        </w:tabs>
        <w:rPr>
          <w:rFonts w:hint="eastAsia"/>
          <w:lang w:eastAsia="zh-CN"/>
        </w:rPr>
      </w:pPr>
      <w:r>
        <w:fldChar w:fldCharType="begin"/>
      </w:r>
      <w:r>
        <w:instrText xml:space="preserve"> HYPERLINK \l "_Toc57820603" </w:instrText>
      </w:r>
      <w:r>
        <w:fldChar w:fldCharType="separate"/>
      </w:r>
      <w:r>
        <w:t xml:space="preserve">7.4  </w:t>
      </w:r>
      <w:r>
        <w:rPr>
          <w:rFonts w:hint="eastAsia"/>
        </w:rPr>
        <w:t>签订合同</w:t>
      </w:r>
      <w:r>
        <w:tab/>
      </w:r>
      <w:r>
        <w:fldChar w:fldCharType="begin"/>
      </w:r>
      <w:r>
        <w:instrText xml:space="preserve"> PAGEREF _Toc57820603 \h </w:instrText>
      </w:r>
      <w:r>
        <w:fldChar w:fldCharType="separate"/>
      </w:r>
      <w:r>
        <w:t>2</w:t>
      </w:r>
      <w:r>
        <w:fldChar w:fldCharType="end"/>
      </w:r>
      <w:r>
        <w:fldChar w:fldCharType="end"/>
      </w:r>
      <w:r>
        <w:rPr>
          <w:rFonts w:hint="eastAsia"/>
          <w:lang w:val="en-US" w:eastAsia="zh-CN"/>
        </w:rPr>
        <w:t>9</w:t>
      </w:r>
    </w:p>
    <w:p>
      <w:pPr>
        <w:pStyle w:val="38"/>
        <w:tabs>
          <w:tab w:val="right" w:leader="dot" w:pos="9459"/>
        </w:tabs>
        <w:rPr>
          <w:rFonts w:hint="eastAsia"/>
          <w:lang w:eastAsia="zh-CN"/>
        </w:rPr>
      </w:pPr>
      <w:r>
        <w:fldChar w:fldCharType="begin"/>
      </w:r>
      <w:r>
        <w:instrText xml:space="preserve"> HYPERLINK \l "_Toc57820604" </w:instrText>
      </w:r>
      <w:r>
        <w:fldChar w:fldCharType="separate"/>
      </w:r>
      <w:r>
        <w:t xml:space="preserve">8.  </w:t>
      </w:r>
      <w:r>
        <w:rPr>
          <w:rFonts w:hint="eastAsia"/>
        </w:rPr>
        <w:t>重新</w:t>
      </w:r>
      <w:r>
        <w:rPr>
          <w:rFonts w:hint="eastAsia"/>
          <w:lang w:eastAsia="zh-CN"/>
        </w:rPr>
        <w:t>招标</w:t>
      </w:r>
      <w:r>
        <w:rPr>
          <w:rFonts w:hint="eastAsia"/>
        </w:rPr>
        <w:t>和不再</w:t>
      </w:r>
      <w:r>
        <w:rPr>
          <w:rFonts w:hint="eastAsia"/>
          <w:lang w:eastAsia="zh-CN"/>
        </w:rPr>
        <w:t>招标</w:t>
      </w:r>
      <w:r>
        <w:tab/>
      </w:r>
      <w:r>
        <w:fldChar w:fldCharType="begin"/>
      </w:r>
      <w:r>
        <w:instrText xml:space="preserve"> PAGEREF _Toc57820604 \h </w:instrText>
      </w:r>
      <w:r>
        <w:fldChar w:fldCharType="separate"/>
      </w:r>
      <w:r>
        <w:t>2</w:t>
      </w:r>
      <w:r>
        <w:fldChar w:fldCharType="end"/>
      </w:r>
      <w:r>
        <w:fldChar w:fldCharType="end"/>
      </w:r>
      <w:r>
        <w:rPr>
          <w:rFonts w:hint="eastAsia"/>
          <w:lang w:val="en-US" w:eastAsia="zh-CN"/>
        </w:rPr>
        <w:t>9</w:t>
      </w:r>
    </w:p>
    <w:p>
      <w:pPr>
        <w:pStyle w:val="38"/>
        <w:tabs>
          <w:tab w:val="right" w:leader="dot" w:pos="9459"/>
        </w:tabs>
        <w:rPr>
          <w:rFonts w:hint="eastAsia"/>
          <w:lang w:eastAsia="zh-CN"/>
        </w:rPr>
      </w:pPr>
      <w:r>
        <w:fldChar w:fldCharType="begin"/>
      </w:r>
      <w:r>
        <w:instrText xml:space="preserve"> HYPERLINK \l "_Toc57820605" </w:instrText>
      </w:r>
      <w:r>
        <w:fldChar w:fldCharType="separate"/>
      </w:r>
      <w:r>
        <w:t xml:space="preserve">8.1  </w:t>
      </w:r>
      <w:r>
        <w:rPr>
          <w:rFonts w:hint="eastAsia"/>
        </w:rPr>
        <w:t>重新</w:t>
      </w:r>
      <w:r>
        <w:rPr>
          <w:rFonts w:hint="eastAsia"/>
          <w:lang w:eastAsia="zh-CN"/>
        </w:rPr>
        <w:t>招标</w:t>
      </w:r>
      <w:r>
        <w:tab/>
      </w:r>
      <w:r>
        <w:fldChar w:fldCharType="begin"/>
      </w:r>
      <w:r>
        <w:instrText xml:space="preserve"> PAGEREF _Toc57820605 \h </w:instrText>
      </w:r>
      <w:r>
        <w:fldChar w:fldCharType="separate"/>
      </w:r>
      <w:r>
        <w:t>2</w:t>
      </w:r>
      <w:r>
        <w:fldChar w:fldCharType="end"/>
      </w:r>
      <w:r>
        <w:fldChar w:fldCharType="end"/>
      </w:r>
      <w:r>
        <w:rPr>
          <w:rFonts w:hint="eastAsia"/>
          <w:lang w:val="en-US" w:eastAsia="zh-CN"/>
        </w:rPr>
        <w:t>9</w:t>
      </w:r>
    </w:p>
    <w:p>
      <w:pPr>
        <w:pStyle w:val="38"/>
        <w:tabs>
          <w:tab w:val="right" w:leader="dot" w:pos="9459"/>
        </w:tabs>
        <w:rPr>
          <w:rFonts w:hint="eastAsia"/>
          <w:lang w:eastAsia="zh-CN"/>
        </w:rPr>
      </w:pPr>
      <w:r>
        <w:fldChar w:fldCharType="begin"/>
      </w:r>
      <w:r>
        <w:instrText xml:space="preserve"> HYPERLINK \l "_Toc57820606" </w:instrText>
      </w:r>
      <w:r>
        <w:fldChar w:fldCharType="separate"/>
      </w:r>
      <w:r>
        <w:t xml:space="preserve">8.2  </w:t>
      </w:r>
      <w:r>
        <w:rPr>
          <w:rFonts w:hint="eastAsia"/>
        </w:rPr>
        <w:t>二次</w:t>
      </w:r>
      <w:r>
        <w:rPr>
          <w:rFonts w:hint="eastAsia"/>
          <w:lang w:eastAsia="zh-CN"/>
        </w:rPr>
        <w:t>招标</w:t>
      </w:r>
      <w:r>
        <w:rPr>
          <w:rFonts w:hint="eastAsia"/>
        </w:rPr>
        <w:t>和不再</w:t>
      </w:r>
      <w:r>
        <w:rPr>
          <w:rFonts w:hint="eastAsia"/>
          <w:lang w:eastAsia="zh-CN"/>
        </w:rPr>
        <w:t>招标</w:t>
      </w:r>
      <w:r>
        <w:tab/>
      </w:r>
      <w:r>
        <w:fldChar w:fldCharType="begin"/>
      </w:r>
      <w:r>
        <w:instrText xml:space="preserve"> PAGEREF _Toc57820606 \h </w:instrText>
      </w:r>
      <w:r>
        <w:fldChar w:fldCharType="separate"/>
      </w:r>
      <w:r>
        <w:t>2</w:t>
      </w:r>
      <w:r>
        <w:fldChar w:fldCharType="end"/>
      </w:r>
      <w:r>
        <w:fldChar w:fldCharType="end"/>
      </w:r>
      <w:r>
        <w:rPr>
          <w:rFonts w:hint="eastAsia"/>
          <w:lang w:val="en-US" w:eastAsia="zh-CN"/>
        </w:rPr>
        <w:t>9</w:t>
      </w:r>
    </w:p>
    <w:p>
      <w:pPr>
        <w:pStyle w:val="38"/>
        <w:tabs>
          <w:tab w:val="right" w:leader="dot" w:pos="9459"/>
        </w:tabs>
        <w:rPr>
          <w:rFonts w:hint="eastAsia"/>
          <w:lang w:eastAsia="zh-CN"/>
        </w:rPr>
      </w:pPr>
      <w:r>
        <w:fldChar w:fldCharType="begin"/>
      </w:r>
      <w:r>
        <w:instrText xml:space="preserve"> HYPERLINK \l "_Toc57820607" </w:instrText>
      </w:r>
      <w:r>
        <w:fldChar w:fldCharType="separate"/>
      </w:r>
      <w:r>
        <w:t xml:space="preserve">9.  </w:t>
      </w:r>
      <w:r>
        <w:rPr>
          <w:rFonts w:hint="eastAsia"/>
        </w:rPr>
        <w:t>纪律和监督</w:t>
      </w:r>
      <w:r>
        <w:tab/>
      </w:r>
      <w:r>
        <w:fldChar w:fldCharType="begin"/>
      </w:r>
      <w:r>
        <w:instrText xml:space="preserve"> PAGEREF _Toc57820607 \h </w:instrText>
      </w:r>
      <w:r>
        <w:fldChar w:fldCharType="separate"/>
      </w:r>
      <w:r>
        <w:t>2</w:t>
      </w:r>
      <w:r>
        <w:fldChar w:fldCharType="end"/>
      </w:r>
      <w:r>
        <w:fldChar w:fldCharType="end"/>
      </w:r>
      <w:r>
        <w:rPr>
          <w:rFonts w:hint="eastAsia"/>
          <w:lang w:val="en-US" w:eastAsia="zh-CN"/>
        </w:rPr>
        <w:t>9</w:t>
      </w:r>
    </w:p>
    <w:p>
      <w:pPr>
        <w:pStyle w:val="38"/>
        <w:tabs>
          <w:tab w:val="right" w:leader="dot" w:pos="9459"/>
        </w:tabs>
        <w:rPr>
          <w:rFonts w:hint="eastAsia"/>
          <w:lang w:eastAsia="zh-CN"/>
        </w:rPr>
      </w:pPr>
      <w:r>
        <w:fldChar w:fldCharType="begin"/>
      </w:r>
      <w:r>
        <w:instrText xml:space="preserve"> HYPERLINK \l "_Toc57820608" </w:instrText>
      </w:r>
      <w:r>
        <w:fldChar w:fldCharType="separate"/>
      </w:r>
      <w:r>
        <w:t xml:space="preserve">9.1  </w:t>
      </w:r>
      <w:r>
        <w:rPr>
          <w:rFonts w:hint="eastAsia"/>
        </w:rPr>
        <w:t>对</w:t>
      </w:r>
      <w:r>
        <w:rPr>
          <w:rFonts w:hint="eastAsia"/>
          <w:lang w:eastAsia="zh-CN"/>
        </w:rPr>
        <w:t>招标</w:t>
      </w:r>
      <w:r>
        <w:rPr>
          <w:rFonts w:hint="eastAsia"/>
        </w:rPr>
        <w:t>人的纪律要求</w:t>
      </w:r>
      <w:r>
        <w:tab/>
      </w:r>
      <w:r>
        <w:fldChar w:fldCharType="begin"/>
      </w:r>
      <w:r>
        <w:instrText xml:space="preserve"> PAGEREF _Toc57820608 \h </w:instrText>
      </w:r>
      <w:r>
        <w:fldChar w:fldCharType="separate"/>
      </w:r>
      <w:r>
        <w:t>2</w:t>
      </w:r>
      <w:r>
        <w:fldChar w:fldCharType="end"/>
      </w:r>
      <w:r>
        <w:fldChar w:fldCharType="end"/>
      </w:r>
      <w:r>
        <w:rPr>
          <w:rFonts w:hint="eastAsia"/>
          <w:lang w:val="en-US" w:eastAsia="zh-CN"/>
        </w:rPr>
        <w:t>9</w:t>
      </w:r>
    </w:p>
    <w:p>
      <w:pPr>
        <w:pStyle w:val="38"/>
        <w:tabs>
          <w:tab w:val="right" w:leader="dot" w:pos="9459"/>
        </w:tabs>
        <w:rPr>
          <w:rFonts w:hint="eastAsia"/>
          <w:lang w:eastAsia="zh-CN"/>
        </w:rPr>
      </w:pPr>
      <w:r>
        <w:fldChar w:fldCharType="begin"/>
      </w:r>
      <w:r>
        <w:instrText xml:space="preserve"> HYPERLINK \l "_Toc57820609" </w:instrText>
      </w:r>
      <w:r>
        <w:fldChar w:fldCharType="separate"/>
      </w:r>
      <w:r>
        <w:t xml:space="preserve">9.2  </w:t>
      </w:r>
      <w:r>
        <w:rPr>
          <w:rFonts w:hint="eastAsia"/>
        </w:rPr>
        <w:t>对竞选人的纪律要求</w:t>
      </w:r>
      <w:r>
        <w:tab/>
      </w:r>
      <w:r>
        <w:fldChar w:fldCharType="begin"/>
      </w:r>
      <w:r>
        <w:instrText xml:space="preserve"> PAGEREF _Toc57820609 \h </w:instrText>
      </w:r>
      <w:r>
        <w:fldChar w:fldCharType="separate"/>
      </w:r>
      <w:r>
        <w:t>2</w:t>
      </w:r>
      <w:r>
        <w:fldChar w:fldCharType="end"/>
      </w:r>
      <w:r>
        <w:fldChar w:fldCharType="end"/>
      </w:r>
      <w:r>
        <w:rPr>
          <w:rFonts w:hint="eastAsia"/>
          <w:lang w:val="en-US" w:eastAsia="zh-CN"/>
        </w:rPr>
        <w:t>9</w:t>
      </w:r>
    </w:p>
    <w:p>
      <w:pPr>
        <w:pStyle w:val="38"/>
        <w:tabs>
          <w:tab w:val="right" w:leader="dot" w:pos="9459"/>
        </w:tabs>
        <w:rPr>
          <w:rFonts w:hint="default"/>
          <w:lang w:val="en-US" w:eastAsia="zh-CN"/>
        </w:rPr>
      </w:pPr>
      <w:r>
        <w:fldChar w:fldCharType="begin"/>
      </w:r>
      <w:r>
        <w:instrText xml:space="preserve"> HYPERLINK \l "_Toc57820610" </w:instrText>
      </w:r>
      <w:r>
        <w:fldChar w:fldCharType="separate"/>
      </w:r>
      <w:r>
        <w:t xml:space="preserve">9.3  </w:t>
      </w:r>
      <w:r>
        <w:rPr>
          <w:rFonts w:hint="eastAsia"/>
        </w:rPr>
        <w:t>对评标委员会成员的纪律要求</w:t>
      </w:r>
      <w:r>
        <w:tab/>
      </w:r>
      <w:r>
        <w:fldChar w:fldCharType="end"/>
      </w:r>
      <w:r>
        <w:rPr>
          <w:rFonts w:hint="eastAsia"/>
          <w:lang w:val="en-US" w:eastAsia="zh-CN"/>
        </w:rPr>
        <w:t>30</w:t>
      </w:r>
    </w:p>
    <w:p>
      <w:pPr>
        <w:pStyle w:val="38"/>
        <w:tabs>
          <w:tab w:val="right" w:leader="dot" w:pos="9459"/>
        </w:tabs>
        <w:rPr>
          <w:rFonts w:hint="default"/>
          <w:lang w:val="en-US" w:eastAsia="zh-CN"/>
        </w:rPr>
      </w:pPr>
      <w:r>
        <w:fldChar w:fldCharType="begin"/>
      </w:r>
      <w:r>
        <w:instrText xml:space="preserve"> HYPERLINK \l "_Toc57820611" </w:instrText>
      </w:r>
      <w:r>
        <w:fldChar w:fldCharType="separate"/>
      </w:r>
      <w:r>
        <w:t xml:space="preserve">9.4  </w:t>
      </w:r>
      <w:r>
        <w:rPr>
          <w:rFonts w:hint="eastAsia"/>
        </w:rPr>
        <w:t>对与评标活动有关的工作人员的纪律要求</w:t>
      </w:r>
      <w:r>
        <w:tab/>
      </w:r>
      <w:r>
        <w:fldChar w:fldCharType="end"/>
      </w:r>
      <w:r>
        <w:rPr>
          <w:rFonts w:hint="eastAsia"/>
          <w:lang w:val="en-US" w:eastAsia="zh-CN"/>
        </w:rPr>
        <w:t>30</w:t>
      </w:r>
    </w:p>
    <w:p>
      <w:pPr>
        <w:pStyle w:val="38"/>
        <w:tabs>
          <w:tab w:val="right" w:leader="dot" w:pos="9459"/>
        </w:tabs>
        <w:rPr>
          <w:rFonts w:hint="default"/>
          <w:lang w:val="en-US" w:eastAsia="zh-CN"/>
        </w:rPr>
      </w:pPr>
      <w:r>
        <w:fldChar w:fldCharType="begin"/>
      </w:r>
      <w:r>
        <w:instrText xml:space="preserve"> HYPERLINK \l "_Toc57820612" </w:instrText>
      </w:r>
      <w:r>
        <w:fldChar w:fldCharType="separate"/>
      </w:r>
      <w:r>
        <w:t xml:space="preserve">9.5  </w:t>
      </w:r>
      <w:r>
        <w:rPr>
          <w:rFonts w:hint="eastAsia"/>
        </w:rPr>
        <w:t>投诉</w:t>
      </w:r>
      <w:r>
        <w:tab/>
      </w:r>
      <w:r>
        <w:fldChar w:fldCharType="end"/>
      </w:r>
      <w:r>
        <w:rPr>
          <w:rFonts w:hint="eastAsia"/>
          <w:lang w:val="en-US" w:eastAsia="zh-CN"/>
        </w:rPr>
        <w:t>30</w:t>
      </w:r>
    </w:p>
    <w:p>
      <w:pPr>
        <w:pStyle w:val="38"/>
        <w:tabs>
          <w:tab w:val="right" w:leader="dot" w:pos="9459"/>
        </w:tabs>
        <w:rPr>
          <w:rFonts w:hint="eastAsia"/>
          <w:lang w:eastAsia="zh-CN"/>
        </w:rPr>
      </w:pPr>
      <w:r>
        <w:fldChar w:fldCharType="begin"/>
      </w:r>
      <w:r>
        <w:instrText xml:space="preserve"> HYPERLINK \l "_Toc57820613" </w:instrText>
      </w:r>
      <w:r>
        <w:fldChar w:fldCharType="separate"/>
      </w:r>
      <w:r>
        <w:t xml:space="preserve">10. </w:t>
      </w:r>
      <w:r>
        <w:rPr>
          <w:rFonts w:hint="eastAsia"/>
        </w:rPr>
        <w:t>需要补充的其他内容</w:t>
      </w:r>
      <w:r>
        <w:tab/>
      </w:r>
      <w:r>
        <w:fldChar w:fldCharType="end"/>
      </w:r>
      <w:r>
        <w:rPr>
          <w:rFonts w:hint="eastAsia"/>
          <w:lang w:val="en-US" w:eastAsia="zh-CN"/>
        </w:rPr>
        <w:t>30</w:t>
      </w:r>
    </w:p>
    <w:p>
      <w:pPr>
        <w:pStyle w:val="32"/>
        <w:tabs>
          <w:tab w:val="right" w:leader="dot" w:pos="9459"/>
        </w:tabs>
        <w:rPr>
          <w:rFonts w:hint="eastAsia" w:ascii="Calibri" w:hAnsi="Calibri" w:eastAsia="宋体"/>
          <w:b w:val="0"/>
          <w:bCs w:val="0"/>
          <w:caps w:val="0"/>
          <w:sz w:val="21"/>
          <w:szCs w:val="22"/>
          <w:lang w:eastAsia="zh-CN"/>
        </w:rPr>
      </w:pPr>
      <w:r>
        <w:fldChar w:fldCharType="begin"/>
      </w:r>
      <w:r>
        <w:instrText xml:space="preserve"> HYPERLINK \l "_Toc57820614" </w:instrText>
      </w:r>
      <w:r>
        <w:fldChar w:fldCharType="separate"/>
      </w:r>
      <w:r>
        <w:rPr>
          <w:rStyle w:val="54"/>
          <w:rFonts w:hint="eastAsia" w:ascii="宋体" w:hAnsi="宋体"/>
          <w:snapToGrid w:val="0"/>
          <w:color w:val="auto"/>
          <w:kern w:val="0"/>
        </w:rPr>
        <w:t>第三章</w:t>
      </w:r>
      <w:r>
        <w:rPr>
          <w:rStyle w:val="54"/>
          <w:rFonts w:ascii="宋体" w:hAnsi="宋体"/>
          <w:snapToGrid w:val="0"/>
          <w:color w:val="auto"/>
          <w:kern w:val="0"/>
        </w:rPr>
        <w:t xml:space="preserve">  </w:t>
      </w:r>
      <w:r>
        <w:rPr>
          <w:rStyle w:val="54"/>
          <w:rFonts w:hint="eastAsia" w:ascii="宋体" w:hAnsi="宋体"/>
          <w:snapToGrid w:val="0"/>
          <w:color w:val="auto"/>
          <w:kern w:val="0"/>
        </w:rPr>
        <w:t>评标办法（</w:t>
      </w:r>
      <w:r>
        <w:rPr>
          <w:rStyle w:val="54"/>
          <w:rFonts w:hint="eastAsia" w:ascii="宋体" w:hAnsi="宋体"/>
          <w:snapToGrid w:val="0"/>
          <w:color w:val="auto"/>
          <w:kern w:val="0"/>
          <w:lang w:val="en-US" w:eastAsia="zh-CN"/>
        </w:rPr>
        <w:t>综合评审法</w:t>
      </w:r>
      <w:r>
        <w:rPr>
          <w:rStyle w:val="54"/>
          <w:rFonts w:hint="eastAsia" w:ascii="宋体" w:hAnsi="宋体"/>
          <w:snapToGrid w:val="0"/>
          <w:color w:val="auto"/>
          <w:kern w:val="0"/>
        </w:rPr>
        <w:t>）</w:t>
      </w:r>
      <w:r>
        <w:tab/>
      </w:r>
      <w:r>
        <w:fldChar w:fldCharType="begin"/>
      </w:r>
      <w:r>
        <w:instrText xml:space="preserve"> PAGEREF _Toc57820614 \h </w:instrText>
      </w:r>
      <w:r>
        <w:fldChar w:fldCharType="separate"/>
      </w:r>
      <w:r>
        <w:t>3</w:t>
      </w:r>
      <w:r>
        <w:fldChar w:fldCharType="end"/>
      </w:r>
      <w:r>
        <w:fldChar w:fldCharType="end"/>
      </w:r>
    </w:p>
    <w:p>
      <w:pPr>
        <w:pStyle w:val="38"/>
        <w:tabs>
          <w:tab w:val="right" w:leader="dot" w:pos="9459"/>
        </w:tabs>
        <w:rPr>
          <w:rFonts w:hint="default" w:ascii="Calibri" w:hAnsi="Calibri" w:eastAsia="宋体"/>
          <w:smallCaps w:val="0"/>
          <w:sz w:val="21"/>
          <w:szCs w:val="22"/>
          <w:lang w:val="en-US" w:eastAsia="zh-CN"/>
        </w:rPr>
      </w:pPr>
      <w:r>
        <w:fldChar w:fldCharType="begin"/>
      </w:r>
      <w:r>
        <w:instrText xml:space="preserve"> HYPERLINK \l "_Toc57820615" </w:instrText>
      </w:r>
      <w:r>
        <w:fldChar w:fldCharType="separate"/>
      </w:r>
      <w:r>
        <w:rPr>
          <w:rStyle w:val="54"/>
          <w:rFonts w:hint="eastAsia" w:ascii="宋体" w:hAnsi="宋体"/>
          <w:b/>
          <w:color w:val="auto"/>
        </w:rPr>
        <w:t>评标办法前附表</w:t>
      </w:r>
      <w:r>
        <w:tab/>
      </w:r>
      <w:r>
        <w:rPr>
          <w:rFonts w:hint="eastAsia"/>
          <w:lang w:val="en-US" w:eastAsia="zh-CN"/>
        </w:rPr>
        <w:t>4</w:t>
      </w:r>
      <w:r>
        <w:fldChar w:fldCharType="end"/>
      </w:r>
      <w:r>
        <w:rPr>
          <w:rFonts w:hint="eastAsia"/>
          <w:lang w:val="en-US" w:eastAsia="zh-CN"/>
        </w:rPr>
        <w:t>0</w:t>
      </w:r>
    </w:p>
    <w:p>
      <w:pPr>
        <w:pStyle w:val="38"/>
        <w:tabs>
          <w:tab w:val="right" w:leader="dot" w:pos="9459"/>
        </w:tabs>
        <w:rPr>
          <w:rFonts w:hint="default" w:ascii="Calibri" w:hAnsi="Calibri" w:eastAsia="宋体"/>
          <w:smallCaps w:val="0"/>
          <w:sz w:val="21"/>
          <w:szCs w:val="22"/>
          <w:lang w:val="en-US" w:eastAsia="zh-CN"/>
        </w:rPr>
      </w:pPr>
      <w:r>
        <w:fldChar w:fldCharType="begin"/>
      </w:r>
      <w:r>
        <w:instrText xml:space="preserve"> HYPERLINK \l "_Toc57820616" </w:instrText>
      </w:r>
      <w:r>
        <w:fldChar w:fldCharType="separate"/>
      </w:r>
      <w:r>
        <w:rPr>
          <w:rStyle w:val="54"/>
          <w:rFonts w:ascii="宋体" w:hAnsi="宋体"/>
          <w:snapToGrid w:val="0"/>
          <w:color w:val="auto"/>
        </w:rPr>
        <w:t xml:space="preserve">1.  </w:t>
      </w:r>
      <w:r>
        <w:rPr>
          <w:rStyle w:val="54"/>
          <w:rFonts w:hint="eastAsia" w:ascii="宋体" w:hAnsi="宋体"/>
          <w:snapToGrid w:val="0"/>
          <w:color w:val="auto"/>
        </w:rPr>
        <w:t>评标方法</w:t>
      </w:r>
      <w:r>
        <w:tab/>
      </w:r>
      <w:r>
        <w:fldChar w:fldCharType="end"/>
      </w:r>
      <w:r>
        <w:rPr>
          <w:rFonts w:hint="eastAsia"/>
          <w:lang w:val="en-US" w:eastAsia="zh-CN"/>
        </w:rPr>
        <w:t>44</w:t>
      </w:r>
    </w:p>
    <w:p>
      <w:pPr>
        <w:pStyle w:val="38"/>
        <w:tabs>
          <w:tab w:val="right" w:leader="dot" w:pos="9459"/>
        </w:tabs>
        <w:rPr>
          <w:rFonts w:hint="default" w:ascii="Calibri" w:hAnsi="Calibri" w:eastAsia="宋体"/>
          <w:smallCaps w:val="0"/>
          <w:sz w:val="21"/>
          <w:szCs w:val="22"/>
          <w:lang w:val="en-US" w:eastAsia="zh-CN"/>
        </w:rPr>
      </w:pPr>
      <w:r>
        <w:fldChar w:fldCharType="begin"/>
      </w:r>
      <w:r>
        <w:instrText xml:space="preserve"> HYPERLINK \l "_Toc57820617" </w:instrText>
      </w:r>
      <w:r>
        <w:fldChar w:fldCharType="separate"/>
      </w:r>
      <w:r>
        <w:rPr>
          <w:rStyle w:val="54"/>
          <w:rFonts w:ascii="宋体" w:hAnsi="宋体"/>
          <w:snapToGrid w:val="0"/>
          <w:color w:val="auto"/>
        </w:rPr>
        <w:t xml:space="preserve">2.  </w:t>
      </w:r>
      <w:r>
        <w:rPr>
          <w:rStyle w:val="54"/>
          <w:rFonts w:hint="eastAsia" w:ascii="宋体" w:hAnsi="宋体"/>
          <w:snapToGrid w:val="0"/>
          <w:color w:val="auto"/>
        </w:rPr>
        <w:t>评审标准</w:t>
      </w:r>
      <w:r>
        <w:tab/>
      </w:r>
      <w:r>
        <w:fldChar w:fldCharType="end"/>
      </w:r>
      <w:r>
        <w:rPr>
          <w:rFonts w:hint="eastAsia"/>
          <w:lang w:val="en-US" w:eastAsia="zh-CN"/>
        </w:rPr>
        <w:t>44</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"_Toc57820618" </w:instrText>
      </w:r>
      <w:r>
        <w:fldChar w:fldCharType="separate"/>
      </w:r>
      <w:r>
        <w:rPr>
          <w:rStyle w:val="54"/>
          <w:rFonts w:ascii="宋体" w:hAnsi="宋体" w:cs="宋体"/>
          <w:i w:val="0"/>
          <w:color w:val="auto"/>
        </w:rPr>
        <w:t>2.1</w:t>
      </w:r>
      <w:r>
        <w:rPr>
          <w:rStyle w:val="54"/>
          <w:rFonts w:hint="eastAsia" w:ascii="宋体" w:hAnsi="宋体" w:cs="宋体"/>
          <w:i w:val="0"/>
          <w:color w:val="auto"/>
        </w:rPr>
        <w:t>报价排序标准</w:t>
      </w:r>
      <w:r>
        <w:rPr>
          <w:i w:val="0"/>
        </w:rPr>
        <w:tab/>
      </w:r>
      <w:r>
        <w:rPr>
          <w:i w:val="0"/>
        </w:rPr>
        <w:fldChar w:fldCharType="end"/>
      </w:r>
      <w:r>
        <w:rPr>
          <w:rFonts w:hint="eastAsia"/>
          <w:i w:val="0"/>
          <w:lang w:val="en-US" w:eastAsia="zh-CN"/>
        </w:rPr>
        <w:t>44</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"_Toc57820619" </w:instrText>
      </w:r>
      <w:r>
        <w:fldChar w:fldCharType="separate"/>
      </w:r>
      <w:r>
        <w:rPr>
          <w:rStyle w:val="54"/>
          <w:rFonts w:ascii="宋体" w:hAnsi="宋体" w:cs="宋体"/>
          <w:i w:val="0"/>
          <w:color w:val="auto"/>
        </w:rPr>
        <w:t>2.2</w:t>
      </w:r>
      <w:r>
        <w:rPr>
          <w:rStyle w:val="54"/>
          <w:rFonts w:hint="eastAsia" w:ascii="宋体" w:hAnsi="宋体" w:cs="宋体"/>
          <w:i w:val="0"/>
          <w:color w:val="auto"/>
        </w:rPr>
        <w:t>符合性审查</w:t>
      </w:r>
      <w:r>
        <w:rPr>
          <w:rStyle w:val="54"/>
          <w:rFonts w:hint="eastAsia" w:ascii="宋体" w:hAnsi="宋体" w:cs="宋体"/>
          <w:i w:val="0"/>
          <w:color w:val="auto"/>
          <w:lang w:val="en-US" w:eastAsia="zh-CN"/>
        </w:rPr>
        <w:t>及技术要求</w:t>
      </w:r>
      <w:r>
        <w:rPr>
          <w:rStyle w:val="54"/>
          <w:rFonts w:hint="eastAsia" w:ascii="宋体" w:hAnsi="宋体" w:cs="宋体"/>
          <w:i w:val="0"/>
          <w:color w:val="auto"/>
        </w:rPr>
        <w:t>标准</w:t>
      </w:r>
      <w:r>
        <w:rPr>
          <w:i w:val="0"/>
        </w:rPr>
        <w:tab/>
      </w:r>
      <w:r>
        <w:rPr>
          <w:i w:val="0"/>
        </w:rPr>
        <w:fldChar w:fldCharType="end"/>
      </w:r>
      <w:r>
        <w:rPr>
          <w:rFonts w:hint="eastAsia"/>
          <w:i w:val="0"/>
          <w:lang w:val="en-US" w:eastAsia="zh-CN"/>
        </w:rPr>
        <w:t>44</w:t>
      </w:r>
    </w:p>
    <w:p>
      <w:pPr>
        <w:pStyle w:val="38"/>
        <w:tabs>
          <w:tab w:val="right" w:leader="dot" w:pos="9459"/>
        </w:tabs>
        <w:rPr>
          <w:rFonts w:hint="default" w:ascii="Calibri" w:hAnsi="Calibri" w:eastAsia="宋体"/>
          <w:smallCaps w:val="0"/>
          <w:sz w:val="21"/>
          <w:szCs w:val="22"/>
          <w:lang w:val="en-US" w:eastAsia="zh-CN"/>
        </w:rPr>
      </w:pPr>
      <w:r>
        <w:fldChar w:fldCharType="begin"/>
      </w:r>
      <w:r>
        <w:instrText xml:space="preserve"> HYPERLINK \l "_Toc57820620" </w:instrText>
      </w:r>
      <w:r>
        <w:fldChar w:fldCharType="separate"/>
      </w:r>
      <w:r>
        <w:rPr>
          <w:rStyle w:val="54"/>
          <w:rFonts w:ascii="宋体" w:hAnsi="宋体"/>
          <w:snapToGrid w:val="0"/>
          <w:color w:val="auto"/>
        </w:rPr>
        <w:t xml:space="preserve">3.  </w:t>
      </w:r>
      <w:r>
        <w:rPr>
          <w:rStyle w:val="54"/>
          <w:rFonts w:hint="eastAsia" w:ascii="宋体" w:hAnsi="宋体"/>
          <w:snapToGrid w:val="0"/>
          <w:color w:val="auto"/>
        </w:rPr>
        <w:t>评标程序</w:t>
      </w:r>
      <w:r>
        <w:tab/>
      </w:r>
      <w:r>
        <w:fldChar w:fldCharType="end"/>
      </w:r>
      <w:r>
        <w:rPr>
          <w:rFonts w:hint="eastAsia"/>
          <w:lang w:val="en-US" w:eastAsia="zh-CN"/>
        </w:rPr>
        <w:t>44</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"_Toc57820621" </w:instrText>
      </w:r>
      <w:r>
        <w:fldChar w:fldCharType="separate"/>
      </w:r>
      <w:r>
        <w:rPr>
          <w:rStyle w:val="54"/>
          <w:rFonts w:ascii="宋体" w:hAnsi="宋体" w:cs="宋体"/>
          <w:i w:val="0"/>
          <w:color w:val="auto"/>
        </w:rPr>
        <w:t>3.1</w:t>
      </w:r>
      <w:r>
        <w:rPr>
          <w:rStyle w:val="54"/>
          <w:rFonts w:hint="eastAsia" w:ascii="宋体" w:hAnsi="宋体" w:cs="宋体"/>
          <w:i w:val="0"/>
          <w:color w:val="auto"/>
        </w:rPr>
        <w:t>报价排序</w:t>
      </w:r>
      <w:r>
        <w:rPr>
          <w:i w:val="0"/>
        </w:rPr>
        <w:tab/>
      </w:r>
      <w:r>
        <w:rPr>
          <w:i w:val="0"/>
        </w:rPr>
        <w:fldChar w:fldCharType="end"/>
      </w:r>
      <w:r>
        <w:rPr>
          <w:rFonts w:hint="eastAsia"/>
          <w:i w:val="0"/>
          <w:lang w:val="en-US" w:eastAsia="zh-CN"/>
        </w:rPr>
        <w:t>44</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"_Toc57820622" </w:instrText>
      </w:r>
      <w:r>
        <w:fldChar w:fldCharType="separate"/>
      </w:r>
      <w:r>
        <w:rPr>
          <w:rStyle w:val="54"/>
          <w:rFonts w:ascii="宋体" w:hAnsi="宋体" w:cs="宋体"/>
          <w:i w:val="0"/>
          <w:color w:val="auto"/>
        </w:rPr>
        <w:t>3.2</w:t>
      </w:r>
      <w:r>
        <w:rPr>
          <w:rStyle w:val="54"/>
          <w:rFonts w:hint="eastAsia" w:ascii="宋体" w:hAnsi="宋体" w:cs="宋体"/>
          <w:i w:val="0"/>
          <w:color w:val="auto"/>
        </w:rPr>
        <w:t>符合性审查</w:t>
      </w:r>
      <w:r>
        <w:rPr>
          <w:i w:val="0"/>
        </w:rPr>
        <w:tab/>
      </w:r>
      <w:r>
        <w:rPr>
          <w:i w:val="0"/>
        </w:rPr>
        <w:fldChar w:fldCharType="end"/>
      </w:r>
      <w:r>
        <w:rPr>
          <w:rFonts w:hint="eastAsia"/>
          <w:i w:val="0"/>
          <w:lang w:val="en-US" w:eastAsia="zh-CN"/>
        </w:rPr>
        <w:t>44</w:t>
      </w:r>
    </w:p>
    <w:p>
      <w:pPr>
        <w:pStyle w:val="23"/>
        <w:tabs>
          <w:tab w:val="right" w:leader="dot" w:pos="9459"/>
        </w:tabs>
        <w:rPr>
          <w:rFonts w:hint="eastAsia" w:ascii="Calibri" w:hAnsi="Calibri" w:eastAsia="宋体"/>
          <w:i w:val="0"/>
          <w:iCs w:val="0"/>
          <w:sz w:val="21"/>
          <w:szCs w:val="22"/>
          <w:lang w:val="en-US" w:eastAsia="zh-CN"/>
        </w:rPr>
      </w:pPr>
      <w:r>
        <w:fldChar w:fldCharType="begin"/>
      </w:r>
      <w:r>
        <w:instrText xml:space="preserve"> HYPERLINK \l "_Toc57820623" </w:instrText>
      </w:r>
      <w:r>
        <w:fldChar w:fldCharType="separate"/>
      </w:r>
      <w:r>
        <w:rPr>
          <w:rStyle w:val="54"/>
          <w:rFonts w:ascii="宋体" w:hAnsi="宋体" w:cs="宋体"/>
          <w:i w:val="0"/>
          <w:color w:val="auto"/>
        </w:rPr>
        <w:t xml:space="preserve">3.3 </w:t>
      </w:r>
      <w:r>
        <w:rPr>
          <w:rStyle w:val="54"/>
          <w:rFonts w:hint="eastAsia" w:ascii="宋体" w:hAnsi="宋体" w:cs="宋体"/>
          <w:i w:val="0"/>
          <w:color w:val="auto"/>
        </w:rPr>
        <w:t>竞选文件的澄清和补正</w:t>
      </w:r>
      <w:r>
        <w:rPr>
          <w:i w:val="0"/>
        </w:rPr>
        <w:tab/>
      </w:r>
      <w:r>
        <w:rPr>
          <w:i w:val="0"/>
        </w:rPr>
        <w:fldChar w:fldCharType="begin"/>
      </w:r>
      <w:r>
        <w:rPr>
          <w:i w:val="0"/>
        </w:rPr>
        <w:instrText xml:space="preserve"> PAGEREF _Toc57820623 \h </w:instrText>
      </w:r>
      <w:r>
        <w:rPr>
          <w:i w:val="0"/>
        </w:rPr>
        <w:fldChar w:fldCharType="separate"/>
      </w:r>
      <w:r>
        <w:rPr>
          <w:i w:val="0"/>
        </w:rPr>
        <w:t>4</w:t>
      </w:r>
      <w:r>
        <w:rPr>
          <w:i w:val="0"/>
        </w:rPr>
        <w:fldChar w:fldCharType="end"/>
      </w:r>
      <w:r>
        <w:rPr>
          <w:i w:val="0"/>
        </w:rPr>
        <w:fldChar w:fldCharType="end"/>
      </w:r>
      <w:r>
        <w:rPr>
          <w:rFonts w:hint="eastAsia"/>
          <w:i w:val="0"/>
          <w:lang w:val="en-US" w:eastAsia="zh-CN"/>
        </w:rPr>
        <w:t>5</w:t>
      </w:r>
    </w:p>
    <w:p>
      <w:pPr>
        <w:pStyle w:val="23"/>
        <w:tabs>
          <w:tab w:val="right" w:leader="dot" w:pos="9459"/>
        </w:tabs>
        <w:rPr>
          <w:rFonts w:hint="eastAsia" w:ascii="Calibri" w:hAnsi="Calibri" w:eastAsia="宋体"/>
          <w:i w:val="0"/>
          <w:iCs w:val="0"/>
          <w:sz w:val="21"/>
          <w:szCs w:val="22"/>
          <w:lang w:val="en-US" w:eastAsia="zh-CN"/>
        </w:rPr>
      </w:pPr>
      <w:r>
        <w:fldChar w:fldCharType="begin"/>
      </w:r>
      <w:r>
        <w:instrText xml:space="preserve"> HYPERLINK \l "_Toc57820624" </w:instrText>
      </w:r>
      <w:r>
        <w:fldChar w:fldCharType="separate"/>
      </w:r>
      <w:r>
        <w:rPr>
          <w:rStyle w:val="54"/>
          <w:rFonts w:ascii="宋体" w:hAnsi="宋体" w:cs="宋体"/>
          <w:i w:val="0"/>
          <w:color w:val="auto"/>
        </w:rPr>
        <w:t xml:space="preserve">3.4 </w:t>
      </w:r>
      <w:r>
        <w:rPr>
          <w:rStyle w:val="54"/>
          <w:rFonts w:hint="eastAsia" w:ascii="宋体" w:hAnsi="宋体" w:cs="宋体"/>
          <w:i w:val="0"/>
          <w:color w:val="auto"/>
        </w:rPr>
        <w:t>评标结果</w:t>
      </w:r>
      <w:r>
        <w:rPr>
          <w:i w:val="0"/>
        </w:rPr>
        <w:tab/>
      </w:r>
      <w:r>
        <w:rPr>
          <w:i w:val="0"/>
        </w:rPr>
        <w:fldChar w:fldCharType="begin"/>
      </w:r>
      <w:r>
        <w:rPr>
          <w:i w:val="0"/>
        </w:rPr>
        <w:instrText xml:space="preserve"> PAGEREF _Toc57820624 \h </w:instrText>
      </w:r>
      <w:r>
        <w:rPr>
          <w:i w:val="0"/>
        </w:rPr>
        <w:fldChar w:fldCharType="separate"/>
      </w:r>
      <w:r>
        <w:rPr>
          <w:i w:val="0"/>
        </w:rPr>
        <w:t>4</w:t>
      </w:r>
      <w:r>
        <w:rPr>
          <w:i w:val="0"/>
        </w:rPr>
        <w:fldChar w:fldCharType="end"/>
      </w:r>
      <w:r>
        <w:rPr>
          <w:i w:val="0"/>
        </w:rPr>
        <w:fldChar w:fldCharType="end"/>
      </w:r>
      <w:r>
        <w:rPr>
          <w:rFonts w:hint="eastAsia"/>
          <w:i w:val="0"/>
          <w:lang w:val="en-US" w:eastAsia="zh-CN"/>
        </w:rPr>
        <w:t>5</w:t>
      </w:r>
    </w:p>
    <w:p>
      <w:pPr>
        <w:pStyle w:val="32"/>
        <w:tabs>
          <w:tab w:val="right" w:leader="dot" w:pos="9459"/>
        </w:tabs>
        <w:rPr>
          <w:rFonts w:hint="eastAsia" w:ascii="Calibri" w:hAnsi="Calibri" w:eastAsia="宋体"/>
          <w:b w:val="0"/>
          <w:bCs w:val="0"/>
          <w:caps w:val="0"/>
          <w:sz w:val="21"/>
          <w:szCs w:val="22"/>
          <w:lang w:val="en-US" w:eastAsia="zh-CN"/>
        </w:rPr>
      </w:pPr>
      <w:r>
        <w:fldChar w:fldCharType="begin"/>
      </w:r>
      <w:r>
        <w:instrText xml:space="preserve"> HYPERLINK \l "_Toc57820636" </w:instrText>
      </w:r>
      <w:r>
        <w:fldChar w:fldCharType="separate"/>
      </w:r>
      <w:r>
        <w:rPr>
          <w:rStyle w:val="54"/>
          <w:rFonts w:hint="eastAsia" w:ascii="宋体" w:hAnsi="宋体"/>
          <w:color w:val="auto"/>
          <w:kern w:val="0"/>
        </w:rPr>
        <w:t>第四章</w:t>
      </w:r>
      <w:r>
        <w:rPr>
          <w:rStyle w:val="54"/>
          <w:rFonts w:ascii="宋体" w:hAnsi="宋体"/>
          <w:color w:val="auto"/>
          <w:kern w:val="0"/>
        </w:rPr>
        <w:t xml:space="preserve">  </w:t>
      </w:r>
      <w:r>
        <w:rPr>
          <w:rStyle w:val="54"/>
          <w:rFonts w:hint="eastAsia" w:ascii="宋体" w:hAnsi="宋体"/>
          <w:color w:val="auto"/>
          <w:kern w:val="0"/>
        </w:rPr>
        <w:t>合同条款及格式</w:t>
      </w:r>
      <w:r>
        <w:tab/>
      </w:r>
      <w:r>
        <w:fldChar w:fldCharType="begin"/>
      </w:r>
      <w:r>
        <w:instrText xml:space="preserve"> PAGEREF _Toc57820636 \h </w:instrText>
      </w:r>
      <w:r>
        <w:fldChar w:fldCharType="separate"/>
      </w:r>
      <w:r>
        <w:t>4</w:t>
      </w:r>
      <w:r>
        <w:fldChar w:fldCharType="end"/>
      </w:r>
      <w:r>
        <w:fldChar w:fldCharType="end"/>
      </w:r>
      <w:r>
        <w:rPr>
          <w:rFonts w:hint="eastAsia"/>
          <w:lang w:val="en-US" w:eastAsia="zh-CN"/>
        </w:rPr>
        <w:t>9</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"_Toc57820637" </w:instrText>
      </w:r>
      <w:r>
        <w:fldChar w:fldCharType="separate"/>
      </w:r>
      <w:r>
        <w:rPr>
          <w:rStyle w:val="54"/>
          <w:rFonts w:hint="eastAsia" w:ascii="宋体" w:hAnsi="宋体"/>
          <w:i w:val="0"/>
          <w:color w:val="auto"/>
        </w:rPr>
        <w:t>第一部分</w:t>
      </w:r>
      <w:r>
        <w:rPr>
          <w:rStyle w:val="54"/>
          <w:rFonts w:ascii="宋体" w:hAnsi="宋体"/>
          <w:i w:val="0"/>
          <w:color w:val="auto"/>
        </w:rPr>
        <w:t xml:space="preserve"> </w:t>
      </w:r>
      <w:r>
        <w:rPr>
          <w:rStyle w:val="54"/>
          <w:rFonts w:hint="eastAsia" w:ascii="宋体" w:hAnsi="宋体"/>
          <w:i w:val="0"/>
          <w:color w:val="auto"/>
        </w:rPr>
        <w:t>合同协议书</w:t>
      </w:r>
      <w:r>
        <w:rPr>
          <w:i w:val="0"/>
        </w:rPr>
        <w:tab/>
      </w:r>
      <w:r>
        <w:rPr>
          <w:rFonts w:hint="eastAsia"/>
          <w:i w:val="0"/>
          <w:lang w:val="en-US" w:eastAsia="zh-CN"/>
        </w:rPr>
        <w:t>51</w:t>
      </w:r>
      <w:r>
        <w:rPr>
          <w:i w:val="0"/>
        </w:rPr>
        <w:fldChar w:fldCharType="end"/>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"_Toc57820638" </w:instrText>
      </w:r>
      <w:r>
        <w:fldChar w:fldCharType="separate"/>
      </w:r>
      <w:r>
        <w:rPr>
          <w:rStyle w:val="54"/>
          <w:rFonts w:hint="eastAsia" w:ascii="宋体" w:hAnsi="宋体"/>
          <w:i w:val="0"/>
          <w:color w:val="auto"/>
        </w:rPr>
        <w:t>第二部分</w:t>
      </w:r>
      <w:r>
        <w:rPr>
          <w:rStyle w:val="54"/>
          <w:rFonts w:ascii="宋体" w:hAnsi="宋体"/>
          <w:i w:val="0"/>
          <w:color w:val="auto"/>
        </w:rPr>
        <w:t xml:space="preserve"> </w:t>
      </w:r>
      <w:r>
        <w:rPr>
          <w:rStyle w:val="54"/>
          <w:rFonts w:hint="eastAsia" w:ascii="宋体" w:hAnsi="宋体"/>
          <w:i w:val="0"/>
          <w:color w:val="auto"/>
        </w:rPr>
        <w:t>通用合同条款</w:t>
      </w:r>
      <w:r>
        <w:rPr>
          <w:i w:val="0"/>
        </w:rPr>
        <w:tab/>
      </w:r>
      <w:r>
        <w:rPr>
          <w:i w:val="0"/>
        </w:rPr>
        <w:fldChar w:fldCharType="begin"/>
      </w:r>
      <w:r>
        <w:rPr>
          <w:i w:val="0"/>
        </w:rPr>
        <w:instrText xml:space="preserve"> PAGEREF _Toc57820638 \h </w:instrText>
      </w:r>
      <w:r>
        <w:rPr>
          <w:i w:val="0"/>
        </w:rPr>
        <w:fldChar w:fldCharType="separate"/>
      </w:r>
      <w:r>
        <w:rPr>
          <w:i w:val="0"/>
        </w:rPr>
        <w:t>5</w:t>
      </w:r>
      <w:r>
        <w:rPr>
          <w:i w:val="0"/>
        </w:rPr>
        <w:fldChar w:fldCharType="end"/>
      </w:r>
      <w:r>
        <w:rPr>
          <w:i w:val="0"/>
        </w:rPr>
        <w:fldChar w:fldCharType="end"/>
      </w:r>
      <w:r>
        <w:rPr>
          <w:rFonts w:hint="eastAsia"/>
          <w:i w:val="0"/>
          <w:lang w:val="en-US" w:eastAsia="zh-CN"/>
        </w:rPr>
        <w:t>5</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"_Toc57820639" </w:instrText>
      </w:r>
      <w:r>
        <w:fldChar w:fldCharType="separate"/>
      </w:r>
      <w:r>
        <w:rPr>
          <w:rStyle w:val="54"/>
          <w:rFonts w:hint="eastAsia" w:ascii="宋体" w:hAnsi="宋体"/>
          <w:i w:val="0"/>
          <w:color w:val="auto"/>
        </w:rPr>
        <w:t>第三部分</w:t>
      </w:r>
      <w:r>
        <w:rPr>
          <w:rStyle w:val="54"/>
          <w:rFonts w:ascii="宋体" w:hAnsi="宋体"/>
          <w:i w:val="0"/>
          <w:color w:val="auto"/>
        </w:rPr>
        <w:t xml:space="preserve"> </w:t>
      </w:r>
      <w:r>
        <w:rPr>
          <w:rStyle w:val="54"/>
          <w:rFonts w:hint="eastAsia" w:ascii="宋体" w:hAnsi="宋体"/>
          <w:i w:val="0"/>
          <w:color w:val="auto"/>
        </w:rPr>
        <w:t>专用合同条款</w:t>
      </w:r>
      <w:r>
        <w:rPr>
          <w:i w:val="0"/>
        </w:rPr>
        <w:tab/>
      </w:r>
      <w:r>
        <w:rPr>
          <w:i w:val="0"/>
        </w:rPr>
        <w:fldChar w:fldCharType="begin"/>
      </w:r>
      <w:r>
        <w:rPr>
          <w:i w:val="0"/>
        </w:rPr>
        <w:instrText xml:space="preserve"> PAGEREF _Toc57820639 \h </w:instrText>
      </w:r>
      <w:r>
        <w:rPr>
          <w:i w:val="0"/>
        </w:rPr>
        <w:fldChar w:fldCharType="separate"/>
      </w:r>
      <w:r>
        <w:rPr>
          <w:i w:val="0"/>
        </w:rPr>
        <w:t>5</w:t>
      </w:r>
      <w:r>
        <w:rPr>
          <w:i w:val="0"/>
        </w:rPr>
        <w:fldChar w:fldCharType="end"/>
      </w:r>
      <w:r>
        <w:rPr>
          <w:i w:val="0"/>
        </w:rPr>
        <w:fldChar w:fldCharType="end"/>
      </w:r>
      <w:r>
        <w:rPr>
          <w:rFonts w:hint="eastAsia"/>
          <w:i w:val="0"/>
          <w:lang w:val="en-US" w:eastAsia="zh-CN"/>
        </w:rPr>
        <w:t>7</w:t>
      </w:r>
    </w:p>
    <w:p>
      <w:pPr>
        <w:pStyle w:val="32"/>
        <w:tabs>
          <w:tab w:val="right" w:leader="dot" w:pos="9459"/>
        </w:tabs>
        <w:rPr>
          <w:rFonts w:hint="default" w:ascii="Calibri" w:hAnsi="Calibri" w:eastAsia="宋体"/>
          <w:b w:val="0"/>
          <w:bCs w:val="0"/>
          <w:caps w:val="0"/>
          <w:sz w:val="21"/>
          <w:szCs w:val="22"/>
          <w:lang w:val="en-US" w:eastAsia="zh-CN"/>
        </w:rPr>
      </w:pPr>
      <w:r>
        <w:fldChar w:fldCharType="begin"/>
      </w:r>
      <w:r>
        <w:instrText xml:space="preserve"> HYPERLINK \l "_Toc57820640" </w:instrText>
      </w:r>
      <w:r>
        <w:fldChar w:fldCharType="separate"/>
      </w:r>
      <w:r>
        <w:rPr>
          <w:rStyle w:val="54"/>
          <w:rFonts w:hint="eastAsia" w:ascii="宋体" w:hAnsi="宋体"/>
          <w:color w:val="auto"/>
        </w:rPr>
        <w:t>第五章</w:t>
      </w:r>
      <w:r>
        <w:rPr>
          <w:rStyle w:val="54"/>
          <w:rFonts w:ascii="宋体" w:hAnsi="宋体"/>
          <w:color w:val="auto"/>
        </w:rPr>
        <w:t xml:space="preserve">  </w:t>
      </w:r>
      <w:r>
        <w:rPr>
          <w:rStyle w:val="54"/>
          <w:rFonts w:hint="eastAsia" w:ascii="宋体" w:hAnsi="宋体"/>
          <w:color w:val="auto"/>
        </w:rPr>
        <w:t>工程量清单</w:t>
      </w:r>
      <w:r>
        <w:tab/>
      </w:r>
      <w:r>
        <w:fldChar w:fldCharType="end"/>
      </w:r>
      <w:r>
        <w:rPr>
          <w:rFonts w:hint="eastAsia"/>
          <w:lang w:val="en-US" w:eastAsia="zh-CN"/>
        </w:rPr>
        <w:t>115</w:t>
      </w:r>
    </w:p>
    <w:p>
      <w:pPr>
        <w:pStyle w:val="32"/>
        <w:tabs>
          <w:tab w:val="right" w:leader="dot" w:pos="9459"/>
        </w:tabs>
        <w:rPr>
          <w:rFonts w:hint="default" w:ascii="Calibri" w:hAnsi="Calibri" w:eastAsia="宋体"/>
          <w:b w:val="0"/>
          <w:bCs w:val="0"/>
          <w:caps w:val="0"/>
          <w:sz w:val="21"/>
          <w:szCs w:val="22"/>
          <w:lang w:val="en-US" w:eastAsia="zh-CN"/>
        </w:rPr>
      </w:pPr>
      <w:r>
        <w:fldChar w:fldCharType="begin"/>
      </w:r>
      <w:r>
        <w:instrText xml:space="preserve"> HYPERLINK \l "_Toc57820641" </w:instrText>
      </w:r>
      <w:r>
        <w:fldChar w:fldCharType="separate"/>
      </w:r>
      <w:r>
        <w:rPr>
          <w:rStyle w:val="54"/>
          <w:rFonts w:hint="eastAsia" w:ascii="宋体" w:hAnsi="宋体"/>
          <w:color w:val="auto"/>
        </w:rPr>
        <w:t>第</w:t>
      </w:r>
      <w:r>
        <w:rPr>
          <w:rStyle w:val="54"/>
          <w:rFonts w:ascii="宋体" w:hAnsi="宋体"/>
          <w:color w:val="auto"/>
        </w:rPr>
        <w:t xml:space="preserve"> </w:t>
      </w:r>
      <w:r>
        <w:rPr>
          <w:rStyle w:val="54"/>
          <w:rFonts w:hint="eastAsia" w:ascii="宋体" w:hAnsi="宋体"/>
          <w:color w:val="auto"/>
        </w:rPr>
        <w:t>二</w:t>
      </w:r>
      <w:r>
        <w:rPr>
          <w:rStyle w:val="54"/>
          <w:rFonts w:ascii="宋体" w:hAnsi="宋体"/>
          <w:color w:val="auto"/>
        </w:rPr>
        <w:t xml:space="preserve"> </w:t>
      </w:r>
      <w:r>
        <w:rPr>
          <w:rStyle w:val="54"/>
          <w:rFonts w:hint="eastAsia" w:ascii="宋体" w:hAnsi="宋体"/>
          <w:color w:val="auto"/>
        </w:rPr>
        <w:t>卷</w:t>
      </w:r>
      <w:r>
        <w:tab/>
      </w:r>
      <w:r>
        <w:fldChar w:fldCharType="end"/>
      </w:r>
      <w:r>
        <w:rPr>
          <w:rFonts w:hint="eastAsia"/>
          <w:lang w:val="en-US" w:eastAsia="zh-CN"/>
        </w:rPr>
        <w:t>116</w:t>
      </w:r>
    </w:p>
    <w:p>
      <w:pPr>
        <w:pStyle w:val="32"/>
        <w:tabs>
          <w:tab w:val="right" w:leader="dot" w:pos="9459"/>
        </w:tabs>
        <w:rPr>
          <w:rFonts w:hint="default" w:ascii="Calibri" w:hAnsi="Calibri" w:eastAsia="宋体"/>
          <w:b w:val="0"/>
          <w:bCs w:val="0"/>
          <w:caps w:val="0"/>
          <w:sz w:val="21"/>
          <w:szCs w:val="22"/>
          <w:lang w:val="en-US" w:eastAsia="zh-CN"/>
        </w:rPr>
      </w:pPr>
      <w:r>
        <w:fldChar w:fldCharType="begin"/>
      </w:r>
      <w:r>
        <w:instrText xml:space="preserve"> HYPERLINK \l "_Toc57820642" </w:instrText>
      </w:r>
      <w:r>
        <w:fldChar w:fldCharType="separate"/>
      </w:r>
      <w:r>
        <w:rPr>
          <w:rStyle w:val="54"/>
          <w:rFonts w:hint="eastAsia" w:ascii="宋体" w:hAnsi="宋体"/>
          <w:color w:val="auto"/>
        </w:rPr>
        <w:t>第六章</w:t>
      </w:r>
      <w:r>
        <w:rPr>
          <w:rStyle w:val="54"/>
          <w:rFonts w:ascii="宋体" w:hAnsi="宋体"/>
          <w:color w:val="auto"/>
        </w:rPr>
        <w:t xml:space="preserve">  </w:t>
      </w:r>
      <w:r>
        <w:rPr>
          <w:rStyle w:val="54"/>
          <w:rFonts w:hint="eastAsia" w:ascii="宋体" w:hAnsi="宋体"/>
          <w:color w:val="auto"/>
        </w:rPr>
        <w:t>图纸</w:t>
      </w:r>
      <w:r>
        <w:tab/>
      </w:r>
      <w:r>
        <w:fldChar w:fldCharType="end"/>
      </w:r>
      <w:r>
        <w:rPr>
          <w:rFonts w:hint="eastAsia"/>
          <w:lang w:val="en-US" w:eastAsia="zh-CN"/>
        </w:rPr>
        <w:t>117</w:t>
      </w:r>
    </w:p>
    <w:p>
      <w:pPr>
        <w:pStyle w:val="32"/>
        <w:tabs>
          <w:tab w:val="right" w:leader="dot" w:pos="9459"/>
        </w:tabs>
        <w:rPr>
          <w:rFonts w:hint="default" w:ascii="Calibri" w:hAnsi="Calibri" w:eastAsia="宋体"/>
          <w:b w:val="0"/>
          <w:bCs w:val="0"/>
          <w:caps w:val="0"/>
          <w:sz w:val="21"/>
          <w:szCs w:val="22"/>
          <w:lang w:val="en-US" w:eastAsia="zh-CN"/>
        </w:rPr>
      </w:pPr>
      <w:r>
        <w:fldChar w:fldCharType="begin"/>
      </w:r>
      <w:r>
        <w:instrText xml:space="preserve"> HYPERLINK \l "_Toc57820643" </w:instrText>
      </w:r>
      <w:r>
        <w:fldChar w:fldCharType="separate"/>
      </w:r>
      <w:r>
        <w:rPr>
          <w:rStyle w:val="54"/>
          <w:rFonts w:hint="eastAsia" w:ascii="宋体" w:hAnsi="宋体"/>
          <w:color w:val="auto"/>
        </w:rPr>
        <w:t>第</w:t>
      </w:r>
      <w:r>
        <w:rPr>
          <w:rStyle w:val="54"/>
          <w:rFonts w:ascii="宋体" w:hAnsi="宋体"/>
          <w:color w:val="auto"/>
        </w:rPr>
        <w:t xml:space="preserve"> </w:t>
      </w:r>
      <w:r>
        <w:rPr>
          <w:rStyle w:val="54"/>
          <w:rFonts w:hint="eastAsia" w:ascii="宋体" w:hAnsi="宋体"/>
          <w:color w:val="auto"/>
        </w:rPr>
        <w:t>三</w:t>
      </w:r>
      <w:r>
        <w:rPr>
          <w:rStyle w:val="54"/>
          <w:rFonts w:ascii="宋体" w:hAnsi="宋体"/>
          <w:color w:val="auto"/>
        </w:rPr>
        <w:t xml:space="preserve"> </w:t>
      </w:r>
      <w:r>
        <w:rPr>
          <w:rStyle w:val="54"/>
          <w:rFonts w:hint="eastAsia" w:ascii="宋体" w:hAnsi="宋体"/>
          <w:color w:val="auto"/>
        </w:rPr>
        <w:t>卷</w:t>
      </w:r>
      <w:r>
        <w:tab/>
      </w:r>
      <w:r>
        <w:fldChar w:fldCharType="end"/>
      </w:r>
      <w:r>
        <w:rPr>
          <w:rFonts w:hint="eastAsia"/>
          <w:lang w:val="en-US" w:eastAsia="zh-CN"/>
        </w:rPr>
        <w:t>118</w:t>
      </w:r>
    </w:p>
    <w:p>
      <w:pPr>
        <w:pStyle w:val="32"/>
        <w:tabs>
          <w:tab w:val="right" w:leader="dot" w:pos="9459"/>
        </w:tabs>
        <w:rPr>
          <w:rFonts w:hint="default" w:ascii="Calibri" w:hAnsi="Calibri" w:eastAsia="宋体"/>
          <w:b w:val="0"/>
          <w:bCs w:val="0"/>
          <w:caps w:val="0"/>
          <w:sz w:val="21"/>
          <w:szCs w:val="22"/>
          <w:lang w:val="en-US" w:eastAsia="zh-CN"/>
        </w:rPr>
      </w:pPr>
      <w:r>
        <w:fldChar w:fldCharType="begin"/>
      </w:r>
      <w:r>
        <w:instrText xml:space="preserve"> HYPERLINK \l "_Toc57820646" </w:instrText>
      </w:r>
      <w:r>
        <w:fldChar w:fldCharType="separate"/>
      </w:r>
      <w:r>
        <w:rPr>
          <w:rStyle w:val="54"/>
          <w:rFonts w:hint="eastAsia" w:ascii="宋体" w:hAnsi="宋体"/>
          <w:color w:val="auto"/>
        </w:rPr>
        <w:t>第七章</w:t>
      </w:r>
      <w:r>
        <w:rPr>
          <w:rStyle w:val="54"/>
          <w:rFonts w:ascii="宋体" w:hAnsi="宋体"/>
          <w:color w:val="auto"/>
        </w:rPr>
        <w:t xml:space="preserve">  </w:t>
      </w:r>
      <w:r>
        <w:rPr>
          <w:rStyle w:val="54"/>
          <w:rFonts w:hint="eastAsia" w:ascii="宋体" w:hAnsi="宋体"/>
          <w:color w:val="auto"/>
        </w:rPr>
        <w:t>竞选文件格式</w:t>
      </w:r>
      <w:r>
        <w:tab/>
      </w:r>
      <w:r>
        <w:fldChar w:fldCharType="end"/>
      </w:r>
      <w:r>
        <w:rPr>
          <w:rFonts w:hint="eastAsia"/>
          <w:lang w:val="en-US" w:eastAsia="zh-CN"/>
        </w:rPr>
        <w:t>119</w:t>
      </w:r>
    </w:p>
    <w:p>
      <w:pPr>
        <w:pStyle w:val="38"/>
        <w:tabs>
          <w:tab w:val="right" w:leader="dot" w:pos="9459"/>
        </w:tabs>
        <w:rPr>
          <w:rFonts w:hint="default" w:ascii="Calibri" w:hAnsi="Calibri" w:eastAsia="宋体"/>
          <w:smallCaps w:val="0"/>
          <w:sz w:val="21"/>
          <w:szCs w:val="22"/>
          <w:lang w:val="en-US" w:eastAsia="zh-CN"/>
        </w:rPr>
      </w:pPr>
      <w:r>
        <w:fldChar w:fldCharType="begin"/>
      </w:r>
      <w:r>
        <w:instrText xml:space="preserve"> HYPERLINK \l "_Toc57820647" </w:instrText>
      </w:r>
      <w:r>
        <w:fldChar w:fldCharType="separate"/>
      </w:r>
      <w:r>
        <w:rPr>
          <w:rStyle w:val="54"/>
          <w:rFonts w:hint="eastAsia" w:ascii="宋体" w:hAnsi="宋体"/>
          <w:color w:val="auto"/>
        </w:rPr>
        <w:t>一、竞选函部分</w:t>
      </w:r>
      <w:r>
        <w:tab/>
      </w:r>
      <w:r>
        <w:fldChar w:fldCharType="end"/>
      </w:r>
      <w:r>
        <w:rPr>
          <w:rFonts w:hint="eastAsia"/>
          <w:lang w:val="en-US" w:eastAsia="zh-CN"/>
        </w:rPr>
        <w:t>120</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"_Toc57820648" </w:instrText>
      </w:r>
      <w:r>
        <w:fldChar w:fldCharType="separate"/>
      </w:r>
      <w:r>
        <w:rPr>
          <w:rStyle w:val="54"/>
          <w:rFonts w:hint="eastAsia" w:ascii="宋体" w:hAnsi="宋体"/>
          <w:i w:val="0"/>
          <w:color w:val="auto"/>
        </w:rPr>
        <w:t>（一）竞选函</w:t>
      </w:r>
      <w:r>
        <w:rPr>
          <w:i w:val="0"/>
        </w:rPr>
        <w:tab/>
      </w:r>
      <w:r>
        <w:rPr>
          <w:i w:val="0"/>
        </w:rPr>
        <w:fldChar w:fldCharType="end"/>
      </w:r>
      <w:r>
        <w:rPr>
          <w:rFonts w:hint="eastAsia"/>
          <w:i w:val="0"/>
          <w:lang w:val="en-US" w:eastAsia="zh-CN"/>
        </w:rPr>
        <w:t>121</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"_Toc57820649" </w:instrText>
      </w:r>
      <w:r>
        <w:fldChar w:fldCharType="separate"/>
      </w:r>
      <w:r>
        <w:rPr>
          <w:rStyle w:val="54"/>
          <w:rFonts w:hint="eastAsia" w:ascii="宋体" w:hAnsi="宋体"/>
          <w:i w:val="0"/>
          <w:color w:val="auto"/>
        </w:rPr>
        <w:t>（二）竞选函附录</w:t>
      </w:r>
      <w:r>
        <w:rPr>
          <w:i w:val="0"/>
        </w:rPr>
        <w:tab/>
      </w:r>
      <w:r>
        <w:rPr>
          <w:i w:val="0"/>
        </w:rPr>
        <w:fldChar w:fldCharType="begin"/>
      </w:r>
      <w:r>
        <w:rPr>
          <w:i w:val="0"/>
        </w:rPr>
        <w:instrText xml:space="preserve"> PAGEREF _Toc57820649 \h </w:instrText>
      </w:r>
      <w:r>
        <w:rPr>
          <w:i w:val="0"/>
        </w:rPr>
        <w:fldChar w:fldCharType="separate"/>
      </w:r>
      <w:r>
        <w:rPr>
          <w:i w:val="0"/>
        </w:rPr>
        <w:t>1</w:t>
      </w:r>
      <w:r>
        <w:rPr>
          <w:i w:val="0"/>
        </w:rPr>
        <w:fldChar w:fldCharType="end"/>
      </w:r>
      <w:r>
        <w:rPr>
          <w:i w:val="0"/>
        </w:rPr>
        <w:fldChar w:fldCharType="end"/>
      </w:r>
      <w:r>
        <w:rPr>
          <w:rFonts w:hint="eastAsia"/>
          <w:i w:val="0"/>
          <w:lang w:val="en-US" w:eastAsia="zh-CN"/>
        </w:rPr>
        <w:t>24</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"_Toc57820650" </w:instrText>
      </w:r>
      <w:r>
        <w:fldChar w:fldCharType="separate"/>
      </w:r>
      <w:r>
        <w:rPr>
          <w:rStyle w:val="54"/>
          <w:rFonts w:hint="eastAsia" w:ascii="宋体" w:hAnsi="宋体"/>
          <w:i w:val="0"/>
          <w:color w:val="auto"/>
        </w:rPr>
        <w:t>（三）法定代表人身份证明或附有法定代表人身份证明的授权委托书</w:t>
      </w:r>
      <w:r>
        <w:rPr>
          <w:i w:val="0"/>
        </w:rPr>
        <w:tab/>
      </w:r>
      <w:r>
        <w:rPr>
          <w:i w:val="0"/>
        </w:rPr>
        <w:fldChar w:fldCharType="end"/>
      </w:r>
      <w:r>
        <w:rPr>
          <w:rFonts w:hint="eastAsia"/>
          <w:i w:val="0"/>
          <w:lang w:val="en-US" w:eastAsia="zh-CN"/>
        </w:rPr>
        <w:t>125</w:t>
      </w:r>
    </w:p>
    <w:p>
      <w:pPr>
        <w:pStyle w:val="23"/>
        <w:tabs>
          <w:tab w:val="right" w:leader="dot" w:pos="9459"/>
        </w:tabs>
        <w:rPr>
          <w:rFonts w:hint="eastAsia"/>
          <w:i w:val="0"/>
          <w:lang w:val="en-US" w:eastAsia="zh-CN"/>
        </w:rPr>
      </w:pPr>
      <w:r>
        <w:fldChar w:fldCharType="begin"/>
      </w:r>
      <w:r>
        <w:instrText xml:space="preserve"> HYPERLINK \l "_Toc57820651" </w:instrText>
      </w:r>
      <w:r>
        <w:fldChar w:fldCharType="separate"/>
      </w:r>
      <w:r>
        <w:rPr>
          <w:rStyle w:val="54"/>
          <w:rFonts w:hint="eastAsia" w:ascii="宋体" w:hAnsi="宋体"/>
          <w:i w:val="0"/>
          <w:color w:val="auto"/>
        </w:rPr>
        <w:t>（四）低价风险担保提交承诺书</w:t>
      </w:r>
      <w:r>
        <w:rPr>
          <w:i w:val="0"/>
        </w:rPr>
        <w:tab/>
      </w:r>
      <w:r>
        <w:rPr>
          <w:i w:val="0"/>
        </w:rPr>
        <w:fldChar w:fldCharType="begin"/>
      </w:r>
      <w:r>
        <w:rPr>
          <w:i w:val="0"/>
        </w:rPr>
        <w:instrText xml:space="preserve"> PAGEREF _Toc57820651 \h </w:instrText>
      </w:r>
      <w:r>
        <w:rPr>
          <w:i w:val="0"/>
        </w:rPr>
        <w:fldChar w:fldCharType="separate"/>
      </w:r>
      <w:r>
        <w:rPr>
          <w:i w:val="0"/>
        </w:rPr>
        <w:t>1</w:t>
      </w:r>
      <w:r>
        <w:rPr>
          <w:i w:val="0"/>
        </w:rPr>
        <w:fldChar w:fldCharType="end"/>
      </w:r>
      <w:r>
        <w:rPr>
          <w:i w:val="0"/>
        </w:rPr>
        <w:fldChar w:fldCharType="end"/>
      </w:r>
      <w:r>
        <w:rPr>
          <w:rFonts w:hint="eastAsia"/>
          <w:i w:val="0"/>
          <w:lang w:val="en-US" w:eastAsia="zh-CN"/>
        </w:rPr>
        <w:t>27</w:t>
      </w:r>
    </w:p>
    <w:p>
      <w:pPr>
        <w:pStyle w:val="23"/>
        <w:tabs>
          <w:tab w:val="right" w:leader="dot" w:pos="9459"/>
        </w:tabs>
        <w:rPr>
          <w:rFonts w:hint="eastAsia"/>
          <w:i w:val="0"/>
          <w:lang w:val="en-US" w:eastAsia="zh-CN"/>
        </w:rPr>
      </w:pPr>
      <w:r>
        <w:fldChar w:fldCharType="begin"/>
      </w:r>
      <w:r>
        <w:instrText xml:space="preserve"> HYPERLINK \l "_Toc57820651" </w:instrText>
      </w:r>
      <w:r>
        <w:fldChar w:fldCharType="separate"/>
      </w:r>
      <w:r>
        <w:rPr>
          <w:rStyle w:val="54"/>
          <w:rFonts w:hint="eastAsia" w:ascii="宋体" w:hAnsi="宋体"/>
          <w:i w:val="0"/>
          <w:color w:val="auto"/>
        </w:rPr>
        <w:t>（</w:t>
      </w:r>
      <w:r>
        <w:rPr>
          <w:rStyle w:val="54"/>
          <w:rFonts w:hint="eastAsia" w:ascii="宋体" w:hAnsi="宋体"/>
          <w:i w:val="0"/>
          <w:color w:val="auto"/>
          <w:lang w:val="en-US" w:eastAsia="zh-CN"/>
        </w:rPr>
        <w:t>五</w:t>
      </w:r>
      <w:r>
        <w:rPr>
          <w:rStyle w:val="54"/>
          <w:rFonts w:hint="eastAsia" w:ascii="宋体" w:hAnsi="宋体"/>
          <w:i w:val="0"/>
          <w:color w:val="auto"/>
        </w:rPr>
        <w:t>）</w:t>
      </w:r>
      <w:r>
        <w:rPr>
          <w:rStyle w:val="54"/>
          <w:rFonts w:hint="eastAsia" w:ascii="宋体" w:hAnsi="宋体"/>
          <w:i w:val="0"/>
          <w:color w:val="auto"/>
          <w:lang w:val="en-US" w:eastAsia="zh-CN"/>
        </w:rPr>
        <w:t>技术标</w:t>
      </w:r>
      <w:r>
        <w:rPr>
          <w:i w:val="0"/>
        </w:rPr>
        <w:tab/>
      </w:r>
      <w:r>
        <w:rPr>
          <w:i w:val="0"/>
        </w:rPr>
        <w:fldChar w:fldCharType="begin"/>
      </w:r>
      <w:r>
        <w:rPr>
          <w:i w:val="0"/>
        </w:rPr>
        <w:instrText xml:space="preserve"> PAGEREF _Toc57820651 \h </w:instrText>
      </w:r>
      <w:r>
        <w:rPr>
          <w:i w:val="0"/>
        </w:rPr>
        <w:fldChar w:fldCharType="separate"/>
      </w:r>
      <w:r>
        <w:rPr>
          <w:i w:val="0"/>
        </w:rPr>
        <w:t>1</w:t>
      </w:r>
      <w:r>
        <w:rPr>
          <w:i w:val="0"/>
        </w:rPr>
        <w:fldChar w:fldCharType="end"/>
      </w:r>
      <w:r>
        <w:rPr>
          <w:i w:val="0"/>
        </w:rPr>
        <w:fldChar w:fldCharType="end"/>
      </w:r>
      <w:r>
        <w:rPr>
          <w:rFonts w:hint="eastAsia"/>
          <w:i w:val="0"/>
          <w:lang w:val="en-US" w:eastAsia="zh-CN"/>
        </w:rPr>
        <w:t>28</w:t>
      </w:r>
    </w:p>
    <w:p>
      <w:pPr>
        <w:pStyle w:val="23"/>
        <w:tabs>
          <w:tab w:val="right" w:leader="dot" w:pos="9459"/>
        </w:tabs>
        <w:rPr>
          <w:rFonts w:hint="eastAsia"/>
          <w:lang w:val="en-US" w:eastAsia="zh-CN"/>
        </w:rPr>
      </w:pPr>
      <w:r>
        <w:fldChar w:fldCharType="begin"/>
      </w:r>
      <w:r>
        <w:instrText xml:space="preserve"> HYPERLINK \l "_Toc57820651" </w:instrText>
      </w:r>
      <w:r>
        <w:fldChar w:fldCharType="separate"/>
      </w:r>
      <w:r>
        <w:rPr>
          <w:rStyle w:val="54"/>
          <w:rFonts w:hint="eastAsia" w:ascii="宋体" w:hAnsi="宋体"/>
          <w:i w:val="0"/>
          <w:color w:val="auto"/>
        </w:rPr>
        <w:t>（</w:t>
      </w:r>
      <w:r>
        <w:rPr>
          <w:rStyle w:val="54"/>
          <w:rFonts w:hint="eastAsia" w:ascii="宋体" w:hAnsi="宋体"/>
          <w:i w:val="0"/>
          <w:color w:val="auto"/>
          <w:lang w:val="en-US" w:eastAsia="zh-CN"/>
        </w:rPr>
        <w:t>六</w:t>
      </w:r>
      <w:r>
        <w:rPr>
          <w:rStyle w:val="54"/>
          <w:rFonts w:hint="eastAsia" w:ascii="宋体" w:hAnsi="宋体"/>
          <w:i w:val="0"/>
          <w:color w:val="auto"/>
        </w:rPr>
        <w:t>）</w:t>
      </w:r>
      <w:r>
        <w:rPr>
          <w:rStyle w:val="54"/>
          <w:rFonts w:hint="eastAsia" w:ascii="宋体" w:hAnsi="宋体"/>
          <w:i w:val="0"/>
          <w:color w:val="auto"/>
          <w:lang w:val="en-US" w:eastAsia="zh-CN"/>
        </w:rPr>
        <w:t>施工组织设计</w:t>
      </w:r>
      <w:r>
        <w:rPr>
          <w:i w:val="0"/>
        </w:rPr>
        <w:tab/>
      </w:r>
      <w:r>
        <w:rPr>
          <w:i w:val="0"/>
        </w:rPr>
        <w:fldChar w:fldCharType="begin"/>
      </w:r>
      <w:r>
        <w:rPr>
          <w:i w:val="0"/>
        </w:rPr>
        <w:instrText xml:space="preserve"> PAGEREF _Toc57820651 \h </w:instrText>
      </w:r>
      <w:r>
        <w:rPr>
          <w:i w:val="0"/>
        </w:rPr>
        <w:fldChar w:fldCharType="separate"/>
      </w:r>
      <w:r>
        <w:rPr>
          <w:i w:val="0"/>
        </w:rPr>
        <w:t>1</w:t>
      </w:r>
      <w:r>
        <w:rPr>
          <w:i w:val="0"/>
        </w:rPr>
        <w:fldChar w:fldCharType="end"/>
      </w:r>
      <w:r>
        <w:rPr>
          <w:i w:val="0"/>
        </w:rPr>
        <w:fldChar w:fldCharType="end"/>
      </w:r>
      <w:r>
        <w:rPr>
          <w:rFonts w:hint="eastAsia"/>
          <w:i w:val="0"/>
          <w:lang w:val="en-US" w:eastAsia="zh-CN"/>
        </w:rPr>
        <w:t>29</w:t>
      </w:r>
    </w:p>
    <w:p>
      <w:pPr>
        <w:pStyle w:val="38"/>
        <w:tabs>
          <w:tab w:val="right" w:leader="dot" w:pos="9459"/>
        </w:tabs>
        <w:rPr>
          <w:rFonts w:hint="default" w:ascii="Calibri" w:hAnsi="Calibri" w:eastAsia="宋体"/>
          <w:smallCaps w:val="0"/>
          <w:sz w:val="21"/>
          <w:szCs w:val="22"/>
          <w:lang w:val="en-US" w:eastAsia="zh-CN"/>
        </w:rPr>
      </w:pPr>
      <w:r>
        <w:fldChar w:fldCharType="begin"/>
      </w:r>
      <w:r>
        <w:instrText xml:space="preserve"> HYPERLINK \l "_Toc57820653" </w:instrText>
      </w:r>
      <w:r>
        <w:fldChar w:fldCharType="separate"/>
      </w:r>
      <w:r>
        <w:rPr>
          <w:rStyle w:val="54"/>
          <w:rFonts w:hint="eastAsia" w:ascii="宋体" w:hAnsi="宋体"/>
          <w:color w:val="auto"/>
        </w:rPr>
        <w:t>二、经济部分</w:t>
      </w:r>
      <w:r>
        <w:tab/>
      </w:r>
      <w:r>
        <w:fldChar w:fldCharType="end"/>
      </w:r>
      <w:r>
        <w:rPr>
          <w:rFonts w:hint="eastAsia"/>
          <w:lang w:val="en-US" w:eastAsia="zh-CN"/>
        </w:rPr>
        <w:t>132</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"_Toc57820654" </w:instrText>
      </w:r>
      <w:r>
        <w:fldChar w:fldCharType="separate"/>
      </w:r>
      <w:r>
        <w:rPr>
          <w:rStyle w:val="54"/>
          <w:rFonts w:hint="eastAsia" w:ascii="宋体" w:hAnsi="宋体"/>
          <w:i w:val="0"/>
          <w:color w:val="auto"/>
        </w:rPr>
        <w:t>（一）已标价工程量清单</w:t>
      </w:r>
      <w:r>
        <w:rPr>
          <w:i w:val="0"/>
        </w:rPr>
        <w:tab/>
      </w:r>
      <w:r>
        <w:rPr>
          <w:i w:val="0"/>
        </w:rPr>
        <w:fldChar w:fldCharType="begin"/>
      </w:r>
      <w:r>
        <w:rPr>
          <w:i w:val="0"/>
        </w:rPr>
        <w:instrText xml:space="preserve"> PAGEREF _Toc57820654 \h </w:instrText>
      </w:r>
      <w:r>
        <w:rPr>
          <w:i w:val="0"/>
        </w:rPr>
        <w:fldChar w:fldCharType="separate"/>
      </w:r>
      <w:r>
        <w:rPr>
          <w:i w:val="0"/>
        </w:rPr>
        <w:t>1</w:t>
      </w:r>
      <w:r>
        <w:rPr>
          <w:i w:val="0"/>
        </w:rPr>
        <w:fldChar w:fldCharType="end"/>
      </w:r>
      <w:r>
        <w:rPr>
          <w:i w:val="0"/>
        </w:rPr>
        <w:fldChar w:fldCharType="end"/>
      </w:r>
      <w:r>
        <w:rPr>
          <w:rFonts w:hint="eastAsia"/>
          <w:i w:val="0"/>
          <w:lang w:val="en-US" w:eastAsia="zh-CN"/>
        </w:rPr>
        <w:t>34</w:t>
      </w:r>
    </w:p>
    <w:p>
      <w:pPr>
        <w:pStyle w:val="38"/>
        <w:tabs>
          <w:tab w:val="right" w:leader="dot" w:pos="9459"/>
        </w:tabs>
        <w:rPr>
          <w:rFonts w:hint="eastAsia" w:ascii="Calibri" w:hAnsi="Calibri" w:eastAsia="宋体"/>
          <w:smallCaps w:val="0"/>
          <w:sz w:val="21"/>
          <w:szCs w:val="22"/>
          <w:lang w:eastAsia="zh-CN"/>
        </w:rPr>
      </w:pPr>
      <w:r>
        <w:fldChar w:fldCharType="begin"/>
      </w:r>
      <w:r>
        <w:instrText xml:space="preserve"> HYPERLINK \l "_Toc57820657" </w:instrText>
      </w:r>
      <w:r>
        <w:fldChar w:fldCharType="separate"/>
      </w:r>
      <w:r>
        <w:rPr>
          <w:rStyle w:val="54"/>
          <w:rFonts w:hint="eastAsia" w:ascii="宋体" w:hAnsi="宋体"/>
          <w:color w:val="auto"/>
        </w:rPr>
        <w:t>三、资格审查部分</w:t>
      </w:r>
      <w:r>
        <w:tab/>
      </w:r>
      <w:r>
        <w:fldChar w:fldCharType="begin"/>
      </w:r>
      <w:r>
        <w:instrText xml:space="preserve"> PAGEREF _Toc57820657 \h </w:instrText>
      </w:r>
      <w:r>
        <w:fldChar w:fldCharType="separate"/>
      </w:r>
      <w:r>
        <w:t>13</w:t>
      </w:r>
      <w:r>
        <w:fldChar w:fldCharType="end"/>
      </w:r>
      <w:r>
        <w:fldChar w:fldCharType="end"/>
      </w:r>
      <w:r>
        <w:rPr>
          <w:rFonts w:hint="eastAsia"/>
          <w:lang w:val="en-US" w:eastAsia="zh-CN"/>
        </w:rPr>
        <w:t>5</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"_Toc57820658" </w:instrText>
      </w:r>
      <w:r>
        <w:fldChar w:fldCharType="separate"/>
      </w:r>
      <w:r>
        <w:rPr>
          <w:rStyle w:val="54"/>
          <w:rFonts w:hint="eastAsia" w:ascii="宋体" w:hAnsi="宋体"/>
          <w:i w:val="0"/>
          <w:color w:val="auto"/>
        </w:rPr>
        <w:t>（一）法定代表人身份证明或附有法定代表人身份证明的授权委托书</w:t>
      </w:r>
      <w:r>
        <w:rPr>
          <w:i w:val="0"/>
        </w:rPr>
        <w:tab/>
      </w:r>
      <w:r>
        <w:rPr>
          <w:i w:val="0"/>
        </w:rPr>
        <w:fldChar w:fldCharType="begin"/>
      </w:r>
      <w:r>
        <w:rPr>
          <w:i w:val="0"/>
        </w:rPr>
        <w:instrText xml:space="preserve"> PAGEREF _Toc57820658 \h </w:instrText>
      </w:r>
      <w:r>
        <w:rPr>
          <w:i w:val="0"/>
        </w:rPr>
        <w:fldChar w:fldCharType="separate"/>
      </w:r>
      <w:r>
        <w:rPr>
          <w:i w:val="0"/>
        </w:rPr>
        <w:t>1</w:t>
      </w:r>
      <w:r>
        <w:rPr>
          <w:i w:val="0"/>
        </w:rPr>
        <w:fldChar w:fldCharType="end"/>
      </w:r>
      <w:r>
        <w:rPr>
          <w:i w:val="0"/>
        </w:rPr>
        <w:fldChar w:fldCharType="end"/>
      </w:r>
      <w:r>
        <w:rPr>
          <w:rFonts w:hint="eastAsia"/>
          <w:i w:val="0"/>
          <w:lang w:val="en-US" w:eastAsia="zh-CN"/>
        </w:rPr>
        <w:t>38</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"_Toc57820660" </w:instrText>
      </w:r>
      <w:r>
        <w:fldChar w:fldCharType="separate"/>
      </w:r>
      <w:r>
        <w:rPr>
          <w:rStyle w:val="54"/>
          <w:rFonts w:hint="eastAsia" w:ascii="宋体" w:hAnsi="宋体"/>
          <w:i w:val="0"/>
          <w:color w:val="auto"/>
        </w:rPr>
        <w:t>（二）竞选人基本情况表</w:t>
      </w:r>
      <w:r>
        <w:rPr>
          <w:i w:val="0"/>
        </w:rPr>
        <w:tab/>
      </w:r>
      <w:r>
        <w:rPr>
          <w:i w:val="0"/>
        </w:rPr>
        <w:fldChar w:fldCharType="begin"/>
      </w:r>
      <w:r>
        <w:rPr>
          <w:i w:val="0"/>
        </w:rPr>
        <w:instrText xml:space="preserve"> PAGEREF _Toc57820660 \h </w:instrText>
      </w:r>
      <w:r>
        <w:rPr>
          <w:i w:val="0"/>
        </w:rPr>
        <w:fldChar w:fldCharType="separate"/>
      </w:r>
      <w:r>
        <w:rPr>
          <w:i w:val="0"/>
        </w:rPr>
        <w:t>1</w:t>
      </w:r>
      <w:r>
        <w:rPr>
          <w:i w:val="0"/>
        </w:rPr>
        <w:fldChar w:fldCharType="end"/>
      </w:r>
      <w:r>
        <w:rPr>
          <w:i w:val="0"/>
        </w:rPr>
        <w:fldChar w:fldCharType="end"/>
      </w:r>
      <w:r>
        <w:rPr>
          <w:rFonts w:hint="eastAsia"/>
          <w:i w:val="0"/>
          <w:lang w:val="en-US" w:eastAsia="zh-CN"/>
        </w:rPr>
        <w:t>40</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"_Toc57820661" </w:instrText>
      </w:r>
      <w:r>
        <w:fldChar w:fldCharType="separate"/>
      </w:r>
      <w:r>
        <w:rPr>
          <w:rStyle w:val="54"/>
          <w:rFonts w:hint="eastAsia" w:ascii="宋体" w:hAnsi="宋体"/>
          <w:i w:val="0"/>
          <w:color w:val="auto"/>
        </w:rPr>
        <w:t>（三）项目管理机构</w:t>
      </w:r>
      <w:r>
        <w:rPr>
          <w:i w:val="0"/>
        </w:rPr>
        <w:tab/>
      </w:r>
      <w:r>
        <w:rPr>
          <w:i w:val="0"/>
        </w:rPr>
        <w:fldChar w:fldCharType="begin"/>
      </w:r>
      <w:r>
        <w:rPr>
          <w:i w:val="0"/>
        </w:rPr>
        <w:instrText xml:space="preserve"> PAGEREF _Toc57820661 \h </w:instrText>
      </w:r>
      <w:r>
        <w:rPr>
          <w:i w:val="0"/>
        </w:rPr>
        <w:fldChar w:fldCharType="separate"/>
      </w:r>
      <w:r>
        <w:rPr>
          <w:i w:val="0"/>
        </w:rPr>
        <w:t>1</w:t>
      </w:r>
      <w:r>
        <w:rPr>
          <w:i w:val="0"/>
        </w:rPr>
        <w:fldChar w:fldCharType="end"/>
      </w:r>
      <w:r>
        <w:rPr>
          <w:i w:val="0"/>
        </w:rPr>
        <w:fldChar w:fldCharType="end"/>
      </w:r>
      <w:r>
        <w:rPr>
          <w:rFonts w:hint="eastAsia"/>
          <w:i w:val="0"/>
          <w:lang w:val="en-US" w:eastAsia="zh-CN"/>
        </w:rPr>
        <w:t>41</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"_Toc57820662" </w:instrText>
      </w:r>
      <w:r>
        <w:fldChar w:fldCharType="separate"/>
      </w:r>
      <w:r>
        <w:rPr>
          <w:rStyle w:val="54"/>
          <w:rFonts w:hint="eastAsia" w:ascii="宋体" w:hAnsi="宋体"/>
          <w:i w:val="0"/>
          <w:color w:val="auto"/>
        </w:rPr>
        <w:t>（四）近年财务状况表</w:t>
      </w:r>
      <w:r>
        <w:rPr>
          <w:i w:val="0"/>
        </w:rPr>
        <w:tab/>
      </w:r>
      <w:r>
        <w:rPr>
          <w:i w:val="0"/>
        </w:rPr>
        <w:fldChar w:fldCharType="begin"/>
      </w:r>
      <w:r>
        <w:rPr>
          <w:i w:val="0"/>
        </w:rPr>
        <w:instrText xml:space="preserve"> PAGEREF _Toc57820662 \h </w:instrText>
      </w:r>
      <w:r>
        <w:rPr>
          <w:i w:val="0"/>
        </w:rPr>
        <w:fldChar w:fldCharType="separate"/>
      </w:r>
      <w:r>
        <w:rPr>
          <w:i w:val="0"/>
        </w:rPr>
        <w:t>1</w:t>
      </w:r>
      <w:r>
        <w:rPr>
          <w:i w:val="0"/>
        </w:rPr>
        <w:fldChar w:fldCharType="end"/>
      </w:r>
      <w:r>
        <w:rPr>
          <w:i w:val="0"/>
        </w:rPr>
        <w:fldChar w:fldCharType="end"/>
      </w:r>
      <w:r>
        <w:rPr>
          <w:rFonts w:hint="eastAsia"/>
          <w:i w:val="0"/>
          <w:lang w:val="en-US" w:eastAsia="zh-CN"/>
        </w:rPr>
        <w:t>43</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"_Toc57820663" </w:instrText>
      </w:r>
      <w:r>
        <w:fldChar w:fldCharType="separate"/>
      </w:r>
      <w:r>
        <w:rPr>
          <w:rStyle w:val="54"/>
          <w:rFonts w:hint="eastAsia" w:ascii="宋体" w:hAnsi="宋体"/>
          <w:i w:val="0"/>
          <w:color w:val="auto"/>
        </w:rPr>
        <w:t>（五）类似项目情况表</w:t>
      </w:r>
      <w:r>
        <w:rPr>
          <w:i w:val="0"/>
        </w:rPr>
        <w:tab/>
      </w:r>
      <w:r>
        <w:rPr>
          <w:i w:val="0"/>
        </w:rPr>
        <w:fldChar w:fldCharType="begin"/>
      </w:r>
      <w:r>
        <w:rPr>
          <w:i w:val="0"/>
        </w:rPr>
        <w:instrText xml:space="preserve"> PAGEREF _Toc57820663 \h </w:instrText>
      </w:r>
      <w:r>
        <w:rPr>
          <w:i w:val="0"/>
        </w:rPr>
        <w:fldChar w:fldCharType="separate"/>
      </w:r>
      <w:r>
        <w:rPr>
          <w:i w:val="0"/>
        </w:rPr>
        <w:t>1</w:t>
      </w:r>
      <w:r>
        <w:rPr>
          <w:i w:val="0"/>
        </w:rPr>
        <w:fldChar w:fldCharType="end"/>
      </w:r>
      <w:r>
        <w:rPr>
          <w:i w:val="0"/>
        </w:rPr>
        <w:fldChar w:fldCharType="end"/>
      </w:r>
      <w:r>
        <w:rPr>
          <w:rFonts w:hint="eastAsia"/>
          <w:i w:val="0"/>
          <w:lang w:val="en-US" w:eastAsia="zh-CN"/>
        </w:rPr>
        <w:t>44</w:t>
      </w:r>
    </w:p>
    <w:p>
      <w:pPr>
        <w:pStyle w:val="23"/>
        <w:tabs>
          <w:tab w:val="right" w:leader="dot" w:pos="9459"/>
        </w:tabs>
        <w:rPr>
          <w:rFonts w:hint="eastAsia" w:ascii="Calibri" w:hAnsi="Calibri" w:eastAsia="宋体"/>
          <w:i w:val="0"/>
          <w:iCs w:val="0"/>
          <w:sz w:val="21"/>
          <w:szCs w:val="22"/>
          <w:lang w:eastAsia="zh-CN"/>
        </w:rPr>
      </w:pPr>
      <w:r>
        <w:fldChar w:fldCharType="begin"/>
      </w:r>
      <w:r>
        <w:instrText xml:space="preserve"> HYPERLINK \l "_Toc57820664" </w:instrText>
      </w:r>
      <w:r>
        <w:fldChar w:fldCharType="separate"/>
      </w:r>
      <w:r>
        <w:rPr>
          <w:rStyle w:val="54"/>
          <w:rFonts w:hint="eastAsia" w:ascii="宋体" w:hAnsi="宋体"/>
          <w:i w:val="0"/>
          <w:color w:val="auto"/>
        </w:rPr>
        <w:t>（六）承诺</w:t>
      </w:r>
      <w:r>
        <w:rPr>
          <w:i w:val="0"/>
        </w:rPr>
        <w:tab/>
      </w:r>
      <w:r>
        <w:rPr>
          <w:i w:val="0"/>
        </w:rPr>
        <w:fldChar w:fldCharType="begin"/>
      </w:r>
      <w:r>
        <w:rPr>
          <w:i w:val="0"/>
        </w:rPr>
        <w:instrText xml:space="preserve"> PAGEREF _Toc57820664 \h </w:instrText>
      </w:r>
      <w:r>
        <w:rPr>
          <w:i w:val="0"/>
        </w:rPr>
        <w:fldChar w:fldCharType="separate"/>
      </w:r>
      <w:r>
        <w:rPr>
          <w:i w:val="0"/>
        </w:rPr>
        <w:t>14</w:t>
      </w:r>
      <w:r>
        <w:rPr>
          <w:i w:val="0"/>
        </w:rPr>
        <w:fldChar w:fldCharType="end"/>
      </w:r>
      <w:r>
        <w:rPr>
          <w:i w:val="0"/>
        </w:rPr>
        <w:fldChar w:fldCharType="end"/>
      </w:r>
      <w:r>
        <w:rPr>
          <w:rFonts w:hint="eastAsia"/>
          <w:i w:val="0"/>
          <w:lang w:val="en-US" w:eastAsia="zh-CN"/>
        </w:rPr>
        <w:t>5</w:t>
      </w:r>
    </w:p>
    <w:p>
      <w:pPr>
        <w:pStyle w:val="23"/>
        <w:tabs>
          <w:tab w:val="right" w:leader="dot" w:pos="9459"/>
        </w:tabs>
        <w:rPr>
          <w:rFonts w:hint="default" w:ascii="Calibri" w:hAnsi="Calibri" w:eastAsia="宋体"/>
          <w:i w:val="0"/>
          <w:iCs w:val="0"/>
          <w:sz w:val="21"/>
          <w:szCs w:val="22"/>
          <w:lang w:val="en-US" w:eastAsia="zh-CN"/>
        </w:rPr>
      </w:pPr>
      <w:r>
        <w:fldChar w:fldCharType="begin"/>
      </w:r>
      <w:r>
        <w:instrText xml:space="preserve"> HYPERLINK \l "_Toc57820665" </w:instrText>
      </w:r>
      <w:r>
        <w:fldChar w:fldCharType="separate"/>
      </w:r>
      <w:r>
        <w:rPr>
          <w:rStyle w:val="54"/>
          <w:rFonts w:hint="eastAsia" w:ascii="宋体" w:hAnsi="宋体"/>
          <w:i w:val="0"/>
          <w:color w:val="auto"/>
        </w:rPr>
        <w:t>（七）其他资料</w:t>
      </w:r>
      <w:r>
        <w:rPr>
          <w:i w:val="0"/>
        </w:rPr>
        <w:tab/>
      </w:r>
      <w:r>
        <w:rPr>
          <w:i w:val="0"/>
        </w:rPr>
        <w:fldChar w:fldCharType="begin"/>
      </w:r>
      <w:r>
        <w:rPr>
          <w:i w:val="0"/>
        </w:rPr>
        <w:instrText xml:space="preserve"> PAGEREF _Toc57820665 \h </w:instrText>
      </w:r>
      <w:r>
        <w:rPr>
          <w:i w:val="0"/>
        </w:rPr>
        <w:fldChar w:fldCharType="separate"/>
      </w:r>
      <w:r>
        <w:rPr>
          <w:i w:val="0"/>
        </w:rPr>
        <w:t>1</w:t>
      </w:r>
      <w:r>
        <w:rPr>
          <w:i w:val="0"/>
        </w:rPr>
        <w:fldChar w:fldCharType="end"/>
      </w:r>
      <w:r>
        <w:rPr>
          <w:i w:val="0"/>
        </w:rPr>
        <w:fldChar w:fldCharType="end"/>
      </w:r>
      <w:r>
        <w:rPr>
          <w:rFonts w:hint="eastAsia"/>
          <w:i w:val="0"/>
          <w:lang w:val="en-US" w:eastAsia="zh-CN"/>
        </w:rPr>
        <w:t>47</w:t>
      </w:r>
    </w:p>
    <w:p>
      <w:pPr>
        <w:rPr>
          <w:rFonts w:ascii="宋体" w:hAnsi="宋体"/>
        </w:rPr>
        <w:sectPr>
          <w:footerReference r:id="rId3" w:type="default"/>
          <w:pgSz w:w="11907" w:h="16840"/>
          <w:pgMar w:top="1304" w:right="1134" w:bottom="1304" w:left="1304" w:header="851" w:footer="992" w:gutter="0"/>
          <w:pgNumType w:fmt="numberInDash" w:start="1"/>
          <w:cols w:space="720" w:num="1"/>
          <w:docGrid w:linePitch="312" w:charSpace="0"/>
        </w:sectPr>
      </w:pPr>
      <w:r>
        <w:rPr>
          <w:rFonts w:ascii="宋体" w:hAnsi="宋体"/>
          <w:bCs/>
          <w:szCs w:val="20"/>
          <w:lang w:val="zh-CN"/>
        </w:rPr>
        <w:fldChar w:fldCharType="end"/>
      </w:r>
      <w:bookmarkEnd w:id="0"/>
      <w:bookmarkStart w:id="7" w:name="_Toc430530414"/>
    </w:p>
    <w:bookmarkEnd w:id="7"/>
    <w:p>
      <w:pPr>
        <w:spacing w:line="360" w:lineRule="auto"/>
        <w:rPr>
          <w:rFonts w:ascii="宋体" w:hAnsi="宋体"/>
        </w:rPr>
      </w:pPr>
    </w:p>
    <w:p>
      <w:pPr>
        <w:pStyle w:val="4"/>
        <w:spacing w:before="0" w:after="0" w:line="480" w:lineRule="auto"/>
        <w:jc w:val="center"/>
        <w:rPr>
          <w:rFonts w:ascii="宋体" w:hAnsi="宋体"/>
          <w:sz w:val="52"/>
          <w:szCs w:val="52"/>
        </w:rPr>
      </w:pPr>
      <w:bookmarkStart w:id="8" w:name="_Toc509218690"/>
      <w:bookmarkStart w:id="9" w:name="_Toc57820540"/>
      <w:r>
        <w:rPr>
          <w:rFonts w:hint="eastAsia" w:ascii="宋体" w:hAnsi="宋体"/>
          <w:sz w:val="52"/>
          <w:szCs w:val="52"/>
        </w:rPr>
        <w:t>第 一 卷</w:t>
      </w:r>
      <w:bookmarkEnd w:id="8"/>
      <w:bookmarkEnd w:id="9"/>
    </w:p>
    <w:p>
      <w:pPr>
        <w:spacing w:line="200" w:lineRule="exact"/>
        <w:rPr>
          <w:rFonts w:ascii="宋体" w:hAnsi="宋体"/>
        </w:rPr>
      </w:pPr>
      <w:r>
        <w:rPr>
          <w:rFonts w:ascii="宋体" w:hAnsi="宋体"/>
        </w:rPr>
        <w:br w:type="page"/>
      </w:r>
    </w:p>
    <w:p>
      <w:pPr>
        <w:pStyle w:val="4"/>
        <w:spacing w:line="360" w:lineRule="auto"/>
        <w:jc w:val="center"/>
        <w:rPr>
          <w:rFonts w:ascii="宋体" w:hAnsi="宋体"/>
          <w:snapToGrid w:val="0"/>
          <w:kern w:val="0"/>
        </w:rPr>
      </w:pPr>
      <w:bookmarkStart w:id="10" w:name="_Toc277082535"/>
      <w:bookmarkStart w:id="11" w:name="_Toc287620666"/>
      <w:bookmarkStart w:id="12" w:name="_Toc509218691"/>
      <w:bookmarkStart w:id="13" w:name="_Toc430530415"/>
      <w:bookmarkStart w:id="14" w:name="_Toc287607727"/>
      <w:bookmarkStart w:id="15" w:name="_Toc57820541"/>
      <w:bookmarkStart w:id="16" w:name="_Toc224103298"/>
      <w:r>
        <w:rPr>
          <w:rFonts w:ascii="宋体" w:hAnsi="宋体"/>
          <w:snapToGrid w:val="0"/>
          <w:kern w:val="0"/>
        </w:rPr>
        <w:t xml:space="preserve">第一章  </w:t>
      </w:r>
      <w:r>
        <w:rPr>
          <w:rFonts w:hint="eastAsia" w:ascii="宋体" w:hAnsi="宋体"/>
          <w:snapToGrid w:val="0"/>
          <w:kern w:val="0"/>
          <w:lang w:eastAsia="zh-CN"/>
        </w:rPr>
        <w:t>招标</w:t>
      </w:r>
      <w:r>
        <w:rPr>
          <w:rFonts w:ascii="宋体" w:hAnsi="宋体"/>
          <w:snapToGrid w:val="0"/>
          <w:kern w:val="0"/>
        </w:rPr>
        <w:t>公告</w:t>
      </w:r>
      <w:bookmarkEnd w:id="10"/>
      <w:bookmarkEnd w:id="11"/>
      <w:bookmarkEnd w:id="12"/>
      <w:bookmarkEnd w:id="13"/>
      <w:bookmarkEnd w:id="14"/>
      <w:bookmarkEnd w:id="15"/>
      <w:bookmarkEnd w:id="16"/>
    </w:p>
    <w:p>
      <w:pPr>
        <w:spacing w:line="360" w:lineRule="auto"/>
        <w:jc w:val="center"/>
        <w:rPr>
          <w:rFonts w:ascii="宋体" w:hAnsi="宋体"/>
          <w:kern w:val="0"/>
          <w:sz w:val="32"/>
          <w:szCs w:val="32"/>
        </w:rPr>
      </w:pPr>
      <w:bookmarkStart w:id="17" w:name="OLE_LINK2"/>
      <w:r>
        <w:rPr>
          <w:rFonts w:hint="eastAsia" w:ascii="宋体" w:hAnsi="宋体"/>
          <w:kern w:val="0"/>
          <w:sz w:val="32"/>
          <w:szCs w:val="32"/>
          <w:u w:val="single"/>
          <w:lang w:val="en-US" w:eastAsia="zh-CN"/>
        </w:rPr>
        <w:t>河南白家阿宽食品中部生产基地办公楼、宿舍楼装修</w:t>
      </w:r>
      <w:r>
        <w:rPr>
          <w:rFonts w:hint="eastAsia" w:ascii="宋体" w:hAnsi="宋体"/>
          <w:kern w:val="0"/>
          <w:sz w:val="32"/>
          <w:szCs w:val="32"/>
          <w:u w:val="single"/>
        </w:rPr>
        <w:t>工程</w:t>
      </w:r>
    </w:p>
    <w:p>
      <w:pPr>
        <w:pStyle w:val="2"/>
        <w:jc w:val="center"/>
        <w:rPr>
          <w:rFonts w:hint="default" w:eastAsia="宋体"/>
          <w:sz w:val="22"/>
          <w:lang w:val="en-US" w:eastAsia="zh-CN"/>
        </w:rPr>
      </w:pPr>
      <w:r>
        <w:rPr>
          <w:rFonts w:hint="eastAsia"/>
          <w:sz w:val="22"/>
        </w:rPr>
        <w:t>项目编号：</w:t>
      </w:r>
      <w:r>
        <w:rPr>
          <w:rFonts w:hint="eastAsia"/>
          <w:sz w:val="22"/>
          <w:lang w:val="en-US" w:eastAsia="zh-CN"/>
        </w:rPr>
        <w:t xml:space="preserve">         </w:t>
      </w:r>
    </w:p>
    <w:p>
      <w:pPr>
        <w:pStyle w:val="5"/>
        <w:spacing w:before="100" w:after="100" w:line="460" w:lineRule="exact"/>
        <w:rPr>
          <w:rFonts w:ascii="宋体" w:hAnsi="宋体"/>
          <w:snapToGrid w:val="0"/>
          <w:sz w:val="28"/>
          <w:szCs w:val="28"/>
        </w:rPr>
      </w:pPr>
      <w:bookmarkStart w:id="18" w:name="_Toc200359238"/>
      <w:bookmarkStart w:id="19" w:name="_Toc430530416"/>
      <w:bookmarkStart w:id="20" w:name="_Toc277082536"/>
      <w:bookmarkStart w:id="21" w:name="_Toc287620667"/>
      <w:bookmarkStart w:id="22" w:name="_Toc57820542"/>
      <w:bookmarkStart w:id="23" w:name="_Toc224103299"/>
      <w:bookmarkStart w:id="24" w:name="_Toc200359427"/>
      <w:bookmarkStart w:id="25" w:name="_Toc287607728"/>
      <w:bookmarkStart w:id="26" w:name="_Toc509218692"/>
      <w:r>
        <w:rPr>
          <w:rFonts w:ascii="宋体" w:hAnsi="宋体"/>
          <w:snapToGrid w:val="0"/>
          <w:sz w:val="28"/>
          <w:szCs w:val="28"/>
        </w:rPr>
        <w:t xml:space="preserve">1. </w:t>
      </w:r>
      <w:r>
        <w:rPr>
          <w:rFonts w:hint="eastAsia" w:ascii="宋体" w:hAnsi="宋体"/>
          <w:snapToGrid w:val="0"/>
          <w:sz w:val="28"/>
          <w:szCs w:val="28"/>
        </w:rPr>
        <w:t xml:space="preserve"> </w:t>
      </w:r>
      <w:r>
        <w:rPr>
          <w:rFonts w:hint="eastAsia" w:ascii="宋体" w:hAnsi="宋体"/>
          <w:snapToGrid w:val="0"/>
          <w:sz w:val="28"/>
          <w:szCs w:val="28"/>
          <w:lang w:eastAsia="zh-CN"/>
        </w:rPr>
        <w:t>招标</w:t>
      </w:r>
      <w:r>
        <w:rPr>
          <w:rFonts w:ascii="宋体" w:hAnsi="宋体"/>
          <w:snapToGrid w:val="0"/>
          <w:sz w:val="28"/>
          <w:szCs w:val="28"/>
        </w:rPr>
        <w:t>条件</w:t>
      </w:r>
      <w:bookmarkEnd w:id="18"/>
      <w:bookmarkEnd w:id="19"/>
      <w:bookmarkEnd w:id="20"/>
      <w:bookmarkEnd w:id="21"/>
      <w:bookmarkEnd w:id="22"/>
      <w:bookmarkEnd w:id="23"/>
      <w:bookmarkEnd w:id="24"/>
      <w:bookmarkEnd w:id="25"/>
      <w:bookmarkEnd w:id="26"/>
    </w:p>
    <w:p>
      <w:pPr>
        <w:tabs>
          <w:tab w:val="left" w:pos="3390"/>
          <w:tab w:val="left" w:pos="3420"/>
          <w:tab w:val="left" w:pos="6120"/>
          <w:tab w:val="left" w:pos="7540"/>
          <w:tab w:val="left" w:pos="8320"/>
        </w:tabs>
        <w:autoSpaceDE w:val="0"/>
        <w:autoSpaceDN w:val="0"/>
        <w:adjustRightInd w:val="0"/>
        <w:snapToGrid w:val="0"/>
        <w:spacing w:line="460" w:lineRule="exact"/>
        <w:ind w:firstLine="420" w:firstLineChars="200"/>
        <w:rPr>
          <w:rFonts w:ascii="宋体" w:hAnsi="宋体"/>
          <w:snapToGrid w:val="0"/>
          <w:kern w:val="0"/>
          <w:szCs w:val="21"/>
        </w:rPr>
      </w:pPr>
      <w:r>
        <w:rPr>
          <w:rFonts w:hint="eastAsia" w:ascii="宋体" w:hAnsi="宋体" w:cs="宋体"/>
          <w:szCs w:val="21"/>
        </w:rPr>
        <w:t>本</w:t>
      </w:r>
      <w:r>
        <w:rPr>
          <w:rFonts w:hint="eastAsia" w:ascii="宋体" w:hAnsi="宋体" w:cs="宋体"/>
          <w:szCs w:val="21"/>
          <w:lang w:eastAsia="zh-CN"/>
        </w:rPr>
        <w:t>招标</w:t>
      </w:r>
      <w:r>
        <w:rPr>
          <w:rFonts w:hint="eastAsia" w:ascii="宋体" w:hAnsi="宋体" w:cs="宋体"/>
          <w:szCs w:val="21"/>
        </w:rPr>
        <w:t>项目</w:t>
      </w:r>
      <w:r>
        <w:rPr>
          <w:rFonts w:hint="eastAsia" w:ascii="宋体" w:hAnsi="宋体" w:cs="宋体"/>
          <w:szCs w:val="21"/>
          <w:u w:val="single"/>
          <w:lang w:val="en-US" w:eastAsia="zh-CN"/>
        </w:rPr>
        <w:t>河南白家阿宽食品中部生产基地</w:t>
      </w:r>
      <w:r>
        <w:rPr>
          <w:rFonts w:hint="eastAsia" w:ascii="宋体" w:hAnsi="宋体" w:cs="宋体"/>
          <w:szCs w:val="21"/>
        </w:rPr>
        <w:t>已由</w:t>
      </w:r>
      <w:r>
        <w:rPr>
          <w:rFonts w:hint="eastAsia" w:ascii="宋体" w:hAnsi="宋体" w:cs="宋体"/>
          <w:szCs w:val="21"/>
          <w:u w:val="single"/>
          <w:lang w:val="en-US" w:eastAsia="zh-CN"/>
        </w:rPr>
        <w:t>漯河市住房和城乡规划建设局</w:t>
      </w:r>
      <w:r>
        <w:rPr>
          <w:rFonts w:hint="eastAsia" w:ascii="宋体" w:hAnsi="宋体" w:cs="宋体"/>
          <w:szCs w:val="21"/>
        </w:rPr>
        <w:t>批准建设，</w:t>
      </w:r>
      <w:bookmarkStart w:id="27" w:name="_bookmark3"/>
      <w:bookmarkEnd w:id="27"/>
      <w:r>
        <w:rPr>
          <w:rFonts w:hint="eastAsia" w:ascii="宋体" w:hAnsi="宋体" w:cs="宋体"/>
          <w:szCs w:val="21"/>
        </w:rPr>
        <w:t>项目业主为</w:t>
      </w:r>
      <w:r>
        <w:rPr>
          <w:rFonts w:hint="eastAsia" w:ascii="宋体" w:hAnsi="宋体" w:cs="宋体"/>
          <w:szCs w:val="21"/>
          <w:u w:val="single"/>
          <w:lang w:val="en-US" w:eastAsia="zh-CN"/>
        </w:rPr>
        <w:t>河南白家阿宽食品有限公司</w:t>
      </w:r>
      <w:r>
        <w:rPr>
          <w:rFonts w:hint="eastAsia" w:ascii="宋体" w:hAnsi="宋体" w:cs="宋体"/>
          <w:szCs w:val="21"/>
        </w:rPr>
        <w:t>，建设资金来自</w:t>
      </w:r>
      <w:r>
        <w:rPr>
          <w:rFonts w:hint="eastAsia" w:ascii="宋体" w:hAnsi="宋体" w:cs="宋体"/>
          <w:szCs w:val="21"/>
          <w:u w:val="single"/>
          <w:lang w:val="en-US" w:eastAsia="zh-CN"/>
        </w:rPr>
        <w:t>企业自筹</w:t>
      </w:r>
      <w:r>
        <w:rPr>
          <w:rFonts w:hint="eastAsia" w:ascii="宋体" w:hAnsi="宋体" w:cs="宋体"/>
          <w:szCs w:val="21"/>
        </w:rPr>
        <w:t>，项目出资比例为</w:t>
      </w:r>
      <w:r>
        <w:rPr>
          <w:rFonts w:hint="eastAsia" w:ascii="宋体" w:hAnsi="宋体" w:cs="宋体"/>
          <w:szCs w:val="21"/>
          <w:u w:val="single"/>
        </w:rPr>
        <w:t xml:space="preserve"> 100% </w:t>
      </w:r>
      <w:r>
        <w:rPr>
          <w:rFonts w:hint="eastAsia" w:ascii="宋体" w:hAnsi="宋体" w:cs="宋体"/>
          <w:szCs w:val="21"/>
        </w:rPr>
        <w:t>，</w:t>
      </w:r>
      <w:r>
        <w:rPr>
          <w:rFonts w:hint="eastAsia" w:ascii="宋体" w:hAnsi="宋体" w:cs="宋体"/>
          <w:szCs w:val="21"/>
          <w:lang w:eastAsia="zh-CN"/>
        </w:rPr>
        <w:t>招标</w:t>
      </w:r>
      <w:r>
        <w:rPr>
          <w:rFonts w:hint="eastAsia" w:ascii="宋体" w:hAnsi="宋体" w:cs="宋体"/>
          <w:szCs w:val="21"/>
        </w:rPr>
        <w:t>人为</w:t>
      </w:r>
      <w:r>
        <w:rPr>
          <w:rFonts w:hint="eastAsia" w:ascii="宋体" w:hAnsi="宋体" w:cs="宋体"/>
          <w:szCs w:val="21"/>
          <w:u w:val="single"/>
          <w:lang w:val="en-US" w:eastAsia="zh-CN"/>
        </w:rPr>
        <w:t>河南白家阿宽食品有限公司</w:t>
      </w:r>
      <w:r>
        <w:rPr>
          <w:rFonts w:hint="eastAsia" w:ascii="宋体" w:hAnsi="宋体" w:cs="宋体"/>
          <w:szCs w:val="21"/>
        </w:rPr>
        <w:t>。项目已具备</w:t>
      </w:r>
      <w:r>
        <w:rPr>
          <w:rFonts w:hint="eastAsia" w:ascii="宋体" w:hAnsi="宋体" w:cs="宋体"/>
          <w:szCs w:val="21"/>
          <w:lang w:eastAsia="zh-CN"/>
        </w:rPr>
        <w:t>招标</w:t>
      </w:r>
      <w:r>
        <w:rPr>
          <w:rFonts w:hint="eastAsia" w:ascii="宋体" w:hAnsi="宋体" w:cs="宋体"/>
          <w:szCs w:val="21"/>
        </w:rPr>
        <w:t>条件，现对</w:t>
      </w:r>
      <w:r>
        <w:rPr>
          <w:rFonts w:hint="eastAsia" w:ascii="宋体" w:hAnsi="宋体" w:cs="宋体"/>
          <w:szCs w:val="21"/>
          <w:u w:val="single"/>
          <w:lang w:val="en-US" w:eastAsia="zh-CN"/>
        </w:rPr>
        <w:t>中部生产基地办公楼、宿舍楼装修</w:t>
      </w:r>
      <w:r>
        <w:rPr>
          <w:rFonts w:hint="eastAsia" w:ascii="宋体" w:hAnsi="宋体" w:cs="宋体"/>
          <w:szCs w:val="21"/>
          <w:u w:val="single"/>
        </w:rPr>
        <w:t>工程</w:t>
      </w:r>
      <w:r>
        <w:rPr>
          <w:rFonts w:hint="eastAsia" w:ascii="宋体" w:hAnsi="宋体" w:cs="宋体"/>
          <w:szCs w:val="21"/>
        </w:rPr>
        <w:t>进行</w:t>
      </w:r>
      <w:r>
        <w:rPr>
          <w:rFonts w:hint="eastAsia" w:ascii="宋体" w:hAnsi="宋体" w:cs="宋体"/>
          <w:szCs w:val="21"/>
          <w:lang w:val="en-US" w:eastAsia="zh-CN"/>
        </w:rPr>
        <w:t>公开</w:t>
      </w:r>
      <w:r>
        <w:rPr>
          <w:rFonts w:hint="eastAsia" w:ascii="宋体" w:hAnsi="宋体" w:cs="宋体"/>
          <w:szCs w:val="21"/>
          <w:lang w:eastAsia="zh-CN"/>
        </w:rPr>
        <w:t>招标</w:t>
      </w:r>
      <w:r>
        <w:rPr>
          <w:rFonts w:hint="eastAsia" w:ascii="宋体" w:hAnsi="宋体" w:cs="宋体"/>
          <w:szCs w:val="21"/>
        </w:rPr>
        <w:t>。</w:t>
      </w:r>
    </w:p>
    <w:p>
      <w:pPr>
        <w:pStyle w:val="5"/>
        <w:spacing w:before="100" w:after="100" w:line="460" w:lineRule="exact"/>
        <w:rPr>
          <w:rFonts w:ascii="宋体" w:hAnsi="宋体"/>
          <w:snapToGrid w:val="0"/>
          <w:sz w:val="28"/>
          <w:szCs w:val="28"/>
        </w:rPr>
      </w:pPr>
      <w:bookmarkStart w:id="28" w:name="_Toc277082537"/>
      <w:bookmarkStart w:id="29" w:name="_Toc509218693"/>
      <w:bookmarkStart w:id="30" w:name="_Toc287607729"/>
      <w:bookmarkStart w:id="31" w:name="_Toc200359239"/>
      <w:bookmarkStart w:id="32" w:name="_Toc224103300"/>
      <w:bookmarkStart w:id="33" w:name="_Toc57820543"/>
      <w:bookmarkStart w:id="34" w:name="_Toc430530417"/>
      <w:bookmarkStart w:id="35" w:name="_Toc287620668"/>
      <w:bookmarkStart w:id="36" w:name="_Toc200359428"/>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lang w:eastAsia="zh-CN"/>
        </w:rPr>
        <w:t>招标</w:t>
      </w:r>
      <w:r>
        <w:rPr>
          <w:rFonts w:ascii="宋体" w:hAnsi="宋体"/>
          <w:snapToGrid w:val="0"/>
          <w:sz w:val="28"/>
          <w:szCs w:val="28"/>
        </w:rPr>
        <w:t>范围</w:t>
      </w:r>
      <w:bookmarkEnd w:id="28"/>
      <w:bookmarkEnd w:id="29"/>
      <w:bookmarkEnd w:id="30"/>
      <w:bookmarkEnd w:id="31"/>
      <w:bookmarkEnd w:id="32"/>
      <w:bookmarkEnd w:id="33"/>
      <w:bookmarkEnd w:id="34"/>
      <w:bookmarkEnd w:id="35"/>
      <w:bookmarkEnd w:id="36"/>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2.1 建设地点：</w:t>
      </w:r>
      <w:r>
        <w:rPr>
          <w:rFonts w:hint="eastAsia" w:ascii="宋体" w:hAnsi="宋体"/>
          <w:snapToGrid w:val="0"/>
          <w:kern w:val="0"/>
          <w:szCs w:val="21"/>
          <w:u w:val="single"/>
          <w:lang w:val="en-US" w:eastAsia="zh-CN"/>
        </w:rPr>
        <w:t>漯河市召陵区华丰路9号河南白家阿宽食品有限公司中部生产基地</w:t>
      </w:r>
      <w:r>
        <w:rPr>
          <w:rFonts w:hint="eastAsia" w:ascii="宋体" w:hAnsi="宋体"/>
          <w:snapToGrid w:val="0"/>
          <w:kern w:val="0"/>
          <w:szCs w:val="21"/>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rPr>
      </w:pPr>
      <w:r>
        <w:rPr>
          <w:rFonts w:hint="eastAsia" w:ascii="宋体" w:hAnsi="宋体"/>
          <w:snapToGrid w:val="0"/>
          <w:kern w:val="0"/>
          <w:szCs w:val="21"/>
        </w:rPr>
        <w:t>2.2 项目概况与建设规模：</w:t>
      </w:r>
      <w:r>
        <w:rPr>
          <w:rFonts w:hint="eastAsia" w:ascii="宋体" w:hAnsi="宋体"/>
          <w:snapToGrid w:val="0"/>
          <w:color w:val="auto"/>
          <w:kern w:val="0"/>
          <w:szCs w:val="21"/>
          <w:u w:val="single"/>
        </w:rPr>
        <w:t>建设内容：</w:t>
      </w:r>
      <w:r>
        <w:rPr>
          <w:rFonts w:hint="eastAsia" w:ascii="宋体" w:hAnsi="宋体"/>
          <w:snapToGrid w:val="0"/>
          <w:color w:val="auto"/>
          <w:kern w:val="0"/>
          <w:szCs w:val="21"/>
          <w:u w:val="single"/>
          <w:lang w:val="en-US" w:eastAsia="zh-CN"/>
        </w:rPr>
        <w:t>项目</w:t>
      </w:r>
      <w:r>
        <w:rPr>
          <w:rFonts w:hint="eastAsia" w:ascii="宋体" w:hAnsi="宋体"/>
          <w:snapToGrid w:val="0"/>
          <w:color w:val="auto"/>
          <w:kern w:val="0"/>
          <w:szCs w:val="21"/>
          <w:u w:val="single"/>
        </w:rPr>
        <w:t>用地面积</w:t>
      </w:r>
      <w:r>
        <w:rPr>
          <w:rFonts w:hint="eastAsia" w:ascii="宋体" w:hAnsi="宋体"/>
          <w:snapToGrid w:val="0"/>
          <w:color w:val="auto"/>
          <w:kern w:val="0"/>
          <w:szCs w:val="21"/>
          <w:u w:val="single"/>
          <w:lang w:eastAsia="zh-CN"/>
        </w:rPr>
        <w:t>7</w:t>
      </w:r>
      <w:r>
        <w:rPr>
          <w:rFonts w:hint="eastAsia" w:ascii="宋体" w:hAnsi="宋体"/>
          <w:snapToGrid w:val="0"/>
          <w:color w:val="auto"/>
          <w:kern w:val="0"/>
          <w:szCs w:val="21"/>
          <w:u w:val="single"/>
          <w:lang w:val="en-US" w:eastAsia="zh-CN"/>
        </w:rPr>
        <w:t>0042.23</w:t>
      </w:r>
      <w:r>
        <w:rPr>
          <w:rFonts w:hint="eastAsia" w:ascii="宋体" w:hAnsi="宋体"/>
          <w:snapToGrid w:val="0"/>
          <w:color w:val="auto"/>
          <w:kern w:val="0"/>
          <w:szCs w:val="21"/>
          <w:u w:val="single"/>
        </w:rPr>
        <w:t>㎡（合</w:t>
      </w:r>
      <w:r>
        <w:rPr>
          <w:rFonts w:hint="eastAsia" w:ascii="宋体" w:hAnsi="宋体"/>
          <w:snapToGrid w:val="0"/>
          <w:color w:val="auto"/>
          <w:kern w:val="0"/>
          <w:szCs w:val="21"/>
          <w:u w:val="single"/>
          <w:lang w:eastAsia="zh-CN"/>
        </w:rPr>
        <w:t>1</w:t>
      </w:r>
      <w:r>
        <w:rPr>
          <w:rFonts w:hint="eastAsia" w:ascii="宋体" w:hAnsi="宋体"/>
          <w:snapToGrid w:val="0"/>
          <w:color w:val="auto"/>
          <w:kern w:val="0"/>
          <w:szCs w:val="21"/>
          <w:u w:val="single"/>
          <w:lang w:val="en-US" w:eastAsia="zh-CN"/>
        </w:rPr>
        <w:t>05.06</w:t>
      </w:r>
      <w:r>
        <w:rPr>
          <w:rFonts w:hint="eastAsia" w:ascii="宋体" w:hAnsi="宋体"/>
          <w:snapToGrid w:val="0"/>
          <w:color w:val="auto"/>
          <w:kern w:val="0"/>
          <w:szCs w:val="21"/>
          <w:u w:val="single"/>
        </w:rPr>
        <w:t>亩）。包括</w:t>
      </w:r>
      <w:r>
        <w:rPr>
          <w:rFonts w:hint="eastAsia" w:ascii="宋体" w:hAnsi="宋体"/>
          <w:snapToGrid w:val="0"/>
          <w:color w:val="auto"/>
          <w:kern w:val="0"/>
          <w:szCs w:val="21"/>
          <w:u w:val="single"/>
          <w:lang w:val="en-US" w:eastAsia="zh-CN"/>
        </w:rPr>
        <w:t>产品实验楼、配电及设备用房、综合车间、成品库房</w:t>
      </w:r>
      <w:r>
        <w:rPr>
          <w:rFonts w:hint="eastAsia" w:ascii="宋体" w:hAnsi="宋体"/>
          <w:snapToGrid w:val="0"/>
          <w:color w:val="auto"/>
          <w:kern w:val="0"/>
          <w:szCs w:val="21"/>
          <w:u w:val="single"/>
        </w:rPr>
        <w:t>建筑占地面积</w:t>
      </w:r>
      <w:r>
        <w:rPr>
          <w:rFonts w:hint="eastAsia" w:ascii="宋体" w:hAnsi="宋体"/>
          <w:snapToGrid w:val="0"/>
          <w:color w:val="auto"/>
          <w:kern w:val="0"/>
          <w:szCs w:val="21"/>
          <w:u w:val="single"/>
          <w:lang w:eastAsia="zh-CN"/>
        </w:rPr>
        <w:t>4</w:t>
      </w:r>
      <w:r>
        <w:rPr>
          <w:rFonts w:hint="eastAsia" w:ascii="宋体" w:hAnsi="宋体"/>
          <w:snapToGrid w:val="0"/>
          <w:color w:val="auto"/>
          <w:kern w:val="0"/>
          <w:szCs w:val="21"/>
          <w:u w:val="single"/>
          <w:lang w:val="en-US" w:eastAsia="zh-CN"/>
        </w:rPr>
        <w:t>4348.31</w:t>
      </w:r>
      <w:r>
        <w:rPr>
          <w:rFonts w:hint="eastAsia" w:ascii="宋体" w:hAnsi="宋体"/>
          <w:snapToGrid w:val="0"/>
          <w:color w:val="auto"/>
          <w:kern w:val="0"/>
          <w:szCs w:val="21"/>
          <w:u w:val="single"/>
        </w:rPr>
        <w:t>㎡，</w:t>
      </w:r>
      <w:r>
        <w:rPr>
          <w:rFonts w:hint="eastAsia" w:ascii="宋体" w:hAnsi="宋体"/>
          <w:snapToGrid w:val="0"/>
          <w:color w:val="auto"/>
          <w:kern w:val="0"/>
          <w:szCs w:val="21"/>
          <w:u w:val="single"/>
          <w:lang w:val="en-US" w:eastAsia="zh-CN"/>
        </w:rPr>
        <w:t>建筑面积98764.35㎡</w:t>
      </w:r>
      <w:r>
        <w:rPr>
          <w:rFonts w:hint="eastAsia" w:ascii="宋体" w:hAnsi="宋体"/>
          <w:snapToGrid w:val="0"/>
          <w:color w:val="auto"/>
          <w:kern w:val="0"/>
          <w:szCs w:val="21"/>
          <w:u w:val="single"/>
        </w:rPr>
        <w:t>。购置相应的</w:t>
      </w:r>
      <w:r>
        <w:rPr>
          <w:rFonts w:hint="eastAsia" w:ascii="宋体" w:hAnsi="宋体"/>
          <w:snapToGrid w:val="0"/>
          <w:color w:val="auto"/>
          <w:kern w:val="0"/>
          <w:szCs w:val="21"/>
          <w:u w:val="single"/>
          <w:lang w:val="en-US" w:eastAsia="zh-CN"/>
        </w:rPr>
        <w:t>生产</w:t>
      </w:r>
      <w:r>
        <w:rPr>
          <w:rFonts w:hint="eastAsia" w:ascii="宋体" w:hAnsi="宋体"/>
          <w:snapToGrid w:val="0"/>
          <w:color w:val="auto"/>
          <w:kern w:val="0"/>
          <w:szCs w:val="21"/>
          <w:u w:val="single"/>
        </w:rPr>
        <w:t>设备、辅助设备、污废设施设备，并配套完善给排水、电气、消防、通风及环保、绿化等辅助设施。项目建成后，将形成年</w:t>
      </w:r>
      <w:r>
        <w:rPr>
          <w:rFonts w:hint="eastAsia" w:ascii="宋体" w:hAnsi="宋体"/>
          <w:snapToGrid w:val="0"/>
          <w:color w:val="auto"/>
          <w:kern w:val="0"/>
          <w:szCs w:val="21"/>
          <w:u w:val="single"/>
          <w:lang w:val="en-US" w:eastAsia="zh-CN"/>
        </w:rPr>
        <w:t>年产值20亿</w:t>
      </w:r>
      <w:r>
        <w:rPr>
          <w:rFonts w:hint="eastAsia" w:ascii="宋体" w:hAnsi="宋体"/>
          <w:snapToGrid w:val="0"/>
          <w:color w:val="auto"/>
          <w:kern w:val="0"/>
          <w:szCs w:val="21"/>
          <w:u w:val="single"/>
        </w:rPr>
        <w:t>规模</w:t>
      </w:r>
      <w:r>
        <w:rPr>
          <w:rFonts w:ascii="宋体" w:hAnsi="宋体"/>
          <w:snapToGrid w:val="0"/>
          <w:color w:val="auto"/>
          <w:kern w:val="0"/>
          <w:szCs w:val="21"/>
          <w:u w:val="single"/>
        </w:rPr>
        <w:t>。</w:t>
      </w:r>
      <w:r>
        <w:rPr>
          <w:rFonts w:hint="eastAsia" w:ascii="宋体" w:hAnsi="宋体"/>
          <w:snapToGrid w:val="0"/>
          <w:color w:val="auto"/>
          <w:kern w:val="0"/>
          <w:szCs w:val="21"/>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u w:val="single"/>
          <w:lang w:eastAsia="zh-CN"/>
        </w:rPr>
      </w:pPr>
      <w:r>
        <w:rPr>
          <w:rFonts w:hint="eastAsia" w:ascii="宋体" w:hAnsi="宋体"/>
          <w:snapToGrid w:val="0"/>
          <w:kern w:val="0"/>
          <w:szCs w:val="21"/>
        </w:rPr>
        <w:t>2.3 本次</w:t>
      </w:r>
      <w:r>
        <w:rPr>
          <w:rFonts w:hint="eastAsia" w:ascii="宋体" w:hAnsi="宋体"/>
          <w:snapToGrid w:val="0"/>
          <w:kern w:val="0"/>
          <w:szCs w:val="21"/>
          <w:lang w:eastAsia="zh-CN"/>
        </w:rPr>
        <w:t>招标</w:t>
      </w:r>
      <w:r>
        <w:rPr>
          <w:rFonts w:hint="eastAsia" w:ascii="宋体" w:hAnsi="宋体"/>
          <w:snapToGrid w:val="0"/>
          <w:kern w:val="0"/>
          <w:szCs w:val="21"/>
        </w:rPr>
        <w:t>项目</w:t>
      </w:r>
      <w:r>
        <w:rPr>
          <w:rFonts w:hint="eastAsia" w:ascii="宋体" w:hAnsi="宋体"/>
          <w:snapToGrid w:val="0"/>
          <w:kern w:val="0"/>
          <w:szCs w:val="21"/>
          <w:lang w:val="en-US" w:eastAsia="zh-CN"/>
        </w:rPr>
        <w:t>最高限价</w:t>
      </w:r>
      <w:r>
        <w:rPr>
          <w:rFonts w:hint="eastAsia" w:ascii="宋体" w:hAnsi="宋体"/>
          <w:snapToGrid w:val="0"/>
          <w:kern w:val="0"/>
          <w:szCs w:val="21"/>
        </w:rPr>
        <w:t>：</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6982460 </w:t>
      </w:r>
      <w:r>
        <w:rPr>
          <w:rFonts w:hint="eastAsia" w:ascii="宋体" w:hAnsi="宋体"/>
          <w:snapToGrid w:val="0"/>
          <w:color w:val="auto"/>
          <w:kern w:val="0"/>
          <w:szCs w:val="21"/>
          <w:u w:val="single"/>
        </w:rPr>
        <w:t>元</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u w:val="single"/>
        </w:rPr>
      </w:pPr>
      <w:r>
        <w:rPr>
          <w:rFonts w:hint="eastAsia" w:ascii="宋体" w:hAnsi="宋体"/>
          <w:snapToGrid w:val="0"/>
          <w:kern w:val="0"/>
          <w:szCs w:val="21"/>
        </w:rPr>
        <w:t xml:space="preserve">2.4 </w:t>
      </w:r>
      <w:r>
        <w:rPr>
          <w:rFonts w:hint="eastAsia" w:ascii="宋体" w:hAnsi="宋体"/>
          <w:snapToGrid w:val="0"/>
          <w:kern w:val="0"/>
          <w:szCs w:val="21"/>
          <w:lang w:eastAsia="zh-CN"/>
        </w:rPr>
        <w:t>招标</w:t>
      </w:r>
      <w:r>
        <w:rPr>
          <w:rFonts w:hint="eastAsia" w:ascii="宋体" w:hAnsi="宋体"/>
          <w:snapToGrid w:val="0"/>
          <w:kern w:val="0"/>
          <w:szCs w:val="21"/>
        </w:rPr>
        <w:t>范围</w:t>
      </w:r>
      <w:r>
        <w:rPr>
          <w:rFonts w:hint="eastAsia" w:ascii="宋体" w:hAnsi="宋体"/>
          <w:snapToGrid w:val="0"/>
          <w:color w:val="auto"/>
          <w:kern w:val="0"/>
          <w:szCs w:val="21"/>
        </w:rPr>
        <w:t>：</w:t>
      </w:r>
      <w:r>
        <w:rPr>
          <w:rFonts w:hint="eastAsia" w:ascii="宋体" w:hAnsi="宋体"/>
          <w:snapToGrid w:val="0"/>
          <w:color w:val="auto"/>
          <w:kern w:val="0"/>
          <w:szCs w:val="21"/>
          <w:u w:val="single"/>
        </w:rPr>
        <w:t>本次</w:t>
      </w:r>
      <w:r>
        <w:rPr>
          <w:rFonts w:hint="eastAsia" w:ascii="宋体" w:hAnsi="宋体"/>
          <w:snapToGrid w:val="0"/>
          <w:color w:val="auto"/>
          <w:kern w:val="0"/>
          <w:szCs w:val="21"/>
          <w:u w:val="single"/>
          <w:lang w:eastAsia="zh-CN"/>
        </w:rPr>
        <w:t>招标</w:t>
      </w:r>
      <w:r>
        <w:rPr>
          <w:rFonts w:hint="eastAsia" w:ascii="宋体" w:hAnsi="宋体"/>
          <w:snapToGrid w:val="0"/>
          <w:color w:val="auto"/>
          <w:kern w:val="0"/>
          <w:szCs w:val="21"/>
          <w:u w:val="single"/>
        </w:rPr>
        <w:t>为</w:t>
      </w:r>
      <w:r>
        <w:rPr>
          <w:rFonts w:hint="eastAsia" w:ascii="宋体" w:hAnsi="宋体"/>
          <w:snapToGrid w:val="0"/>
          <w:color w:val="auto"/>
          <w:kern w:val="0"/>
          <w:szCs w:val="21"/>
          <w:u w:val="single"/>
          <w:lang w:val="en-US" w:eastAsia="zh-CN"/>
        </w:rPr>
        <w:t>办公楼、宿舍楼装修工程</w:t>
      </w:r>
      <w:r>
        <w:rPr>
          <w:rFonts w:hint="eastAsia" w:ascii="宋体" w:hAnsi="宋体"/>
          <w:snapToGrid w:val="0"/>
          <w:color w:val="auto"/>
          <w:kern w:val="0"/>
          <w:szCs w:val="21"/>
          <w:u w:val="single"/>
        </w:rPr>
        <w:t>，</w:t>
      </w:r>
      <w:r>
        <w:rPr>
          <w:rFonts w:hint="eastAsia" w:ascii="宋体" w:hAnsi="宋体"/>
          <w:snapToGrid w:val="0"/>
          <w:color w:val="auto"/>
          <w:kern w:val="0"/>
          <w:szCs w:val="21"/>
          <w:u w:val="single"/>
          <w:lang w:val="en-US" w:eastAsia="zh-CN"/>
        </w:rPr>
        <w:t>办公楼装饰工程约3750.84㎡，宿舍楼装饰工程约4066.08㎡</w:t>
      </w:r>
      <w:r>
        <w:rPr>
          <w:rFonts w:hint="eastAsia" w:ascii="宋体" w:hAnsi="宋体"/>
          <w:snapToGrid w:val="0"/>
          <w:color w:val="auto"/>
          <w:kern w:val="0"/>
          <w:szCs w:val="21"/>
          <w:u w:val="single"/>
        </w:rPr>
        <w:t>。具体内容以施工图</w:t>
      </w:r>
      <w:r>
        <w:rPr>
          <w:rFonts w:hint="eastAsia" w:ascii="宋体" w:hAnsi="宋体"/>
          <w:snapToGrid w:val="0"/>
          <w:color w:val="auto"/>
          <w:kern w:val="0"/>
          <w:szCs w:val="21"/>
          <w:u w:val="single"/>
          <w:lang w:val="en-US" w:eastAsia="zh-CN"/>
        </w:rPr>
        <w:t>效果图</w:t>
      </w:r>
      <w:r>
        <w:rPr>
          <w:rFonts w:hint="eastAsia" w:ascii="宋体" w:hAnsi="宋体"/>
          <w:snapToGrid w:val="0"/>
          <w:color w:val="auto"/>
          <w:kern w:val="0"/>
          <w:szCs w:val="21"/>
          <w:u w:val="single"/>
        </w:rPr>
        <w:t xml:space="preserve">及其说明、工程内容说明、工程量清单、补遗、澄清资料、技术交底等为准。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2.5 工期要求：</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120</w:t>
      </w:r>
      <w:r>
        <w:rPr>
          <w:rFonts w:hint="eastAsia" w:ascii="宋体" w:hAnsi="宋体"/>
          <w:snapToGrid w:val="0"/>
          <w:kern w:val="0"/>
          <w:szCs w:val="21"/>
          <w:u w:val="single"/>
        </w:rPr>
        <w:t>日历天</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 xml:space="preserve">    缺陷责任期要求：</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12</w:t>
      </w:r>
      <w:r>
        <w:rPr>
          <w:rFonts w:hint="eastAsia" w:ascii="宋体" w:hAnsi="宋体"/>
          <w:snapToGrid w:val="0"/>
          <w:kern w:val="0"/>
          <w:szCs w:val="21"/>
          <w:u w:val="single"/>
        </w:rPr>
        <w:t>个月</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 xml:space="preserve">    /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2.7 其他：</w:t>
      </w:r>
      <w:r>
        <w:rPr>
          <w:rFonts w:hint="eastAsia" w:ascii="宋体" w:hAnsi="宋体"/>
          <w:snapToGrid w:val="0"/>
          <w:kern w:val="0"/>
          <w:szCs w:val="21"/>
          <w:u w:val="single"/>
        </w:rPr>
        <w:t xml:space="preserve">  /   </w:t>
      </w:r>
    </w:p>
    <w:p>
      <w:pPr>
        <w:pStyle w:val="5"/>
        <w:spacing w:before="100" w:after="100" w:line="460" w:lineRule="exact"/>
        <w:rPr>
          <w:rFonts w:ascii="宋体" w:hAnsi="宋体"/>
          <w:snapToGrid w:val="0"/>
          <w:sz w:val="28"/>
          <w:szCs w:val="28"/>
        </w:rPr>
      </w:pPr>
      <w:bookmarkStart w:id="37" w:name="_Toc509218694"/>
      <w:bookmarkStart w:id="38" w:name="_Toc277082538"/>
      <w:bookmarkStart w:id="39" w:name="_Toc224103301"/>
      <w:bookmarkStart w:id="40" w:name="_Toc287607730"/>
      <w:bookmarkStart w:id="41" w:name="_Toc57820544"/>
      <w:bookmarkStart w:id="42" w:name="_Toc287620669"/>
      <w:bookmarkStart w:id="43" w:name="_Toc200359240"/>
      <w:bookmarkStart w:id="44" w:name="_Toc200359429"/>
      <w:bookmarkStart w:id="45" w:name="_Toc430530418"/>
      <w:r>
        <w:rPr>
          <w:rFonts w:ascii="宋体" w:hAnsi="宋体"/>
          <w:snapToGrid w:val="0"/>
          <w:sz w:val="28"/>
          <w:szCs w:val="28"/>
        </w:rPr>
        <w:t xml:space="preserve">3. </w:t>
      </w:r>
      <w:r>
        <w:rPr>
          <w:rFonts w:hint="eastAsia" w:ascii="宋体" w:hAnsi="宋体"/>
          <w:snapToGrid w:val="0"/>
          <w:sz w:val="28"/>
          <w:szCs w:val="28"/>
        </w:rPr>
        <w:t xml:space="preserve"> </w:t>
      </w:r>
      <w:r>
        <w:rPr>
          <w:rFonts w:ascii="宋体" w:hAnsi="宋体"/>
          <w:snapToGrid w:val="0"/>
          <w:sz w:val="28"/>
          <w:szCs w:val="28"/>
        </w:rPr>
        <w:t>竞选人资格要求</w:t>
      </w:r>
      <w:bookmarkEnd w:id="37"/>
      <w:bookmarkEnd w:id="38"/>
      <w:bookmarkEnd w:id="39"/>
      <w:bookmarkEnd w:id="40"/>
      <w:bookmarkEnd w:id="41"/>
      <w:bookmarkEnd w:id="42"/>
      <w:bookmarkEnd w:id="43"/>
      <w:bookmarkEnd w:id="44"/>
      <w:bookmarkEnd w:id="45"/>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w:t>
      </w:r>
      <w:r>
        <w:rPr>
          <w:rFonts w:hint="eastAsia" w:ascii="宋体" w:hAnsi="宋体"/>
          <w:snapToGrid w:val="0"/>
          <w:kern w:val="0"/>
          <w:szCs w:val="21"/>
          <w:lang w:eastAsia="zh-CN"/>
        </w:rPr>
        <w:t>招标</w:t>
      </w:r>
      <w:r>
        <w:rPr>
          <w:rFonts w:ascii="宋体" w:hAnsi="宋体"/>
          <w:snapToGrid w:val="0"/>
          <w:kern w:val="0"/>
          <w:szCs w:val="21"/>
        </w:rPr>
        <w:t>要求竞选人须具备</w:t>
      </w:r>
      <w:r>
        <w:rPr>
          <w:rFonts w:hint="eastAsia" w:ascii="宋体" w:hAnsi="宋体"/>
          <w:snapToGrid w:val="0"/>
          <w:kern w:val="0"/>
          <w:szCs w:val="21"/>
        </w:rPr>
        <w:t>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3.1.1 本次</w:t>
      </w:r>
      <w:r>
        <w:rPr>
          <w:rFonts w:hint="eastAsia" w:ascii="宋体" w:hAnsi="宋体"/>
          <w:snapToGrid w:val="0"/>
          <w:kern w:val="0"/>
          <w:szCs w:val="21"/>
          <w:lang w:eastAsia="zh-CN"/>
        </w:rPr>
        <w:t>招标</w:t>
      </w:r>
      <w:r>
        <w:rPr>
          <w:rFonts w:hint="eastAsia" w:ascii="宋体" w:hAnsi="宋体"/>
          <w:snapToGrid w:val="0"/>
          <w:kern w:val="0"/>
          <w:szCs w:val="21"/>
        </w:rPr>
        <w:t>要求竞选人具备的资质条件：</w:t>
      </w:r>
      <w:r>
        <w:rPr>
          <w:rFonts w:hint="eastAsia" w:ascii="宋体" w:hAnsi="宋体"/>
          <w:snapToGrid w:val="0"/>
          <w:kern w:val="0"/>
          <w:szCs w:val="21"/>
          <w:u w:val="single"/>
        </w:rPr>
        <w:t>具备建设行政主管部门颁发的建筑工程施工总承包叁级及以上资质</w:t>
      </w:r>
      <w:r>
        <w:rPr>
          <w:rFonts w:hint="eastAsia" w:ascii="宋体" w:hAnsi="宋体"/>
          <w:snapToGrid w:val="0"/>
          <w:kern w:val="0"/>
          <w:szCs w:val="21"/>
          <w:u w:val="single"/>
          <w:lang w:val="en-US" w:eastAsia="zh-CN"/>
        </w:rPr>
        <w:t>或装饰装修工程二级及以上资质</w:t>
      </w:r>
      <w:r>
        <w:rPr>
          <w:rFonts w:hint="eastAsia" w:ascii="宋体" w:hAnsi="宋体"/>
          <w:snapToGrid w:val="0"/>
          <w:kern w:val="0"/>
          <w:szCs w:val="21"/>
          <w:u w:val="singl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i/>
          <w:szCs w:val="21"/>
        </w:rPr>
      </w:pPr>
      <w:r>
        <w:rPr>
          <w:rFonts w:hint="eastAsia" w:ascii="宋体" w:hAnsi="宋体"/>
          <w:snapToGrid w:val="0"/>
          <w:kern w:val="0"/>
          <w:szCs w:val="21"/>
        </w:rPr>
        <w:t>3.1.2本次</w:t>
      </w:r>
      <w:r>
        <w:rPr>
          <w:rFonts w:hint="eastAsia" w:ascii="宋体" w:hAnsi="宋体"/>
          <w:snapToGrid w:val="0"/>
          <w:kern w:val="0"/>
          <w:szCs w:val="21"/>
          <w:lang w:eastAsia="zh-CN"/>
        </w:rPr>
        <w:t>招标</w:t>
      </w:r>
      <w:r>
        <w:rPr>
          <w:rFonts w:hint="eastAsia" w:ascii="宋体" w:hAnsi="宋体"/>
          <w:snapToGrid w:val="0"/>
          <w:kern w:val="0"/>
          <w:szCs w:val="21"/>
        </w:rPr>
        <w:t>要求竞选人具备的业绩条件：</w:t>
      </w:r>
      <w:r>
        <w:rPr>
          <w:rFonts w:hint="eastAsia" w:ascii="宋体" w:hAnsi="宋体"/>
          <w:snapToGrid w:val="0"/>
          <w:kern w:val="0"/>
          <w:szCs w:val="21"/>
          <w:u w:val="single"/>
        </w:rPr>
        <w:t>竞选人20</w:t>
      </w:r>
      <w:r>
        <w:rPr>
          <w:rFonts w:hint="eastAsia" w:ascii="宋体" w:hAnsi="宋体"/>
          <w:snapToGrid w:val="0"/>
          <w:kern w:val="0"/>
          <w:szCs w:val="21"/>
          <w:u w:val="single"/>
          <w:lang w:val="en-US" w:eastAsia="zh-CN"/>
        </w:rPr>
        <w:t>21</w:t>
      </w:r>
      <w:r>
        <w:rPr>
          <w:rFonts w:hint="eastAsia" w:ascii="宋体" w:hAnsi="宋体"/>
          <w:snapToGrid w:val="0"/>
          <w:kern w:val="0"/>
          <w:szCs w:val="21"/>
          <w:u w:val="single"/>
        </w:rPr>
        <w:t>年</w:t>
      </w:r>
      <w:r>
        <w:rPr>
          <w:rFonts w:hint="eastAsia" w:ascii="宋体" w:hAnsi="宋体"/>
          <w:snapToGrid w:val="0"/>
          <w:kern w:val="0"/>
          <w:szCs w:val="21"/>
          <w:u w:val="single"/>
          <w:lang w:val="en-US" w:eastAsia="zh-CN"/>
        </w:rPr>
        <w:t>3</w:t>
      </w:r>
      <w:r>
        <w:rPr>
          <w:rFonts w:hint="eastAsia" w:ascii="宋体" w:hAnsi="宋体"/>
          <w:snapToGrid w:val="0"/>
          <w:kern w:val="0"/>
          <w:szCs w:val="21"/>
          <w:u w:val="single"/>
        </w:rPr>
        <w:t>月</w:t>
      </w:r>
      <w:r>
        <w:rPr>
          <w:rFonts w:hint="eastAsia" w:ascii="宋体" w:hAnsi="宋体"/>
          <w:snapToGrid w:val="0"/>
          <w:kern w:val="0"/>
          <w:szCs w:val="21"/>
          <w:u w:val="single"/>
          <w:lang w:val="en-US" w:eastAsia="zh-CN"/>
        </w:rPr>
        <w:t>1</w:t>
      </w:r>
      <w:r>
        <w:rPr>
          <w:rFonts w:hint="eastAsia" w:ascii="宋体" w:hAnsi="宋体"/>
          <w:snapToGrid w:val="0"/>
          <w:kern w:val="0"/>
          <w:szCs w:val="21"/>
          <w:u w:val="single"/>
        </w:rPr>
        <w:t>日起至竞选截止时间止（以竣工时间为准），具有一个类似项目业绩（类似项目业绩指：通过竣工验收合格的工程造价</w:t>
      </w:r>
      <w:r>
        <w:rPr>
          <w:rFonts w:hint="eastAsia" w:ascii="宋体" w:hAnsi="宋体"/>
          <w:snapToGrid w:val="0"/>
          <w:kern w:val="0"/>
          <w:szCs w:val="21"/>
          <w:u w:val="single"/>
          <w:lang w:val="en-US" w:eastAsia="zh-CN"/>
        </w:rPr>
        <w:t>200</w:t>
      </w:r>
      <w:r>
        <w:rPr>
          <w:rFonts w:hint="eastAsia" w:ascii="宋体" w:hAnsi="宋体"/>
          <w:snapToGrid w:val="0"/>
          <w:kern w:val="0"/>
          <w:szCs w:val="21"/>
          <w:u w:val="single"/>
        </w:rPr>
        <w:t>万元及以上的</w:t>
      </w:r>
      <w:r>
        <w:rPr>
          <w:rFonts w:hint="eastAsia" w:ascii="宋体" w:hAnsi="宋体"/>
          <w:snapToGrid w:val="0"/>
          <w:kern w:val="0"/>
          <w:szCs w:val="21"/>
          <w:u w:val="single"/>
          <w:lang w:val="en-US" w:eastAsia="zh-CN"/>
        </w:rPr>
        <w:t>房屋建筑装饰装修工程</w:t>
      </w:r>
      <w:r>
        <w:rPr>
          <w:rFonts w:hint="eastAsia" w:ascii="宋体" w:hAnsi="宋体"/>
          <w:szCs w:val="21"/>
          <w:u w:val="single"/>
          <w:lang w:val="en-US" w:eastAsia="zh-CN"/>
        </w:rPr>
        <w:t>或800万及以上的房屋建筑总承包工程</w:t>
      </w:r>
      <w:r>
        <w:rPr>
          <w:rFonts w:hint="eastAsia" w:ascii="宋体" w:hAnsi="宋体"/>
          <w:snapToGrid w:val="0"/>
          <w:kern w:val="0"/>
          <w:szCs w:val="21"/>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kern w:val="0"/>
          <w:szCs w:val="21"/>
        </w:rPr>
      </w:pPr>
      <w:r>
        <w:rPr>
          <w:rFonts w:hint="eastAsia" w:ascii="宋体" w:hAnsi="宋体"/>
          <w:snapToGrid w:val="0"/>
          <w:kern w:val="0"/>
          <w:szCs w:val="21"/>
        </w:rPr>
        <w:t>3.1.3 竞选人还应在人员、设备、资金等方面具有相应的施工能力</w:t>
      </w:r>
      <w:r>
        <w:rPr>
          <w:rFonts w:hint="eastAsia" w:ascii="宋体" w:hAnsi="宋体"/>
          <w:snapToGrid w:val="0"/>
          <w:kern w:val="0"/>
          <w:szCs w:val="21"/>
          <w:lang w:eastAsia="zh-CN"/>
        </w:rPr>
        <w:t>：</w:t>
      </w:r>
      <w:r>
        <w:rPr>
          <w:rFonts w:hint="eastAsia" w:ascii="宋体" w:hAnsi="宋体"/>
          <w:snapToGrid w:val="0"/>
          <w:kern w:val="0"/>
          <w:szCs w:val="21"/>
          <w:lang w:val="en-US" w:eastAsia="zh-CN"/>
        </w:rPr>
        <w:t>其中项目经理应至少为房建专业二级建造师，技术负责人为建筑工程职称中级工程师，2022年及2023年财务状况为不亏损。</w:t>
      </w:r>
      <w:r>
        <w:rPr>
          <w:rFonts w:hint="eastAsia" w:ascii="宋体" w:hAnsi="宋体"/>
          <w:snapToGrid w:val="0"/>
          <w:kern w:val="0"/>
          <w:szCs w:val="21"/>
        </w:rPr>
        <w:t>详见</w:t>
      </w:r>
      <w:r>
        <w:rPr>
          <w:rFonts w:hint="eastAsia" w:ascii="宋体" w:hAnsi="宋体"/>
          <w:snapToGrid w:val="0"/>
          <w:kern w:val="0"/>
          <w:szCs w:val="21"/>
          <w:lang w:eastAsia="zh-CN"/>
        </w:rPr>
        <w:t>招标</w:t>
      </w:r>
      <w:r>
        <w:rPr>
          <w:rFonts w:hint="eastAsia" w:ascii="宋体" w:hAnsi="宋体"/>
          <w:snapToGrid w:val="0"/>
          <w:kern w:val="0"/>
          <w:szCs w:val="21"/>
        </w:rPr>
        <w:t>文件第二章竞选人须知前附表第1.4.1项内容。</w:t>
      </w:r>
    </w:p>
    <w:p>
      <w:pPr>
        <w:pStyle w:val="2"/>
        <w:ind w:firstLine="420" w:firstLineChars="200"/>
        <w:rPr>
          <w:rFonts w:hint="eastAsia" w:ascii="宋体" w:hAnsi="宋体"/>
          <w:snapToGrid w:val="0"/>
          <w:kern w:val="0"/>
          <w:szCs w:val="21"/>
          <w:lang w:val="en-US" w:eastAsia="zh-CN"/>
        </w:rPr>
      </w:pPr>
      <w:r>
        <w:rPr>
          <w:rFonts w:hint="eastAsia" w:ascii="宋体" w:hAnsi="宋体"/>
          <w:snapToGrid w:val="0"/>
          <w:kern w:val="0"/>
          <w:szCs w:val="21"/>
          <w:lang w:val="en-US" w:eastAsia="zh-CN"/>
        </w:rPr>
        <w:t>3.1.4工商注册时间不低于三年；</w:t>
      </w:r>
    </w:p>
    <w:p>
      <w:pPr>
        <w:pStyle w:val="3"/>
        <w:ind w:left="0" w:firstLine="420" w:firstLineChars="200"/>
        <w:rPr>
          <w:rFonts w:hint="default"/>
          <w:lang w:val="en-US" w:eastAsia="zh-CN"/>
        </w:rPr>
      </w:pPr>
      <w:r>
        <w:rPr>
          <w:rFonts w:hint="eastAsia" w:ascii="宋体" w:hAnsi="宋体"/>
          <w:snapToGrid w:val="0"/>
          <w:kern w:val="0"/>
          <w:szCs w:val="21"/>
          <w:lang w:val="en-US" w:eastAsia="zh-CN"/>
        </w:rPr>
        <w:t>3.1.5注册资本不低于100万元；</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3.2  本次</w:t>
      </w:r>
      <w:r>
        <w:rPr>
          <w:rFonts w:hint="eastAsia" w:ascii="宋体" w:hAnsi="宋体"/>
          <w:snapToGrid w:val="0"/>
          <w:kern w:val="0"/>
          <w:szCs w:val="21"/>
          <w:lang w:eastAsia="zh-CN"/>
        </w:rPr>
        <w:t>招标</w:t>
      </w:r>
      <w:r>
        <w:rPr>
          <w:rFonts w:hint="eastAsia" w:ascii="宋体" w:hAnsi="宋体"/>
          <w:snapToGrid w:val="0"/>
          <w:kern w:val="0"/>
          <w:szCs w:val="21"/>
        </w:rPr>
        <w:t>不接受</w:t>
      </w:r>
      <w:r>
        <w:rPr>
          <w:rFonts w:ascii="宋体" w:hAnsi="宋体"/>
          <w:snapToGrid w:val="0"/>
          <w:kern w:val="0"/>
          <w:szCs w:val="21"/>
        </w:rPr>
        <w:t>联合体竞选。</w:t>
      </w:r>
    </w:p>
    <w:p>
      <w:pPr>
        <w:pStyle w:val="5"/>
        <w:spacing w:before="100" w:after="100" w:line="460" w:lineRule="exact"/>
        <w:rPr>
          <w:rFonts w:ascii="宋体" w:hAnsi="宋体"/>
          <w:snapToGrid w:val="0"/>
          <w:sz w:val="28"/>
          <w:szCs w:val="28"/>
        </w:rPr>
      </w:pPr>
      <w:bookmarkStart w:id="46" w:name="_Toc287620670"/>
      <w:bookmarkStart w:id="47" w:name="_Toc224103302"/>
      <w:bookmarkStart w:id="48" w:name="_Toc200359430"/>
      <w:bookmarkStart w:id="49" w:name="_Toc509218695"/>
      <w:bookmarkStart w:id="50" w:name="_Toc287607731"/>
      <w:bookmarkStart w:id="51" w:name="_Toc200359241"/>
      <w:bookmarkStart w:id="52" w:name="_Toc277082539"/>
      <w:bookmarkStart w:id="53" w:name="_Toc430530419"/>
      <w:bookmarkStart w:id="54" w:name="_Toc57820545"/>
      <w:r>
        <w:rPr>
          <w:rFonts w:ascii="宋体" w:hAnsi="宋体"/>
          <w:snapToGrid w:val="0"/>
          <w:sz w:val="28"/>
          <w:szCs w:val="28"/>
        </w:rPr>
        <w:t xml:space="preserve">4. </w:t>
      </w:r>
      <w:r>
        <w:rPr>
          <w:rFonts w:hint="eastAsia" w:ascii="宋体" w:hAnsi="宋体"/>
          <w:snapToGrid w:val="0"/>
          <w:sz w:val="28"/>
          <w:szCs w:val="28"/>
        </w:rPr>
        <w:t xml:space="preserve"> </w:t>
      </w:r>
      <w:r>
        <w:rPr>
          <w:rFonts w:hint="eastAsia" w:ascii="宋体" w:hAnsi="宋体"/>
          <w:snapToGrid w:val="0"/>
          <w:sz w:val="28"/>
          <w:szCs w:val="28"/>
          <w:lang w:eastAsia="zh-CN"/>
        </w:rPr>
        <w:t>招标</w:t>
      </w:r>
      <w:r>
        <w:rPr>
          <w:rFonts w:ascii="宋体" w:hAnsi="宋体"/>
          <w:snapToGrid w:val="0"/>
          <w:sz w:val="28"/>
          <w:szCs w:val="28"/>
        </w:rPr>
        <w:t>文件的获取</w:t>
      </w:r>
      <w:bookmarkEnd w:id="46"/>
      <w:bookmarkEnd w:id="47"/>
      <w:bookmarkEnd w:id="48"/>
      <w:bookmarkEnd w:id="49"/>
      <w:bookmarkEnd w:id="50"/>
      <w:bookmarkEnd w:id="51"/>
      <w:bookmarkEnd w:id="52"/>
      <w:bookmarkEnd w:id="53"/>
      <w:bookmarkEnd w:id="54"/>
    </w:p>
    <w:p>
      <w:pPr>
        <w:wordWrap w:val="0"/>
        <w:autoSpaceDE w:val="0"/>
        <w:autoSpaceDN w:val="0"/>
        <w:adjustRightInd w:val="0"/>
        <w:snapToGrid/>
        <w:spacing w:line="360" w:lineRule="auto"/>
        <w:ind w:left="199" w:leftChars="95" w:firstLine="210" w:firstLineChars="100"/>
        <w:contextualSpacing/>
        <w:rPr>
          <w:rFonts w:ascii="宋体" w:hAnsi="宋体"/>
          <w:szCs w:val="21"/>
        </w:rPr>
      </w:pPr>
      <w:r>
        <w:rPr>
          <w:rFonts w:hint="eastAsia" w:ascii="宋体" w:hAnsi="宋体"/>
          <w:snapToGrid w:val="0"/>
          <w:kern w:val="0"/>
          <w:szCs w:val="21"/>
        </w:rPr>
        <w:t xml:space="preserve">4.1  </w:t>
      </w:r>
      <w:r>
        <w:rPr>
          <w:rFonts w:hint="eastAsia" w:ascii="宋体" w:hAnsi="宋体"/>
          <w:snapToGrid w:val="0"/>
          <w:kern w:val="0"/>
          <w:szCs w:val="21"/>
          <w:lang w:val="en-US" w:eastAsia="zh-CN"/>
        </w:rPr>
        <w:t>本次招标标书不收费，</w:t>
      </w:r>
      <w:r>
        <w:rPr>
          <w:rFonts w:hint="eastAsia" w:ascii="宋体" w:hAnsi="宋体" w:eastAsia="宋体" w:cs="Times New Roman"/>
          <w:b w:val="0"/>
          <w:snapToGrid w:val="0"/>
          <w:kern w:val="0"/>
          <w:sz w:val="21"/>
          <w:szCs w:val="21"/>
          <w:lang w:val="en-US" w:eastAsia="zh-CN" w:bidi="ar-SA"/>
        </w:rPr>
        <w:t>凡有意参加投标者，请于 202</w:t>
      </w:r>
      <w:r>
        <w:rPr>
          <w:rFonts w:hint="eastAsia" w:ascii="宋体" w:hAnsi="宋体" w:cs="Times New Roman"/>
          <w:b w:val="0"/>
          <w:snapToGrid w:val="0"/>
          <w:kern w:val="0"/>
          <w:sz w:val="21"/>
          <w:szCs w:val="21"/>
          <w:lang w:val="en-US" w:eastAsia="zh-CN" w:bidi="ar-SA"/>
        </w:rPr>
        <w:t>4</w:t>
      </w:r>
      <w:r>
        <w:rPr>
          <w:rFonts w:hint="eastAsia" w:ascii="宋体" w:hAnsi="宋体" w:eastAsia="宋体" w:cs="Times New Roman"/>
          <w:b w:val="0"/>
          <w:snapToGrid w:val="0"/>
          <w:kern w:val="0"/>
          <w:sz w:val="21"/>
          <w:szCs w:val="21"/>
          <w:lang w:val="en-US" w:eastAsia="zh-CN" w:bidi="ar-SA"/>
        </w:rPr>
        <w:t>年</w:t>
      </w:r>
      <w:r>
        <w:rPr>
          <w:rFonts w:hint="eastAsia" w:ascii="宋体" w:hAnsi="宋体" w:cs="Times New Roman"/>
          <w:b w:val="0"/>
          <w:snapToGrid w:val="0"/>
          <w:kern w:val="0"/>
          <w:sz w:val="21"/>
          <w:szCs w:val="21"/>
          <w:lang w:val="en-US" w:eastAsia="zh-CN" w:bidi="ar-SA"/>
        </w:rPr>
        <w:t>3</w:t>
      </w:r>
      <w:r>
        <w:rPr>
          <w:rFonts w:hint="eastAsia" w:ascii="宋体" w:hAnsi="宋体" w:eastAsia="宋体" w:cs="Times New Roman"/>
          <w:b w:val="0"/>
          <w:snapToGrid w:val="0"/>
          <w:kern w:val="0"/>
          <w:sz w:val="21"/>
          <w:szCs w:val="21"/>
          <w:lang w:val="en-US" w:eastAsia="zh-CN" w:bidi="ar-SA"/>
        </w:rPr>
        <w:t>月</w:t>
      </w:r>
      <w:r>
        <w:rPr>
          <w:rFonts w:hint="eastAsia" w:ascii="宋体" w:hAnsi="宋体" w:cs="Times New Roman"/>
          <w:b w:val="0"/>
          <w:snapToGrid w:val="0"/>
          <w:kern w:val="0"/>
          <w:sz w:val="21"/>
          <w:szCs w:val="21"/>
          <w:lang w:val="en-US" w:eastAsia="zh-CN" w:bidi="ar-SA"/>
        </w:rPr>
        <w:t>2</w:t>
      </w:r>
      <w:r>
        <w:rPr>
          <w:rFonts w:hint="eastAsia" w:ascii="宋体" w:hAnsi="宋体" w:eastAsia="宋体" w:cs="Times New Roman"/>
          <w:b w:val="0"/>
          <w:snapToGrid w:val="0"/>
          <w:kern w:val="0"/>
          <w:sz w:val="21"/>
          <w:szCs w:val="21"/>
          <w:lang w:val="en-US" w:eastAsia="zh-CN" w:bidi="ar-SA"/>
        </w:rPr>
        <w:t>日起，（北京时间，下同），在</w:t>
      </w:r>
      <w:r>
        <w:rPr>
          <w:rFonts w:hint="eastAsia" w:ascii="宋体" w:hAnsi="宋体" w:cs="Times New Roman"/>
          <w:b w:val="0"/>
          <w:snapToGrid w:val="0"/>
          <w:kern w:val="0"/>
          <w:sz w:val="21"/>
          <w:szCs w:val="21"/>
          <w:u w:val="single"/>
          <w:lang w:val="en-US" w:eastAsia="zh-CN" w:bidi="ar-SA"/>
        </w:rPr>
        <w:t xml:space="preserve">       白家阿宽食品官网https://scakuan.com/news.aspx?t=32         </w:t>
      </w:r>
      <w:r>
        <w:rPr>
          <w:rFonts w:hint="eastAsia" w:ascii="宋体" w:hAnsi="宋体" w:eastAsia="宋体" w:cs="Times New Roman"/>
          <w:b w:val="0"/>
          <w:snapToGrid w:val="0"/>
          <w:kern w:val="0"/>
          <w:sz w:val="21"/>
          <w:szCs w:val="21"/>
          <w:lang w:val="en-US" w:eastAsia="zh-CN" w:bidi="ar-SA"/>
        </w:rPr>
        <w:t>上仔细阅读和下载</w:t>
      </w:r>
      <w:r>
        <w:rPr>
          <w:rFonts w:hint="eastAsia" w:ascii="宋体" w:hAnsi="宋体" w:cs="Times New Roman"/>
          <w:b w:val="0"/>
          <w:snapToGrid w:val="0"/>
          <w:kern w:val="0"/>
          <w:sz w:val="21"/>
          <w:szCs w:val="21"/>
          <w:lang w:val="en-US" w:eastAsia="zh-CN" w:bidi="ar-SA"/>
        </w:rPr>
        <w:t>招标</w:t>
      </w:r>
      <w:r>
        <w:rPr>
          <w:rFonts w:hint="eastAsia" w:ascii="宋体" w:hAnsi="宋体" w:eastAsia="宋体" w:cs="Times New Roman"/>
          <w:b w:val="0"/>
          <w:snapToGrid w:val="0"/>
          <w:kern w:val="0"/>
          <w:sz w:val="21"/>
          <w:szCs w:val="21"/>
          <w:lang w:val="en-US" w:eastAsia="zh-CN" w:bidi="ar-SA"/>
        </w:rPr>
        <w:t>文件、方案设计图纸、招标控制价通知等全部内容。</w:t>
      </w:r>
      <w:r>
        <w:rPr>
          <w:rFonts w:hint="eastAsia" w:ascii="宋体" w:hAnsi="宋体" w:cs="Times New Roman"/>
          <w:b w:val="0"/>
          <w:snapToGrid w:val="0"/>
          <w:kern w:val="0"/>
          <w:sz w:val="21"/>
          <w:szCs w:val="21"/>
          <w:lang w:val="en-US" w:eastAsia="zh-CN" w:bidi="ar-SA"/>
        </w:rPr>
        <w:t>如因网站传输原因无法下载，可通过第7条联系方式获取招标文件，</w:t>
      </w:r>
      <w:r>
        <w:rPr>
          <w:rFonts w:hint="eastAsia" w:ascii="宋体" w:hAnsi="宋体" w:eastAsia="宋体" w:cs="Times New Roman"/>
          <w:b w:val="0"/>
          <w:snapToGrid w:val="0"/>
          <w:kern w:val="0"/>
          <w:sz w:val="21"/>
          <w:szCs w:val="21"/>
          <w:lang w:val="en-US" w:eastAsia="zh-CN" w:bidi="ar-SA"/>
        </w:rPr>
        <w:t>无论下载与否</w:t>
      </w:r>
      <w:r>
        <w:rPr>
          <w:rFonts w:hint="eastAsia" w:ascii="宋体" w:hAnsi="宋体" w:cs="Times New Roman"/>
          <w:b w:val="0"/>
          <w:snapToGrid w:val="0"/>
          <w:kern w:val="0"/>
          <w:sz w:val="21"/>
          <w:szCs w:val="21"/>
          <w:lang w:val="en-US" w:eastAsia="zh-CN" w:bidi="ar-SA"/>
        </w:rPr>
        <w:t>、联系与否</w:t>
      </w:r>
      <w:r>
        <w:rPr>
          <w:rFonts w:hint="eastAsia" w:ascii="宋体" w:hAnsi="宋体" w:eastAsia="宋体" w:cs="Times New Roman"/>
          <w:b w:val="0"/>
          <w:snapToGrid w:val="0"/>
          <w:kern w:val="0"/>
          <w:sz w:val="21"/>
          <w:szCs w:val="21"/>
          <w:lang w:val="en-US" w:eastAsia="zh-CN" w:bidi="ar-SA"/>
        </w:rPr>
        <w:t>都视为潜在投标人全部知晓有关招投标过程和全部内容。</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4.2竞选人对</w:t>
      </w:r>
      <w:r>
        <w:rPr>
          <w:rFonts w:hint="eastAsia" w:ascii="宋体" w:hAnsi="宋体"/>
          <w:snapToGrid w:val="0"/>
          <w:kern w:val="0"/>
          <w:szCs w:val="21"/>
          <w:lang w:eastAsia="zh-CN"/>
        </w:rPr>
        <w:t>招标</w:t>
      </w:r>
      <w:r>
        <w:rPr>
          <w:rFonts w:hint="eastAsia" w:ascii="宋体" w:hAnsi="宋体"/>
          <w:snapToGrid w:val="0"/>
          <w:kern w:val="0"/>
          <w:szCs w:val="21"/>
        </w:rPr>
        <w:t>文件异议的提问时间：从本公告发布至202</w:t>
      </w:r>
      <w:r>
        <w:rPr>
          <w:rFonts w:hint="eastAsia" w:ascii="宋体" w:hAnsi="宋体"/>
          <w:snapToGrid w:val="0"/>
          <w:kern w:val="0"/>
          <w:szCs w:val="21"/>
          <w:lang w:val="en-US" w:eastAsia="zh-CN"/>
        </w:rPr>
        <w:t>4</w:t>
      </w:r>
      <w:r>
        <w:rPr>
          <w:rFonts w:hint="eastAsia" w:ascii="宋体" w:hAnsi="宋体"/>
          <w:snapToGrid w:val="0"/>
          <w:kern w:val="0"/>
          <w:szCs w:val="21"/>
        </w:rPr>
        <w:t>-</w:t>
      </w:r>
      <w:r>
        <w:rPr>
          <w:rFonts w:hint="eastAsia" w:ascii="宋体" w:hAnsi="宋体"/>
          <w:snapToGrid w:val="0"/>
          <w:kern w:val="0"/>
          <w:szCs w:val="21"/>
          <w:lang w:val="en-US" w:eastAsia="zh-CN"/>
        </w:rPr>
        <w:t>3</w:t>
      </w:r>
      <w:r>
        <w:rPr>
          <w:rFonts w:hint="eastAsia" w:ascii="宋体" w:hAnsi="宋体"/>
          <w:snapToGrid w:val="0"/>
          <w:kern w:val="0"/>
          <w:szCs w:val="21"/>
        </w:rPr>
        <w:t>-</w:t>
      </w:r>
      <w:r>
        <w:rPr>
          <w:rFonts w:hint="eastAsia" w:ascii="宋体" w:hAnsi="宋体"/>
          <w:snapToGrid w:val="0"/>
          <w:kern w:val="0"/>
          <w:szCs w:val="21"/>
          <w:lang w:val="en-US" w:eastAsia="zh-CN"/>
        </w:rPr>
        <w:t xml:space="preserve">22 </w:t>
      </w:r>
      <w:r>
        <w:rPr>
          <w:rFonts w:hint="eastAsia" w:ascii="宋体" w:hAnsi="宋体"/>
          <w:snapToGrid w:val="0"/>
          <w:kern w:val="0"/>
          <w:szCs w:val="21"/>
        </w:rPr>
        <w:t>09:00:00（北京时间）前，以书面形式</w:t>
      </w:r>
      <w:r>
        <w:rPr>
          <w:rFonts w:hint="eastAsia" w:ascii="宋体" w:hAnsi="宋体"/>
          <w:snapToGrid w:val="0"/>
          <w:kern w:val="0"/>
          <w:szCs w:val="21"/>
          <w:lang w:val="en-US" w:eastAsia="zh-CN"/>
        </w:rPr>
        <w:t>或盖章的PDF格式电子文档</w:t>
      </w:r>
      <w:r>
        <w:rPr>
          <w:rFonts w:hint="eastAsia" w:ascii="宋体" w:hAnsi="宋体"/>
          <w:snapToGrid w:val="0"/>
          <w:kern w:val="0"/>
          <w:szCs w:val="21"/>
        </w:rPr>
        <w:t>提交至</w:t>
      </w:r>
      <w:r>
        <w:rPr>
          <w:rFonts w:hint="eastAsia" w:ascii="宋体" w:hAnsi="宋体"/>
          <w:snapToGrid w:val="0"/>
          <w:kern w:val="0"/>
          <w:szCs w:val="21"/>
          <w:lang w:val="en-US" w:eastAsia="zh-CN"/>
        </w:rPr>
        <w:t>招标人处</w:t>
      </w:r>
      <w:r>
        <w:rPr>
          <w:rFonts w:hint="eastAsia" w:ascii="宋体" w:hAnsi="宋体"/>
          <w:snapToGrid w:val="0"/>
          <w:kern w:val="0"/>
          <w:szCs w:val="21"/>
        </w:rPr>
        <w:t>，地址：</w:t>
      </w:r>
      <w:r>
        <w:rPr>
          <w:rFonts w:hint="eastAsia" w:ascii="宋体" w:hAnsi="宋体"/>
          <w:snapToGrid w:val="0"/>
          <w:kern w:val="0"/>
          <w:szCs w:val="21"/>
          <w:lang w:val="en-US" w:eastAsia="zh-CN"/>
        </w:rPr>
        <w:t>成都市龙泉驿区白家路9号</w:t>
      </w:r>
      <w:r>
        <w:rPr>
          <w:rFonts w:hint="eastAsia" w:ascii="宋体" w:hAnsi="宋体"/>
          <w:snapToGrid w:val="0"/>
          <w:kern w:val="0"/>
          <w:szCs w:val="21"/>
        </w:rPr>
        <w:t>，联系人：</w:t>
      </w:r>
      <w:r>
        <w:rPr>
          <w:rFonts w:hint="eastAsia" w:ascii="宋体" w:hAnsi="宋体"/>
          <w:snapToGrid w:val="0"/>
          <w:kern w:val="0"/>
          <w:szCs w:val="21"/>
          <w:u w:val="single"/>
          <w:lang w:val="en-US" w:eastAsia="zh-CN"/>
        </w:rPr>
        <w:t xml:space="preserve"> 张</w:t>
      </w:r>
      <w:r>
        <w:rPr>
          <w:rFonts w:hint="eastAsia" w:ascii="宋体" w:hAnsi="宋体" w:eastAsia="宋体" w:cs="Times New Roman"/>
          <w:i w:val="0"/>
          <w:iCs w:val="0"/>
          <w:snapToGrid w:val="0"/>
          <w:kern w:val="0"/>
          <w:sz w:val="21"/>
          <w:szCs w:val="21"/>
          <w:u w:val="single"/>
          <w:lang w:val="en-US" w:eastAsia="zh-CN" w:bidi="ar"/>
        </w:rPr>
        <w:t>薇帷</w:t>
      </w:r>
      <w:r>
        <w:rPr>
          <w:rFonts w:hint="eastAsia" w:ascii="宋体" w:hAnsi="宋体" w:cs="Times New Roman"/>
          <w:i w:val="0"/>
          <w:iCs w:val="0"/>
          <w:snapToGrid w:val="0"/>
          <w:kern w:val="0"/>
          <w:sz w:val="21"/>
          <w:szCs w:val="21"/>
          <w:u w:val="single"/>
          <w:lang w:val="en-US" w:eastAsia="zh-CN" w:bidi="ar"/>
        </w:rPr>
        <w:t>15928125360</w:t>
      </w:r>
      <w:r>
        <w:rPr>
          <w:rFonts w:hint="eastAsia" w:ascii="宋体" w:hAnsi="宋体"/>
          <w:snapToGrid w:val="0"/>
          <w:kern w:val="0"/>
          <w:szCs w:val="21"/>
          <w:u w:val="single"/>
          <w:lang w:val="en-US" w:eastAsia="zh-CN"/>
        </w:rPr>
        <w:t xml:space="preserve">     </w:t>
      </w:r>
      <w:r>
        <w:rPr>
          <w:rFonts w:hint="eastAsia" w:ascii="宋体" w:hAnsi="宋体"/>
          <w:snapToGrid w:val="0"/>
          <w:kern w:val="0"/>
          <w:szCs w:val="21"/>
        </w:rPr>
        <w:t>。</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4.3</w:t>
      </w:r>
      <w:r>
        <w:rPr>
          <w:rFonts w:hint="eastAsia" w:ascii="宋体" w:hAnsi="宋体"/>
          <w:snapToGrid w:val="0"/>
          <w:kern w:val="0"/>
          <w:szCs w:val="21"/>
          <w:lang w:eastAsia="zh-CN"/>
        </w:rPr>
        <w:t>招标</w:t>
      </w:r>
      <w:r>
        <w:rPr>
          <w:rFonts w:hint="eastAsia" w:ascii="宋体" w:hAnsi="宋体"/>
          <w:snapToGrid w:val="0"/>
          <w:kern w:val="0"/>
          <w:szCs w:val="21"/>
        </w:rPr>
        <w:t>人应于202</w:t>
      </w:r>
      <w:r>
        <w:rPr>
          <w:rFonts w:hint="eastAsia" w:ascii="宋体" w:hAnsi="宋体"/>
          <w:snapToGrid w:val="0"/>
          <w:kern w:val="0"/>
          <w:szCs w:val="21"/>
          <w:lang w:val="en-US" w:eastAsia="zh-CN"/>
        </w:rPr>
        <w:t>4</w:t>
      </w:r>
      <w:r>
        <w:rPr>
          <w:rFonts w:hint="eastAsia" w:ascii="宋体" w:hAnsi="宋体"/>
          <w:snapToGrid w:val="0"/>
          <w:kern w:val="0"/>
          <w:szCs w:val="21"/>
        </w:rPr>
        <w:t>-</w:t>
      </w:r>
      <w:r>
        <w:rPr>
          <w:rFonts w:hint="eastAsia" w:ascii="宋体" w:hAnsi="宋体"/>
          <w:snapToGrid w:val="0"/>
          <w:kern w:val="0"/>
          <w:szCs w:val="21"/>
          <w:lang w:val="en-US" w:eastAsia="zh-CN"/>
        </w:rPr>
        <w:t>3</w:t>
      </w:r>
      <w:r>
        <w:rPr>
          <w:rFonts w:hint="eastAsia" w:ascii="宋体" w:hAnsi="宋体"/>
          <w:snapToGrid w:val="0"/>
          <w:kern w:val="0"/>
          <w:szCs w:val="21"/>
        </w:rPr>
        <w:t>-</w:t>
      </w:r>
      <w:r>
        <w:rPr>
          <w:rFonts w:hint="eastAsia" w:ascii="宋体" w:hAnsi="宋体"/>
          <w:snapToGrid w:val="0"/>
          <w:kern w:val="0"/>
          <w:szCs w:val="21"/>
          <w:lang w:val="en-US" w:eastAsia="zh-CN"/>
        </w:rPr>
        <w:t>25</w:t>
      </w:r>
      <w:r>
        <w:rPr>
          <w:rFonts w:hint="eastAsia" w:ascii="宋体" w:hAnsi="宋体"/>
          <w:snapToGrid w:val="0"/>
          <w:kern w:val="0"/>
          <w:szCs w:val="21"/>
        </w:rPr>
        <w:t xml:space="preserve"> 17:00:00（北京时间）前在</w:t>
      </w:r>
      <w:r>
        <w:rPr>
          <w:rFonts w:hint="eastAsia"/>
          <w:lang w:val="en-US" w:eastAsia="zh-CN"/>
        </w:rPr>
        <w:t>以书面形式或者盖章的PDF格式电子文档回复</w:t>
      </w:r>
      <w:r>
        <w:rPr>
          <w:rFonts w:hint="eastAsia" w:ascii="宋体" w:hAnsi="宋体"/>
          <w:snapToGrid w:val="0"/>
          <w:kern w:val="0"/>
          <w:szCs w:val="21"/>
        </w:rPr>
        <w:t>布澄清。</w:t>
      </w:r>
    </w:p>
    <w:p>
      <w:pPr>
        <w:pStyle w:val="5"/>
        <w:spacing w:before="100" w:after="100" w:line="460" w:lineRule="exact"/>
        <w:rPr>
          <w:rFonts w:ascii="宋体" w:hAnsi="宋体"/>
          <w:snapToGrid w:val="0"/>
          <w:sz w:val="28"/>
          <w:szCs w:val="28"/>
        </w:rPr>
      </w:pPr>
      <w:bookmarkStart w:id="55" w:name="_Toc509218696"/>
      <w:bookmarkStart w:id="56" w:name="_Toc57820546"/>
      <w:bookmarkStart w:id="57" w:name="_Toc287607732"/>
      <w:bookmarkStart w:id="58" w:name="_Toc224103303"/>
      <w:bookmarkStart w:id="59" w:name="_Toc287620671"/>
      <w:bookmarkStart w:id="60" w:name="_Toc277082540"/>
      <w:bookmarkStart w:id="61" w:name="_Toc200359242"/>
      <w:bookmarkStart w:id="62" w:name="_Toc200359431"/>
      <w:bookmarkStart w:id="63" w:name="_Toc430530420"/>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竞选文件的递交</w:t>
      </w:r>
      <w:bookmarkEnd w:id="55"/>
      <w:bookmarkEnd w:id="56"/>
      <w:bookmarkEnd w:id="57"/>
      <w:bookmarkEnd w:id="58"/>
      <w:bookmarkEnd w:id="59"/>
      <w:bookmarkEnd w:id="60"/>
      <w:bookmarkEnd w:id="61"/>
      <w:bookmarkEnd w:id="62"/>
      <w:bookmarkEnd w:id="63"/>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5.1  竞选文件递交的截止时间（竞选截止时间，下同）为</w:t>
      </w:r>
      <w:r>
        <w:rPr>
          <w:rFonts w:hint="eastAsia" w:ascii="宋体" w:hAnsi="宋体"/>
          <w:snapToGrid w:val="0"/>
          <w:kern w:val="0"/>
          <w:szCs w:val="21"/>
          <w:u w:val="single"/>
          <w:lang w:val="en-US" w:eastAsia="zh-CN"/>
        </w:rPr>
        <w:t>2024</w:t>
      </w:r>
      <w:r>
        <w:rPr>
          <w:rFonts w:ascii="宋体" w:hAnsi="宋体"/>
          <w:snapToGrid w:val="0"/>
          <w:kern w:val="0"/>
          <w:szCs w:val="21"/>
          <w:u w:val="single"/>
        </w:rPr>
        <w:t>年</w:t>
      </w:r>
      <w:r>
        <w:rPr>
          <w:rFonts w:hint="eastAsia" w:ascii="宋体" w:hAnsi="宋体"/>
          <w:snapToGrid w:val="0"/>
          <w:kern w:val="0"/>
          <w:szCs w:val="21"/>
          <w:u w:val="single"/>
          <w:lang w:val="en-US" w:eastAsia="zh-CN"/>
        </w:rPr>
        <w:t>3</w:t>
      </w:r>
      <w:r>
        <w:rPr>
          <w:rFonts w:ascii="宋体" w:hAnsi="宋体"/>
          <w:snapToGrid w:val="0"/>
          <w:kern w:val="0"/>
          <w:szCs w:val="21"/>
          <w:u w:val="single"/>
        </w:rPr>
        <w:t>月</w:t>
      </w:r>
      <w:r>
        <w:rPr>
          <w:rFonts w:hint="eastAsia" w:ascii="宋体" w:hAnsi="宋体"/>
          <w:snapToGrid w:val="0"/>
          <w:kern w:val="0"/>
          <w:szCs w:val="21"/>
          <w:u w:val="single"/>
          <w:lang w:val="en-US" w:eastAsia="zh-CN"/>
        </w:rPr>
        <w:t>22</w:t>
      </w:r>
      <w:r>
        <w:rPr>
          <w:rFonts w:ascii="宋体" w:hAnsi="宋体"/>
          <w:snapToGrid w:val="0"/>
          <w:kern w:val="0"/>
          <w:szCs w:val="21"/>
          <w:u w:val="single"/>
        </w:rPr>
        <w:t>日</w:t>
      </w:r>
      <w:r>
        <w:rPr>
          <w:rFonts w:hint="eastAsia" w:ascii="宋体" w:hAnsi="宋体"/>
          <w:snapToGrid w:val="0"/>
          <w:kern w:val="0"/>
          <w:szCs w:val="21"/>
          <w:u w:val="single"/>
          <w:lang w:val="en-US" w:eastAsia="zh-CN"/>
        </w:rPr>
        <w:t>17</w:t>
      </w:r>
      <w:r>
        <w:rPr>
          <w:rFonts w:ascii="宋体" w:hAnsi="宋体"/>
          <w:snapToGrid w:val="0"/>
          <w:kern w:val="0"/>
          <w:szCs w:val="21"/>
          <w:u w:val="single"/>
        </w:rPr>
        <w:t>时</w:t>
      </w:r>
      <w:r>
        <w:rPr>
          <w:rFonts w:hint="eastAsia" w:ascii="宋体" w:hAnsi="宋体"/>
          <w:snapToGrid w:val="0"/>
          <w:kern w:val="0"/>
          <w:szCs w:val="21"/>
          <w:u w:val="single"/>
          <w:lang w:val="en-US" w:eastAsia="zh-CN"/>
        </w:rPr>
        <w:t>30</w:t>
      </w:r>
      <w:r>
        <w:rPr>
          <w:rFonts w:ascii="宋体" w:hAnsi="宋体"/>
          <w:snapToGrid w:val="0"/>
          <w:kern w:val="0"/>
          <w:szCs w:val="21"/>
          <w:u w:val="single"/>
        </w:rPr>
        <w:t>分</w:t>
      </w:r>
      <w:r>
        <w:rPr>
          <w:rFonts w:ascii="宋体" w:hAnsi="宋体"/>
          <w:snapToGrid w:val="0"/>
          <w:kern w:val="0"/>
          <w:szCs w:val="21"/>
        </w:rPr>
        <w:t>，</w:t>
      </w:r>
      <w:r>
        <w:rPr>
          <w:rFonts w:hint="eastAsia" w:ascii="宋体" w:hAnsi="宋体"/>
          <w:snapToGrid w:val="0"/>
          <w:kern w:val="0"/>
          <w:szCs w:val="21"/>
        </w:rPr>
        <w:t>竞选人</w:t>
      </w:r>
      <w:r>
        <w:rPr>
          <w:rFonts w:hint="eastAsia" w:ascii="宋体" w:hAnsi="宋体"/>
          <w:snapToGrid w:val="0"/>
          <w:szCs w:val="21"/>
        </w:rPr>
        <w:t>应当在</w:t>
      </w:r>
      <w:r>
        <w:rPr>
          <w:rFonts w:hint="eastAsia" w:ascii="宋体" w:hAnsi="宋体"/>
          <w:snapToGrid w:val="0"/>
          <w:szCs w:val="21"/>
          <w:u w:val="none"/>
          <w:lang w:val="en-US" w:eastAsia="zh-CN"/>
        </w:rPr>
        <w:t>开标时</w:t>
      </w:r>
      <w:r>
        <w:rPr>
          <w:rFonts w:hint="eastAsia" w:ascii="宋体" w:hAnsi="宋体"/>
          <w:snapToGrid w:val="0"/>
          <w:szCs w:val="21"/>
          <w:u w:val="none"/>
        </w:rPr>
        <w:t>，</w:t>
      </w:r>
      <w:r>
        <w:rPr>
          <w:rFonts w:hint="eastAsia" w:ascii="宋体" w:hAnsi="宋体"/>
          <w:snapToGrid w:val="0"/>
          <w:szCs w:val="21"/>
          <w:u w:val="none"/>
          <w:lang w:val="en-US" w:eastAsia="zh-CN"/>
        </w:rPr>
        <w:t>将三套完整的纸质标书及一套电子标书（U盘装）提交至招标人处</w:t>
      </w:r>
      <w:r>
        <w:rPr>
          <w:rFonts w:hint="eastAsia" w:ascii="宋体" w:hAnsi="宋体"/>
          <w:snapToGrid w:val="0"/>
          <w:szCs w:val="21"/>
          <w:u w:val="none"/>
        </w:rPr>
        <w:t>。</w:t>
      </w:r>
      <w:r>
        <w:rPr>
          <w:rFonts w:ascii="宋体" w:hAnsi="宋体"/>
          <w:snapToGrid w:val="0"/>
          <w:szCs w:val="21"/>
          <w:u w:val="none"/>
        </w:rPr>
        <w:t xml:space="preserve"> </w:t>
      </w:r>
    </w:p>
    <w:p>
      <w:pPr>
        <w:tabs>
          <w:tab w:val="left" w:pos="2000"/>
          <w:tab w:val="left" w:pos="5580"/>
          <w:tab w:val="left" w:pos="6220"/>
          <w:tab w:val="left" w:pos="6840"/>
          <w:tab w:val="left" w:pos="7460"/>
          <w:tab w:val="left" w:pos="8100"/>
        </w:tabs>
        <w:autoSpaceDE w:val="0"/>
        <w:autoSpaceDN w:val="0"/>
        <w:snapToGrid w:val="0"/>
        <w:spacing w:line="450" w:lineRule="exact"/>
        <w:ind w:firstLine="420" w:firstLineChars="200"/>
      </w:pPr>
      <w:r>
        <w:rPr>
          <w:rFonts w:ascii="宋体" w:hAnsi="宋体"/>
          <w:snapToGrid w:val="0"/>
          <w:kern w:val="0"/>
          <w:szCs w:val="21"/>
        </w:rPr>
        <w:t xml:space="preserve">5.2  </w:t>
      </w:r>
      <w:r>
        <w:rPr>
          <w:rFonts w:hint="eastAsia" w:ascii="宋体" w:hAnsi="宋体"/>
          <w:snapToGrid w:val="0"/>
          <w:kern w:val="0"/>
          <w:szCs w:val="21"/>
        </w:rPr>
        <w:t>逾期未</w:t>
      </w:r>
      <w:r>
        <w:rPr>
          <w:rFonts w:hint="eastAsia" w:ascii="宋体" w:hAnsi="宋体"/>
          <w:snapToGrid w:val="0"/>
          <w:kern w:val="0"/>
          <w:szCs w:val="21"/>
          <w:lang w:val="en-US" w:eastAsia="zh-CN"/>
        </w:rPr>
        <w:t>递交竞选</w:t>
      </w:r>
      <w:r>
        <w:rPr>
          <w:rFonts w:hint="eastAsia" w:ascii="宋体" w:hAnsi="宋体"/>
          <w:snapToGrid w:val="0"/>
          <w:kern w:val="0"/>
          <w:szCs w:val="21"/>
        </w:rPr>
        <w:t>文件的，视为撤回竞选文件。竞选</w:t>
      </w:r>
      <w:r>
        <w:rPr>
          <w:rFonts w:hint="eastAsia" w:ascii="宋体" w:hAnsi="宋体"/>
          <w:snapToGrid w:val="0"/>
          <w:szCs w:val="21"/>
        </w:rPr>
        <w:t>文件制作过程中遇到技术问题可随时咨询，咨询电话：</w:t>
      </w:r>
      <w:r>
        <w:rPr>
          <w:rFonts w:ascii="Arial" w:hAnsi="Arial" w:eastAsia="Arial" w:cs="Arial"/>
          <w:i w:val="0"/>
          <w:iCs w:val="0"/>
          <w:caps w:val="0"/>
          <w:color w:val="1D1D1D"/>
          <w:spacing w:val="0"/>
          <w:sz w:val="18"/>
          <w:szCs w:val="18"/>
          <w:u w:val="single"/>
          <w:shd w:val="clear" w:fill="F6F8F9"/>
        </w:rPr>
        <w:t>15928125360</w:t>
      </w:r>
      <w:r>
        <w:rPr>
          <w:rFonts w:hint="eastAsia" w:ascii="宋体" w:hAnsi="宋体"/>
          <w:snapToGrid w:val="0"/>
          <w:szCs w:val="21"/>
          <w:lang w:eastAsia="zh-CN"/>
        </w:rPr>
        <w:t>。</w:t>
      </w:r>
    </w:p>
    <w:p>
      <w:pPr>
        <w:pStyle w:val="5"/>
        <w:spacing w:before="100" w:after="100" w:line="460" w:lineRule="exact"/>
        <w:rPr>
          <w:rFonts w:ascii="宋体" w:hAnsi="宋体"/>
          <w:snapToGrid w:val="0"/>
          <w:sz w:val="28"/>
          <w:szCs w:val="28"/>
        </w:rPr>
      </w:pPr>
      <w:bookmarkStart w:id="64" w:name="_Toc277082541"/>
      <w:bookmarkStart w:id="65" w:name="_Toc200359243"/>
      <w:bookmarkStart w:id="66" w:name="_Toc224103304"/>
      <w:bookmarkStart w:id="67" w:name="_Toc57820547"/>
      <w:bookmarkStart w:id="68" w:name="_Toc287620672"/>
      <w:bookmarkStart w:id="69" w:name="_Toc509218697"/>
      <w:bookmarkStart w:id="70" w:name="_Toc430530421"/>
      <w:bookmarkStart w:id="71" w:name="_Toc200359432"/>
      <w:bookmarkStart w:id="72" w:name="_Toc287607733"/>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发布公告的媒介</w:t>
      </w:r>
      <w:bookmarkEnd w:id="64"/>
      <w:bookmarkEnd w:id="65"/>
      <w:bookmarkEnd w:id="66"/>
      <w:bookmarkEnd w:id="67"/>
      <w:bookmarkEnd w:id="68"/>
      <w:bookmarkEnd w:id="69"/>
      <w:bookmarkEnd w:id="70"/>
      <w:bookmarkEnd w:id="71"/>
      <w:bookmarkEnd w:id="72"/>
    </w:p>
    <w:p>
      <w:pPr>
        <w:tabs>
          <w:tab w:val="left" w:pos="495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本次</w:t>
      </w:r>
      <w:r>
        <w:rPr>
          <w:rFonts w:hint="eastAsia" w:ascii="宋体" w:hAnsi="宋体"/>
          <w:snapToGrid w:val="0"/>
          <w:kern w:val="0"/>
          <w:szCs w:val="21"/>
          <w:lang w:eastAsia="zh-CN"/>
        </w:rPr>
        <w:t>招标</w:t>
      </w:r>
      <w:r>
        <w:rPr>
          <w:rFonts w:ascii="宋体" w:hAnsi="宋体"/>
          <w:snapToGrid w:val="0"/>
          <w:kern w:val="0"/>
          <w:szCs w:val="21"/>
        </w:rPr>
        <w:t>公告</w:t>
      </w:r>
      <w:r>
        <w:rPr>
          <w:rFonts w:hint="eastAsia" w:ascii="宋体" w:hAnsi="宋体"/>
          <w:snapToGrid w:val="0"/>
          <w:kern w:val="0"/>
          <w:szCs w:val="21"/>
          <w:lang w:val="en-US" w:eastAsia="zh-CN"/>
        </w:rPr>
        <w:t>在</w:t>
      </w:r>
      <w:r>
        <w:rPr>
          <w:rFonts w:hint="eastAsia" w:ascii="宋体" w:hAnsi="宋体" w:cs="Times New Roman"/>
          <w:b w:val="0"/>
          <w:snapToGrid w:val="0"/>
          <w:kern w:val="0"/>
          <w:sz w:val="21"/>
          <w:szCs w:val="21"/>
          <w:u w:val="single"/>
          <w:lang w:val="en-US" w:eastAsia="zh-CN" w:bidi="ar-SA"/>
        </w:rPr>
        <w:t xml:space="preserve">    白家阿宽食品官网https://scakuan.com/news.aspx?t=32           </w:t>
      </w:r>
      <w:r>
        <w:rPr>
          <w:rFonts w:ascii="宋体" w:hAnsi="宋体"/>
          <w:snapToGrid w:val="0"/>
          <w:kern w:val="0"/>
          <w:szCs w:val="21"/>
        </w:rPr>
        <w:t>上发布。</w:t>
      </w:r>
    </w:p>
    <w:p>
      <w:pPr>
        <w:pStyle w:val="5"/>
        <w:spacing w:before="100" w:after="100" w:line="460" w:lineRule="exact"/>
        <w:rPr>
          <w:rFonts w:ascii="宋体" w:hAnsi="宋体"/>
          <w:snapToGrid w:val="0"/>
          <w:sz w:val="28"/>
          <w:szCs w:val="28"/>
        </w:rPr>
      </w:pPr>
      <w:bookmarkStart w:id="73" w:name="_Toc287607734"/>
      <w:bookmarkStart w:id="74" w:name="_Toc430530422"/>
      <w:bookmarkStart w:id="75" w:name="_Toc57820548"/>
      <w:bookmarkStart w:id="76" w:name="_Toc224103305"/>
      <w:bookmarkStart w:id="77" w:name="_Toc509218698"/>
      <w:bookmarkStart w:id="78" w:name="_Toc287620673"/>
      <w:bookmarkStart w:id="79" w:name="_Toc277082542"/>
      <w:r>
        <w:rPr>
          <w:rFonts w:ascii="宋体" w:hAnsi="宋体"/>
          <w:snapToGrid w:val="0"/>
          <w:sz w:val="28"/>
          <w:szCs w:val="28"/>
        </w:rPr>
        <w:t xml:space="preserve">7. </w:t>
      </w:r>
      <w:r>
        <w:rPr>
          <w:rFonts w:hint="eastAsia" w:ascii="宋体" w:hAnsi="宋体"/>
          <w:snapToGrid w:val="0"/>
          <w:sz w:val="28"/>
          <w:szCs w:val="28"/>
        </w:rPr>
        <w:t xml:space="preserve"> </w:t>
      </w:r>
      <w:r>
        <w:rPr>
          <w:rFonts w:ascii="宋体" w:hAnsi="宋体"/>
          <w:snapToGrid w:val="0"/>
          <w:sz w:val="28"/>
          <w:szCs w:val="28"/>
        </w:rPr>
        <w:t>联系方式</w:t>
      </w:r>
      <w:bookmarkEnd w:id="73"/>
      <w:bookmarkEnd w:id="74"/>
      <w:bookmarkEnd w:id="75"/>
      <w:bookmarkEnd w:id="76"/>
      <w:bookmarkEnd w:id="77"/>
      <w:bookmarkEnd w:id="78"/>
      <w:bookmarkEnd w:id="79"/>
    </w:p>
    <w:p>
      <w:pPr>
        <w:tabs>
          <w:tab w:val="left" w:pos="4228"/>
          <w:tab w:val="left" w:pos="8222"/>
        </w:tabs>
        <w:autoSpaceDE w:val="0"/>
        <w:autoSpaceDN w:val="0"/>
        <w:spacing w:line="360" w:lineRule="auto"/>
        <w:ind w:left="520" w:right="27"/>
        <w:rPr>
          <w:rFonts w:ascii="宋体" w:hAnsi="宋体" w:cs="宋体"/>
          <w:kern w:val="0"/>
          <w:szCs w:val="21"/>
        </w:rPr>
      </w:pPr>
      <w:r>
        <w:rPr>
          <w:rFonts w:hint="eastAsia" w:ascii="宋体" w:hAnsi="宋体" w:cs="宋体"/>
          <w:b/>
          <w:bCs/>
          <w:kern w:val="0"/>
          <w:szCs w:val="21"/>
          <w:lang w:eastAsia="zh-CN"/>
        </w:rPr>
        <w:t>招标</w:t>
      </w:r>
      <w:r>
        <w:rPr>
          <w:rFonts w:hint="eastAsia" w:ascii="宋体" w:hAnsi="宋体" w:cs="宋体"/>
          <w:b/>
          <w:bCs/>
          <w:kern w:val="0"/>
          <w:szCs w:val="21"/>
        </w:rPr>
        <w:t>人：</w:t>
      </w:r>
      <w:r>
        <w:rPr>
          <w:rFonts w:hint="eastAsia" w:ascii="宋体" w:hAnsi="宋体" w:cs="宋体"/>
          <w:b/>
          <w:bCs/>
          <w:kern w:val="0"/>
          <w:szCs w:val="21"/>
          <w:lang w:val="en-US" w:eastAsia="zh-CN"/>
        </w:rPr>
        <w:t>河南白家阿宽食品有限公司</w:t>
      </w:r>
      <w:r>
        <w:rPr>
          <w:rFonts w:hint="eastAsia" w:ascii="宋体" w:hAnsi="宋体" w:cs="宋体"/>
          <w:b/>
          <w:bCs/>
          <w:kern w:val="0"/>
          <w:szCs w:val="21"/>
        </w:rPr>
        <w:t xml:space="preserve">   </w:t>
      </w:r>
      <w:r>
        <w:rPr>
          <w:rFonts w:hint="eastAsia" w:ascii="宋体" w:hAnsi="宋体" w:cs="宋体"/>
          <w:kern w:val="0"/>
          <w:szCs w:val="21"/>
        </w:rPr>
        <w:t xml:space="preserve">     </w:t>
      </w:r>
    </w:p>
    <w:p>
      <w:pPr>
        <w:tabs>
          <w:tab w:val="left" w:pos="4228"/>
          <w:tab w:val="left" w:pos="8222"/>
        </w:tabs>
        <w:autoSpaceDE w:val="0"/>
        <w:autoSpaceDN w:val="0"/>
        <w:spacing w:line="360" w:lineRule="auto"/>
        <w:ind w:left="520" w:right="27"/>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lang w:val="en-US" w:eastAsia="zh-CN"/>
        </w:rPr>
        <w:t>成都市龙泉驿区白家路9号</w:t>
      </w:r>
      <w:r>
        <w:rPr>
          <w:rFonts w:hint="eastAsia" w:ascii="宋体" w:hAnsi="宋体" w:cs="宋体"/>
          <w:kern w:val="0"/>
          <w:szCs w:val="21"/>
        </w:rPr>
        <w:t xml:space="preserve">                     </w:t>
      </w:r>
    </w:p>
    <w:p>
      <w:pPr>
        <w:tabs>
          <w:tab w:val="left" w:pos="4228"/>
          <w:tab w:val="left" w:pos="8222"/>
        </w:tabs>
        <w:autoSpaceDE w:val="0"/>
        <w:autoSpaceDN w:val="0"/>
        <w:spacing w:line="360" w:lineRule="auto"/>
        <w:ind w:left="520" w:right="27"/>
        <w:rPr>
          <w:rFonts w:ascii="宋体" w:hAnsi="宋体" w:cs="宋体"/>
          <w:kern w:val="0"/>
          <w:szCs w:val="21"/>
        </w:rPr>
      </w:pPr>
      <w:r>
        <w:rPr>
          <w:rFonts w:hint="eastAsia" w:ascii="宋体" w:hAnsi="宋体" w:cs="宋体"/>
          <w:kern w:val="0"/>
          <w:szCs w:val="21"/>
        </w:rPr>
        <w:t>联系人：</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single"/>
          <w:lang w:val="en-US" w:eastAsia="zh-CN" w:bidi="ar"/>
        </w:rPr>
        <w:t>张薇帷</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cs="宋体"/>
          <w:kern w:val="0"/>
          <w:szCs w:val="21"/>
          <w:lang w:val="en-US" w:eastAsia="zh-CN"/>
        </w:rPr>
        <w:tab/>
      </w:r>
      <w:r>
        <w:rPr>
          <w:rFonts w:hint="eastAsia" w:ascii="宋体" w:hAnsi="宋体" w:cs="宋体"/>
          <w:kern w:val="0"/>
          <w:szCs w:val="21"/>
        </w:rPr>
        <w:t xml:space="preserve">                                                                      </w:t>
      </w:r>
    </w:p>
    <w:p>
      <w:pPr>
        <w:tabs>
          <w:tab w:val="left" w:pos="4228"/>
          <w:tab w:val="left" w:pos="8222"/>
        </w:tabs>
        <w:autoSpaceDE w:val="0"/>
        <w:autoSpaceDN w:val="0"/>
        <w:spacing w:line="360" w:lineRule="auto"/>
        <w:ind w:left="520" w:right="27"/>
        <w:rPr>
          <w:rFonts w:ascii="宋体" w:hAnsi="宋体" w:cs="宋体"/>
          <w:kern w:val="0"/>
          <w:szCs w:val="21"/>
        </w:rPr>
      </w:pPr>
      <w:r>
        <w:rPr>
          <w:rFonts w:hint="eastAsia" w:ascii="宋体" w:hAnsi="宋体" w:cs="宋体"/>
          <w:kern w:val="0"/>
          <w:szCs w:val="21"/>
        </w:rPr>
        <w:t>联系电话：</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ascii="Arial" w:hAnsi="Arial" w:eastAsia="Arial" w:cs="Arial"/>
          <w:i w:val="0"/>
          <w:iCs w:val="0"/>
          <w:caps w:val="0"/>
          <w:color w:val="1D1D1D"/>
          <w:spacing w:val="0"/>
          <w:sz w:val="18"/>
          <w:szCs w:val="18"/>
          <w:u w:val="single"/>
          <w:shd w:val="clear" w:fill="F6F8F9"/>
        </w:rPr>
        <w:t>15928125360</w:t>
      </w:r>
      <w:r>
        <w:rPr>
          <w:rFonts w:hint="eastAsia" w:ascii="宋体" w:hAnsi="宋体" w:cs="宋体"/>
          <w:kern w:val="0"/>
          <w:szCs w:val="21"/>
          <w:u w:val="single"/>
        </w:rPr>
        <w:t xml:space="preserve">      </w:t>
      </w:r>
      <w:r>
        <w:rPr>
          <w:rFonts w:hint="eastAsia" w:ascii="宋体" w:hAnsi="宋体" w:cs="宋体"/>
          <w:kern w:val="0"/>
          <w:szCs w:val="21"/>
        </w:rPr>
        <w:t xml:space="preserve">                                                   </w:t>
      </w:r>
    </w:p>
    <w:p>
      <w:pPr>
        <w:tabs>
          <w:tab w:val="left" w:pos="4228"/>
          <w:tab w:val="left" w:pos="8222"/>
        </w:tabs>
        <w:autoSpaceDE w:val="0"/>
        <w:autoSpaceDN w:val="0"/>
        <w:spacing w:line="360" w:lineRule="auto"/>
        <w:ind w:left="520" w:right="27"/>
        <w:rPr>
          <w:rFonts w:ascii="宋体" w:hAnsi="宋体" w:cs="宋体"/>
          <w:kern w:val="0"/>
          <w:szCs w:val="21"/>
        </w:rPr>
      </w:pPr>
      <w:r>
        <w:rPr>
          <w:rFonts w:hint="eastAsia" w:ascii="宋体" w:hAnsi="宋体" w:cs="宋体"/>
          <w:kern w:val="0"/>
          <w:szCs w:val="21"/>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pPr>
        <w:autoSpaceDE w:val="0"/>
        <w:autoSpaceDN w:val="0"/>
        <w:adjustRightInd w:val="0"/>
        <w:snapToGrid w:val="0"/>
        <w:spacing w:line="440" w:lineRule="exact"/>
        <w:ind w:firstLine="3906" w:firstLineChars="1860"/>
        <w:jc w:val="right"/>
        <w:rPr>
          <w:rFonts w:ascii="宋体" w:hAnsi="宋体"/>
          <w:snapToGrid w:val="0"/>
          <w:kern w:val="0"/>
          <w:szCs w:val="21"/>
        </w:rPr>
      </w:pPr>
      <w:r>
        <w:rPr>
          <w:rFonts w:ascii="宋体" w:hAnsi="宋体"/>
          <w:snapToGrid w:val="0"/>
          <w:kern w:val="0"/>
          <w:szCs w:val="21"/>
          <w:u w:val="single"/>
        </w:rPr>
        <w:t xml:space="preserve">  </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4</w:t>
      </w:r>
      <w:r>
        <w:rPr>
          <w:rFonts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lang w:val="en-US" w:eastAsia="zh-CN"/>
        </w:rPr>
        <w:t>3</w:t>
      </w:r>
      <w:r>
        <w:rPr>
          <w:rFonts w:ascii="宋体" w:hAnsi="宋体"/>
          <w:snapToGrid w:val="0"/>
          <w:kern w:val="0"/>
          <w:szCs w:val="21"/>
        </w:rPr>
        <w:t>月</w:t>
      </w:r>
      <w:r>
        <w:rPr>
          <w:rFonts w:hint="eastAsia" w:ascii="宋体" w:hAnsi="宋体"/>
          <w:snapToGrid w:val="0"/>
          <w:kern w:val="0"/>
          <w:szCs w:val="21"/>
          <w:u w:val="single"/>
          <w:lang w:val="en-US" w:eastAsia="zh-CN"/>
        </w:rPr>
        <w:t>2</w:t>
      </w:r>
      <w:r>
        <w:rPr>
          <w:rFonts w:ascii="宋体" w:hAnsi="宋体"/>
          <w:snapToGrid w:val="0"/>
          <w:kern w:val="0"/>
          <w:szCs w:val="21"/>
        </w:rPr>
        <w:t>日</w:t>
      </w:r>
      <w:r>
        <w:rPr>
          <w:rFonts w:hint="eastAsia" w:ascii="宋体" w:hAnsi="宋体"/>
          <w:snapToGrid w:val="0"/>
          <w:kern w:val="0"/>
          <w:szCs w:val="21"/>
        </w:rPr>
        <w:t xml:space="preserve">  </w:t>
      </w:r>
    </w:p>
    <w:p>
      <w:pPr>
        <w:pStyle w:val="2"/>
      </w:pPr>
    </w:p>
    <w:p>
      <w:pPr>
        <w:pStyle w:val="2"/>
      </w:pPr>
    </w:p>
    <w:p>
      <w:pPr>
        <w:pStyle w:val="2"/>
      </w:pPr>
      <w:r>
        <w:rPr>
          <w:rFonts w:hint="eastAsia"/>
          <w:lang w:val="en-US" w:eastAsia="zh-CN"/>
        </w:rPr>
        <w:t>投</w:t>
      </w:r>
      <w:r>
        <w:rPr>
          <w:rFonts w:hint="eastAsia"/>
          <w:lang w:eastAsia="zh-CN"/>
        </w:rPr>
        <w:t>标</w:t>
      </w:r>
      <w:r>
        <w:rPr>
          <w:rFonts w:hint="eastAsia"/>
        </w:rPr>
        <w:t>申请保证金指定账户如下：</w:t>
      </w:r>
    </w:p>
    <w:p>
      <w:pPr>
        <w:pStyle w:val="2"/>
        <w:rPr>
          <w:rFonts w:hint="eastAsia"/>
          <w:lang w:val="en-US" w:eastAsia="zh-CN"/>
        </w:rPr>
      </w:pPr>
      <w:r>
        <w:rPr>
          <w:rFonts w:hint="eastAsia"/>
        </w:rPr>
        <w:t>单位全称：</w:t>
      </w:r>
      <w:r>
        <w:rPr>
          <w:rFonts w:hint="eastAsia"/>
          <w:lang w:val="en-US" w:eastAsia="zh-CN"/>
        </w:rPr>
        <w:t>河南白家阿宽食品有限公司</w:t>
      </w:r>
    </w:p>
    <w:p>
      <w:pPr>
        <w:pStyle w:val="2"/>
        <w:rPr>
          <w:rFonts w:hint="default" w:eastAsia="宋体"/>
          <w:lang w:val="en-US" w:eastAsia="zh-CN"/>
        </w:rPr>
      </w:pPr>
      <w:r>
        <w:rPr>
          <w:rFonts w:hint="eastAsia"/>
        </w:rPr>
        <w:t>开户行：</w:t>
      </w:r>
      <w:r>
        <w:rPr>
          <w:rFonts w:hint="eastAsia"/>
          <w:lang w:val="en-US" w:eastAsia="zh-CN"/>
        </w:rPr>
        <w:t xml:space="preserve">中国农业银行股份有限公司漯河铁东开发区支行            </w:t>
      </w:r>
    </w:p>
    <w:p>
      <w:pPr>
        <w:pStyle w:val="2"/>
        <w:rPr>
          <w:rFonts w:hint="default" w:eastAsia="宋体"/>
          <w:lang w:val="en-US" w:eastAsia="zh-CN"/>
        </w:rPr>
      </w:pPr>
      <w:r>
        <w:rPr>
          <w:rFonts w:hint="eastAsia"/>
        </w:rPr>
        <w:t>账号：</w:t>
      </w:r>
      <w:r>
        <w:rPr>
          <w:rFonts w:hint="eastAsia"/>
          <w:lang w:val="en-US" w:eastAsia="zh-CN"/>
        </w:rPr>
        <w:t>16295101040015620</w:t>
      </w:r>
      <w:bookmarkStart w:id="1530" w:name="_GoBack"/>
      <w:bookmarkEnd w:id="1530"/>
    </w:p>
    <w:p>
      <w:pPr>
        <w:pStyle w:val="4"/>
        <w:spacing w:before="0" w:after="0" w:line="200" w:lineRule="exact"/>
        <w:jc w:val="center"/>
        <w:rPr>
          <w:rFonts w:ascii="宋体" w:hAnsi="宋体"/>
          <w:snapToGrid w:val="0"/>
          <w:kern w:val="0"/>
          <w:szCs w:val="21"/>
        </w:rPr>
      </w:pPr>
      <w:r>
        <w:rPr>
          <w:rFonts w:ascii="宋体" w:hAnsi="宋体"/>
          <w:snapToGrid w:val="0"/>
          <w:kern w:val="0"/>
          <w:szCs w:val="21"/>
        </w:rPr>
        <w:br w:type="page"/>
      </w:r>
      <w:bookmarkEnd w:id="17"/>
      <w:bookmarkStart w:id="80" w:name="_Toc224103306"/>
      <w:bookmarkStart w:id="81" w:name="_Toc287607735"/>
      <w:bookmarkStart w:id="82" w:name="_Toc287620674"/>
      <w:bookmarkStart w:id="83" w:name="_Toc430530423"/>
    </w:p>
    <w:bookmarkEnd w:id="80"/>
    <w:bookmarkEnd w:id="81"/>
    <w:bookmarkEnd w:id="82"/>
    <w:bookmarkEnd w:id="83"/>
    <w:p>
      <w:pPr>
        <w:pStyle w:val="4"/>
        <w:spacing w:line="360" w:lineRule="auto"/>
        <w:jc w:val="center"/>
        <w:rPr>
          <w:rFonts w:ascii="宋体" w:hAnsi="宋体"/>
          <w:bCs w:val="0"/>
          <w:snapToGrid w:val="0"/>
          <w:kern w:val="0"/>
        </w:rPr>
      </w:pPr>
      <w:bookmarkStart w:id="84" w:name="_Toc57820558"/>
      <w:bookmarkStart w:id="85" w:name="_Toc224103315"/>
      <w:bookmarkStart w:id="86" w:name="_Toc287607744"/>
      <w:bookmarkStart w:id="87" w:name="_Toc430530432"/>
      <w:bookmarkStart w:id="88" w:name="_Toc287620683"/>
      <w:r>
        <w:rPr>
          <w:rFonts w:ascii="宋体" w:hAnsi="宋体"/>
          <w:snapToGrid w:val="0"/>
          <w:kern w:val="0"/>
        </w:rPr>
        <w:t>第二章  竞选人须知</w:t>
      </w:r>
      <w:bookmarkEnd w:id="84"/>
      <w:bookmarkEnd w:id="85"/>
      <w:bookmarkEnd w:id="86"/>
      <w:bookmarkEnd w:id="87"/>
      <w:bookmarkEnd w:id="88"/>
      <w:bookmarkStart w:id="89" w:name="_Toc224103316"/>
      <w:bookmarkStart w:id="90" w:name="_Toc287620684"/>
      <w:bookmarkStart w:id="91" w:name="_Toc430530433"/>
      <w:bookmarkStart w:id="92" w:name="_Toc277082551"/>
      <w:bookmarkStart w:id="93" w:name="_Toc287607745"/>
    </w:p>
    <w:p>
      <w:pPr>
        <w:pStyle w:val="5"/>
        <w:spacing w:before="100" w:after="100" w:line="360" w:lineRule="auto"/>
        <w:rPr>
          <w:rFonts w:ascii="宋体" w:hAnsi="宋体"/>
        </w:rPr>
      </w:pPr>
      <w:bookmarkStart w:id="94" w:name="_Toc57820559"/>
      <w:bookmarkStart w:id="95" w:name="_Toc509218708"/>
      <w:r>
        <w:rPr>
          <w:rFonts w:hint="eastAsia" w:ascii="宋体" w:hAnsi="宋体"/>
        </w:rPr>
        <w:t>竞选人须知前附表</w:t>
      </w:r>
      <w:bookmarkEnd w:id="89"/>
      <w:bookmarkEnd w:id="90"/>
      <w:bookmarkEnd w:id="91"/>
      <w:bookmarkEnd w:id="92"/>
      <w:bookmarkEnd w:id="93"/>
      <w:bookmarkEnd w:id="94"/>
      <w:bookmarkEnd w:id="95"/>
    </w:p>
    <w:p>
      <w:pPr>
        <w:spacing w:line="360" w:lineRule="auto"/>
        <w:ind w:firstLine="420" w:firstLineChars="200"/>
        <w:rPr>
          <w:rFonts w:ascii="宋体" w:hAnsi="宋体"/>
          <w:szCs w:val="21"/>
        </w:rPr>
      </w:pPr>
      <w:r>
        <w:rPr>
          <w:rFonts w:ascii="宋体" w:hAnsi="宋体"/>
          <w:szCs w:val="21"/>
        </w:rPr>
        <w:t>正文内容不允许修改。若竞选人须知前附表与正文不一致的地方，以竞选人须知前附表为准。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pPr>
              <w:snapToGrid w:val="0"/>
              <w:spacing w:line="400" w:lineRule="exact"/>
              <w:jc w:val="center"/>
              <w:rPr>
                <w:rFonts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ascii="宋体" w:hAnsi="宋体"/>
                <w:kern w:val="0"/>
                <w:szCs w:val="21"/>
              </w:rPr>
              <w:t>1.1.</w:t>
            </w:r>
            <w:r>
              <w:rPr>
                <w:rFonts w:hint="eastAsia" w:ascii="宋体" w:hAnsi="宋体"/>
                <w:kern w:val="0"/>
                <w:szCs w:val="21"/>
                <w:lang w:val="en-US" w:eastAsia="zh-CN"/>
              </w:rPr>
              <w:t>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招标</w:t>
            </w:r>
            <w:r>
              <w:rPr>
                <w:rFonts w:ascii="宋体" w:hAnsi="宋体"/>
                <w:kern w:val="0"/>
                <w:szCs w:val="21"/>
              </w:rPr>
              <w:t>人</w:t>
            </w:r>
          </w:p>
        </w:tc>
        <w:tc>
          <w:tcPr>
            <w:tcW w:w="6490" w:type="dxa"/>
            <w:vAlign w:val="center"/>
          </w:tcPr>
          <w:p>
            <w:pPr>
              <w:autoSpaceDE w:val="0"/>
              <w:autoSpaceDN w:val="0"/>
              <w:adjustRightInd w:val="0"/>
              <w:snapToGrid w:val="0"/>
              <w:spacing w:line="400" w:lineRule="exact"/>
              <w:ind w:firstLine="420" w:firstLineChars="200"/>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招标</w:t>
            </w:r>
            <w:r>
              <w:rPr>
                <w:rFonts w:hint="eastAsia" w:ascii="宋体" w:hAnsi="宋体" w:cs="宋体"/>
                <w:color w:val="000000" w:themeColor="text1"/>
                <w:szCs w:val="21"/>
                <w14:textFill>
                  <w14:solidFill>
                    <w14:schemeClr w14:val="tx1"/>
                  </w14:solidFill>
                </w14:textFill>
              </w:rPr>
              <w:t>人：</w:t>
            </w:r>
            <w:r>
              <w:rPr>
                <w:rFonts w:hint="eastAsia" w:ascii="宋体" w:hAnsi="宋体" w:cs="宋体"/>
                <w:color w:val="000000" w:themeColor="text1"/>
                <w:szCs w:val="21"/>
                <w:lang w:val="en-US" w:eastAsia="zh-CN"/>
                <w14:textFill>
                  <w14:solidFill>
                    <w14:schemeClr w14:val="tx1"/>
                  </w14:solidFill>
                </w14:textFill>
              </w:rPr>
              <w:t>河南白家阿宽食品有限公司</w:t>
            </w:r>
          </w:p>
          <w:p>
            <w:pPr>
              <w:autoSpaceDE w:val="0"/>
              <w:autoSpaceDN w:val="0"/>
              <w:adjustRightInd w:val="0"/>
              <w:snapToGrid w:val="0"/>
              <w:spacing w:line="400" w:lineRule="exact"/>
              <w:ind w:firstLine="420" w:firstLineChars="200"/>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s="宋体"/>
                <w:color w:val="000000" w:themeColor="text1"/>
                <w:szCs w:val="21"/>
                <w:lang w:val="en-US" w:eastAsia="zh-CN"/>
                <w14:textFill>
                  <w14:solidFill>
                    <w14:schemeClr w14:val="tx1"/>
                  </w14:solidFill>
                </w14:textFill>
              </w:rPr>
              <w:t>成都市龙泉驿区白家路9号</w:t>
            </w:r>
          </w:p>
          <w:p>
            <w:pPr>
              <w:autoSpaceDE w:val="0"/>
              <w:autoSpaceDN w:val="0"/>
              <w:adjustRightInd w:val="0"/>
              <w:snapToGrid w:val="0"/>
              <w:spacing w:line="400" w:lineRule="exact"/>
              <w:ind w:firstLine="420" w:firstLineChars="200"/>
              <w:rPr>
                <w:rFonts w:hint="default" w:ascii="宋体" w:hAnsi="宋体" w:eastAsia="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i w:val="0"/>
                <w:iCs w:val="0"/>
                <w:color w:val="000000"/>
                <w:kern w:val="0"/>
                <w:sz w:val="22"/>
                <w:szCs w:val="22"/>
                <w:u w:val="single"/>
                <w:lang w:val="en-US" w:eastAsia="zh-CN" w:bidi="ar"/>
              </w:rPr>
              <w:t>张薇帷</w:t>
            </w:r>
            <w:r>
              <w:rPr>
                <w:rFonts w:hint="eastAsia" w:ascii="宋体" w:hAnsi="宋体" w:cs="宋体"/>
                <w:color w:val="000000" w:themeColor="text1"/>
                <w:szCs w:val="21"/>
                <w:u w:val="single"/>
                <w:lang w:val="en-US" w:eastAsia="zh-CN"/>
                <w14:textFill>
                  <w14:solidFill>
                    <w14:schemeClr w14:val="tx1"/>
                  </w14:solidFill>
                </w14:textFill>
              </w:rPr>
              <w:t xml:space="preserve">   </w:t>
            </w:r>
          </w:p>
          <w:p>
            <w:pPr>
              <w:autoSpaceDE w:val="0"/>
              <w:autoSpaceDN w:val="0"/>
              <w:adjustRightInd w:val="0"/>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  话：</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ascii="Arial" w:hAnsi="Arial" w:eastAsia="Arial" w:cs="Arial"/>
                <w:i w:val="0"/>
                <w:iCs w:val="0"/>
                <w:caps w:val="0"/>
                <w:color w:val="1D1D1D"/>
                <w:spacing w:val="0"/>
                <w:sz w:val="18"/>
                <w:szCs w:val="18"/>
                <w:u w:val="single"/>
                <w:shd w:val="clear" w:fill="F6F8F9"/>
              </w:rPr>
              <w:t>15928125360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ascii="宋体" w:hAnsi="宋体"/>
                <w:kern w:val="0"/>
                <w:szCs w:val="21"/>
              </w:rPr>
              <w:t>1.1.</w:t>
            </w:r>
            <w:r>
              <w:rPr>
                <w:rFonts w:hint="eastAsia" w:ascii="宋体" w:hAnsi="宋体"/>
                <w:kern w:val="0"/>
                <w:szCs w:val="21"/>
                <w:lang w:val="en-US" w:eastAsia="zh-CN"/>
              </w:rPr>
              <w:t>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pPr>
              <w:autoSpaceDE w:val="0"/>
              <w:autoSpaceDN w:val="0"/>
              <w:adjustRightInd w:val="0"/>
              <w:snapToGrid w:val="0"/>
              <w:spacing w:line="400" w:lineRule="exact"/>
              <w:ind w:left="420" w:leftChars="200" w:firstLine="0" w:firstLineChars="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2"/>
                <w:sz w:val="21"/>
                <w:szCs w:val="21"/>
                <w:u w:val="none"/>
                <w:lang w:val="en-US" w:eastAsia="zh-CN"/>
                <w14:textFill>
                  <w14:solidFill>
                    <w14:schemeClr w14:val="tx1"/>
                  </w14:solidFill>
                </w14:textFill>
              </w:rPr>
              <w:t>河南白家阿宽食品中部生产基地办公楼、宿舍楼装修</w:t>
            </w:r>
            <w:r>
              <w:rPr>
                <w:rFonts w:hint="eastAsia" w:ascii="宋体" w:hAnsi="宋体" w:cs="宋体"/>
                <w:color w:val="000000" w:themeColor="text1"/>
                <w:kern w:val="2"/>
                <w:sz w:val="21"/>
                <w:szCs w:val="21"/>
                <w:u w:val="none"/>
                <w14:textFill>
                  <w14:solidFill>
                    <w14:schemeClr w14:val="tx1"/>
                  </w14:solidFill>
                </w14:textFill>
              </w:rPr>
              <w:t>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ascii="宋体" w:hAnsi="宋体"/>
                <w:kern w:val="0"/>
                <w:szCs w:val="21"/>
              </w:rPr>
              <w:t>1.1.</w:t>
            </w:r>
            <w:r>
              <w:rPr>
                <w:rFonts w:hint="eastAsia" w:ascii="宋体" w:hAnsi="宋体"/>
                <w:kern w:val="0"/>
                <w:szCs w:val="21"/>
                <w:lang w:val="en-US" w:eastAsia="zh-CN"/>
              </w:rPr>
              <w:t>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pPr>
              <w:autoSpaceDE w:val="0"/>
              <w:autoSpaceDN w:val="0"/>
              <w:adjustRightInd w:val="0"/>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snapToGrid w:val="0"/>
                <w:kern w:val="0"/>
                <w:szCs w:val="21"/>
                <w:u w:val="single"/>
                <w:lang w:val="en-US" w:eastAsia="zh-CN"/>
              </w:rPr>
              <w:t>漯河市召陵区华丰路9号白家阿宽食品有限公司中部生产基地</w:t>
            </w:r>
            <w:r>
              <w:rPr>
                <w:rFonts w:hint="eastAsia" w:ascii="宋体" w:hAnsi="宋体" w:cs="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ascii="宋体" w:hAnsi="宋体"/>
                <w:kern w:val="0"/>
                <w:szCs w:val="21"/>
              </w:rPr>
              <w:t>1.1.</w:t>
            </w:r>
            <w:r>
              <w:rPr>
                <w:rFonts w:hint="eastAsia" w:ascii="宋体" w:hAnsi="宋体"/>
                <w:kern w:val="0"/>
                <w:szCs w:val="21"/>
                <w:lang w:val="en-US" w:eastAsia="zh-CN"/>
              </w:rPr>
              <w:t>4</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i/>
                <w:snapToGrid w:val="0"/>
                <w:kern w:val="0"/>
                <w:szCs w:val="21"/>
              </w:rPr>
            </w:pPr>
            <w:r>
              <w:rPr>
                <w:rFonts w:hint="eastAsia" w:ascii="宋体" w:hAnsi="宋体"/>
                <w:snapToGrid w:val="0"/>
                <w:kern w:val="0"/>
                <w:szCs w:val="21"/>
                <w:u w:val="single"/>
              </w:rPr>
              <w:t>建设内容：</w:t>
            </w:r>
            <w:r>
              <w:rPr>
                <w:rFonts w:hint="eastAsia" w:ascii="宋体" w:hAnsi="宋体"/>
                <w:snapToGrid w:val="0"/>
                <w:color w:val="auto"/>
                <w:kern w:val="0"/>
                <w:szCs w:val="21"/>
                <w:u w:val="single"/>
                <w:lang w:val="en-US" w:eastAsia="zh-CN"/>
              </w:rPr>
              <w:t>项目</w:t>
            </w:r>
            <w:r>
              <w:rPr>
                <w:rFonts w:hint="eastAsia" w:ascii="宋体" w:hAnsi="宋体"/>
                <w:snapToGrid w:val="0"/>
                <w:color w:val="auto"/>
                <w:kern w:val="0"/>
                <w:szCs w:val="21"/>
                <w:u w:val="single"/>
              </w:rPr>
              <w:t>用地面积</w:t>
            </w:r>
            <w:r>
              <w:rPr>
                <w:rFonts w:hint="eastAsia" w:ascii="宋体" w:hAnsi="宋体"/>
                <w:snapToGrid w:val="0"/>
                <w:color w:val="auto"/>
                <w:kern w:val="0"/>
                <w:szCs w:val="21"/>
                <w:u w:val="single"/>
                <w:lang w:eastAsia="zh-CN"/>
              </w:rPr>
              <w:t>7</w:t>
            </w:r>
            <w:r>
              <w:rPr>
                <w:rFonts w:hint="eastAsia" w:ascii="宋体" w:hAnsi="宋体"/>
                <w:snapToGrid w:val="0"/>
                <w:color w:val="auto"/>
                <w:kern w:val="0"/>
                <w:szCs w:val="21"/>
                <w:u w:val="single"/>
                <w:lang w:val="en-US" w:eastAsia="zh-CN"/>
              </w:rPr>
              <w:t>0042.23</w:t>
            </w:r>
            <w:r>
              <w:rPr>
                <w:rFonts w:hint="eastAsia" w:ascii="宋体" w:hAnsi="宋体"/>
                <w:snapToGrid w:val="0"/>
                <w:color w:val="auto"/>
                <w:kern w:val="0"/>
                <w:szCs w:val="21"/>
                <w:u w:val="single"/>
              </w:rPr>
              <w:t>㎡（合</w:t>
            </w:r>
            <w:r>
              <w:rPr>
                <w:rFonts w:hint="eastAsia" w:ascii="宋体" w:hAnsi="宋体"/>
                <w:snapToGrid w:val="0"/>
                <w:color w:val="auto"/>
                <w:kern w:val="0"/>
                <w:szCs w:val="21"/>
                <w:u w:val="single"/>
                <w:lang w:eastAsia="zh-CN"/>
              </w:rPr>
              <w:t>1</w:t>
            </w:r>
            <w:r>
              <w:rPr>
                <w:rFonts w:hint="eastAsia" w:ascii="宋体" w:hAnsi="宋体"/>
                <w:snapToGrid w:val="0"/>
                <w:color w:val="auto"/>
                <w:kern w:val="0"/>
                <w:szCs w:val="21"/>
                <w:u w:val="single"/>
                <w:lang w:val="en-US" w:eastAsia="zh-CN"/>
              </w:rPr>
              <w:t>05.06</w:t>
            </w:r>
            <w:r>
              <w:rPr>
                <w:rFonts w:hint="eastAsia" w:ascii="宋体" w:hAnsi="宋体"/>
                <w:snapToGrid w:val="0"/>
                <w:color w:val="auto"/>
                <w:kern w:val="0"/>
                <w:szCs w:val="21"/>
                <w:u w:val="single"/>
              </w:rPr>
              <w:t>亩）。包括</w:t>
            </w:r>
            <w:r>
              <w:rPr>
                <w:rFonts w:hint="eastAsia" w:ascii="宋体" w:hAnsi="宋体"/>
                <w:snapToGrid w:val="0"/>
                <w:color w:val="auto"/>
                <w:kern w:val="0"/>
                <w:szCs w:val="21"/>
                <w:u w:val="single"/>
                <w:lang w:val="en-US" w:eastAsia="zh-CN"/>
              </w:rPr>
              <w:t>产品实验楼、配电及设备用房、综合车间、成品库房</w:t>
            </w:r>
            <w:r>
              <w:rPr>
                <w:rFonts w:hint="eastAsia" w:ascii="宋体" w:hAnsi="宋体"/>
                <w:snapToGrid w:val="0"/>
                <w:color w:val="auto"/>
                <w:kern w:val="0"/>
                <w:szCs w:val="21"/>
                <w:u w:val="single"/>
              </w:rPr>
              <w:t>建筑占地面积</w:t>
            </w:r>
            <w:r>
              <w:rPr>
                <w:rFonts w:hint="eastAsia" w:ascii="宋体" w:hAnsi="宋体"/>
                <w:snapToGrid w:val="0"/>
                <w:color w:val="auto"/>
                <w:kern w:val="0"/>
                <w:szCs w:val="21"/>
                <w:u w:val="single"/>
                <w:lang w:eastAsia="zh-CN"/>
              </w:rPr>
              <w:t>4</w:t>
            </w:r>
            <w:r>
              <w:rPr>
                <w:rFonts w:hint="eastAsia" w:ascii="宋体" w:hAnsi="宋体"/>
                <w:snapToGrid w:val="0"/>
                <w:color w:val="auto"/>
                <w:kern w:val="0"/>
                <w:szCs w:val="21"/>
                <w:u w:val="single"/>
                <w:lang w:val="en-US" w:eastAsia="zh-CN"/>
              </w:rPr>
              <w:t>4348.31</w:t>
            </w:r>
            <w:r>
              <w:rPr>
                <w:rFonts w:hint="eastAsia" w:ascii="宋体" w:hAnsi="宋体"/>
                <w:snapToGrid w:val="0"/>
                <w:color w:val="auto"/>
                <w:kern w:val="0"/>
                <w:szCs w:val="21"/>
                <w:u w:val="single"/>
              </w:rPr>
              <w:t>㎡，</w:t>
            </w:r>
            <w:r>
              <w:rPr>
                <w:rFonts w:hint="eastAsia" w:ascii="宋体" w:hAnsi="宋体"/>
                <w:snapToGrid w:val="0"/>
                <w:color w:val="auto"/>
                <w:kern w:val="0"/>
                <w:szCs w:val="21"/>
                <w:u w:val="single"/>
                <w:lang w:val="en-US" w:eastAsia="zh-CN"/>
              </w:rPr>
              <w:t>建筑面积98764.35㎡</w:t>
            </w:r>
            <w:r>
              <w:rPr>
                <w:rFonts w:hint="eastAsia" w:ascii="宋体" w:hAnsi="宋体"/>
                <w:snapToGrid w:val="0"/>
                <w:color w:val="auto"/>
                <w:kern w:val="0"/>
                <w:szCs w:val="21"/>
                <w:u w:val="single"/>
              </w:rPr>
              <w:t>。购置相应的</w:t>
            </w:r>
            <w:r>
              <w:rPr>
                <w:rFonts w:hint="eastAsia" w:ascii="宋体" w:hAnsi="宋体"/>
                <w:snapToGrid w:val="0"/>
                <w:color w:val="auto"/>
                <w:kern w:val="0"/>
                <w:szCs w:val="21"/>
                <w:u w:val="single"/>
                <w:lang w:val="en-US" w:eastAsia="zh-CN"/>
              </w:rPr>
              <w:t>生产</w:t>
            </w:r>
            <w:r>
              <w:rPr>
                <w:rFonts w:hint="eastAsia" w:ascii="宋体" w:hAnsi="宋体"/>
                <w:snapToGrid w:val="0"/>
                <w:color w:val="auto"/>
                <w:kern w:val="0"/>
                <w:szCs w:val="21"/>
                <w:u w:val="single"/>
              </w:rPr>
              <w:t>设备、辅助设备、污废设施设备，并配套完善给排水、电气、消防、通风及环保、绿化等辅助设施。项目建成后，将形成年</w:t>
            </w:r>
            <w:r>
              <w:rPr>
                <w:rFonts w:hint="eastAsia" w:ascii="宋体" w:hAnsi="宋体"/>
                <w:snapToGrid w:val="0"/>
                <w:color w:val="auto"/>
                <w:kern w:val="0"/>
                <w:szCs w:val="21"/>
                <w:u w:val="single"/>
                <w:lang w:val="en-US" w:eastAsia="zh-CN"/>
              </w:rPr>
              <w:t>年产值20亿</w:t>
            </w:r>
            <w:r>
              <w:rPr>
                <w:rFonts w:hint="eastAsia" w:ascii="宋体" w:hAnsi="宋体"/>
                <w:snapToGrid w:val="0"/>
                <w:color w:val="auto"/>
                <w:kern w:val="0"/>
                <w:szCs w:val="21"/>
                <w:u w:val="single"/>
              </w:rPr>
              <w:t>规模</w:t>
            </w:r>
            <w:r>
              <w:rPr>
                <w:rFonts w:hint="eastAsia" w:ascii="宋体" w:hAnsi="宋体"/>
                <w:snapToGrid w:val="0"/>
                <w:kern w:val="0"/>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snapToGrid w:val="0"/>
                <w:kern w:val="0"/>
                <w:szCs w:val="21"/>
              </w:rPr>
            </w:pPr>
            <w:r>
              <w:rPr>
                <w:rFonts w:hint="eastAsia" w:ascii="宋体" w:hAnsi="宋体"/>
                <w:snapToGrid w:val="0"/>
                <w:kern w:val="0"/>
                <w:szCs w:val="21"/>
                <w:u w:val="single"/>
                <w:lang w:val="en-US" w:eastAsia="zh-CN"/>
              </w:rPr>
              <w:t>企业自有</w:t>
            </w:r>
            <w:r>
              <w:rPr>
                <w:rFonts w:hint="eastAsia" w:ascii="宋体" w:hAnsi="宋体"/>
                <w:snapToGrid w:val="0"/>
                <w:kern w:val="0"/>
                <w:szCs w:val="21"/>
                <w:u w:val="single"/>
              </w:rPr>
              <w:t>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pPr>
              <w:snapToGrid w:val="0"/>
              <w:spacing w:line="400" w:lineRule="exact"/>
              <w:ind w:firstLine="420" w:firstLineChars="200"/>
              <w:jc w:val="left"/>
              <w:rPr>
                <w:rFonts w:ascii="宋体" w:hAnsi="宋体"/>
                <w:szCs w:val="21"/>
                <w:u w:val="single"/>
              </w:rPr>
            </w:pPr>
            <w:r>
              <w:rPr>
                <w:rFonts w:hint="eastAsia" w:ascii="宋体" w:hAnsi="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pPr>
              <w:snapToGrid w:val="0"/>
              <w:spacing w:line="400" w:lineRule="exact"/>
              <w:ind w:firstLine="420" w:firstLineChars="200"/>
              <w:jc w:val="left"/>
              <w:rPr>
                <w:rFonts w:ascii="宋体" w:hAnsi="宋体"/>
                <w:szCs w:val="21"/>
                <w:u w:val="single"/>
              </w:rPr>
            </w:pPr>
            <w:r>
              <w:rPr>
                <w:rFonts w:hint="eastAsia" w:ascii="宋体" w:hAnsi="宋体"/>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1.3.1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招标</w:t>
            </w:r>
            <w:r>
              <w:rPr>
                <w:rFonts w:ascii="宋体" w:hAnsi="宋体"/>
                <w:kern w:val="0"/>
                <w:szCs w:val="21"/>
              </w:rPr>
              <w:t>范围</w:t>
            </w:r>
          </w:p>
        </w:tc>
        <w:tc>
          <w:tcPr>
            <w:tcW w:w="6490" w:type="dxa"/>
            <w:vAlign w:val="center"/>
          </w:tcPr>
          <w:p>
            <w:pPr>
              <w:snapToGrid w:val="0"/>
              <w:spacing w:line="400" w:lineRule="exact"/>
              <w:ind w:firstLine="420" w:firstLineChars="200"/>
              <w:rPr>
                <w:rFonts w:ascii="宋体" w:hAnsi="宋体"/>
                <w:i/>
                <w:szCs w:val="21"/>
              </w:rPr>
            </w:pPr>
            <w:r>
              <w:rPr>
                <w:rFonts w:hint="eastAsia" w:ascii="宋体" w:hAnsi="宋体"/>
                <w:snapToGrid w:val="0"/>
                <w:kern w:val="0"/>
                <w:szCs w:val="21"/>
                <w:u w:val="single"/>
              </w:rPr>
              <w:t>本次</w:t>
            </w:r>
            <w:r>
              <w:rPr>
                <w:rFonts w:hint="eastAsia" w:ascii="宋体" w:hAnsi="宋体"/>
                <w:snapToGrid w:val="0"/>
                <w:kern w:val="0"/>
                <w:szCs w:val="21"/>
                <w:u w:val="single"/>
                <w:lang w:eastAsia="zh-CN"/>
              </w:rPr>
              <w:t>招标</w:t>
            </w:r>
            <w:r>
              <w:rPr>
                <w:rFonts w:hint="eastAsia" w:ascii="宋体" w:hAnsi="宋体"/>
                <w:snapToGrid w:val="0"/>
                <w:kern w:val="0"/>
                <w:szCs w:val="21"/>
                <w:u w:val="single"/>
              </w:rPr>
              <w:t>为</w:t>
            </w:r>
            <w:r>
              <w:rPr>
                <w:rFonts w:hint="eastAsia" w:ascii="宋体" w:hAnsi="宋体"/>
                <w:snapToGrid w:val="0"/>
                <w:color w:val="auto"/>
                <w:kern w:val="0"/>
                <w:szCs w:val="21"/>
                <w:u w:val="single"/>
              </w:rPr>
              <w:t>本次</w:t>
            </w:r>
            <w:r>
              <w:rPr>
                <w:rFonts w:hint="eastAsia" w:ascii="宋体" w:hAnsi="宋体"/>
                <w:snapToGrid w:val="0"/>
                <w:color w:val="auto"/>
                <w:kern w:val="0"/>
                <w:szCs w:val="21"/>
                <w:u w:val="single"/>
                <w:lang w:eastAsia="zh-CN"/>
              </w:rPr>
              <w:t>招标</w:t>
            </w:r>
            <w:r>
              <w:rPr>
                <w:rFonts w:hint="eastAsia" w:ascii="宋体" w:hAnsi="宋体"/>
                <w:snapToGrid w:val="0"/>
                <w:color w:val="auto"/>
                <w:kern w:val="0"/>
                <w:szCs w:val="21"/>
                <w:u w:val="single"/>
              </w:rPr>
              <w:t>为</w:t>
            </w:r>
            <w:r>
              <w:rPr>
                <w:rFonts w:hint="eastAsia" w:ascii="宋体" w:hAnsi="宋体"/>
                <w:snapToGrid w:val="0"/>
                <w:color w:val="auto"/>
                <w:kern w:val="0"/>
                <w:szCs w:val="21"/>
                <w:u w:val="single"/>
                <w:lang w:val="en-US" w:eastAsia="zh-CN"/>
              </w:rPr>
              <w:t>办公楼、宿舍楼装修工程</w:t>
            </w:r>
            <w:r>
              <w:rPr>
                <w:rFonts w:hint="eastAsia" w:ascii="宋体" w:hAnsi="宋体"/>
                <w:snapToGrid w:val="0"/>
                <w:color w:val="auto"/>
                <w:kern w:val="0"/>
                <w:szCs w:val="21"/>
                <w:u w:val="single"/>
              </w:rPr>
              <w:t>，</w:t>
            </w:r>
            <w:r>
              <w:rPr>
                <w:rFonts w:hint="eastAsia" w:ascii="宋体" w:hAnsi="宋体"/>
                <w:snapToGrid w:val="0"/>
                <w:color w:val="auto"/>
                <w:kern w:val="0"/>
                <w:szCs w:val="21"/>
                <w:u w:val="single"/>
                <w:lang w:val="en-US" w:eastAsia="zh-CN"/>
              </w:rPr>
              <w:t>办公楼装修工程约3750.84㎡，宿舍楼装修工程约4066.08㎡</w:t>
            </w:r>
            <w:r>
              <w:rPr>
                <w:rFonts w:hint="eastAsia" w:ascii="宋体" w:hAnsi="宋体"/>
                <w:snapToGrid w:val="0"/>
                <w:color w:val="auto"/>
                <w:kern w:val="0"/>
                <w:szCs w:val="21"/>
                <w:u w:val="single"/>
              </w:rPr>
              <w:t>。具体内容以施工图</w:t>
            </w:r>
            <w:r>
              <w:rPr>
                <w:rFonts w:hint="eastAsia" w:ascii="宋体" w:hAnsi="宋体"/>
                <w:snapToGrid w:val="0"/>
                <w:color w:val="auto"/>
                <w:kern w:val="0"/>
                <w:szCs w:val="21"/>
                <w:u w:val="single"/>
                <w:lang w:val="en-US" w:eastAsia="zh-CN"/>
              </w:rPr>
              <w:t>效果图</w:t>
            </w:r>
            <w:r>
              <w:rPr>
                <w:rFonts w:hint="eastAsia" w:ascii="宋体" w:hAnsi="宋体"/>
                <w:snapToGrid w:val="0"/>
                <w:color w:val="auto"/>
                <w:kern w:val="0"/>
                <w:szCs w:val="21"/>
                <w:u w:val="single"/>
              </w:rPr>
              <w:t>及其说明、工程内容说明、工程量清单、补遗、澄清资料、技术交底等为准</w:t>
            </w:r>
            <w:r>
              <w:rPr>
                <w:rFonts w:hint="eastAsia" w:ascii="宋体" w:hAnsi="宋体"/>
                <w:snapToGrid w:val="0"/>
                <w:kern w:val="0"/>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计划工期</w:t>
            </w:r>
          </w:p>
          <w:p>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490" w:type="dxa"/>
            <w:vAlign w:val="center"/>
          </w:tcPr>
          <w:p>
            <w:pPr>
              <w:snapToGrid w:val="0"/>
              <w:spacing w:line="400" w:lineRule="exact"/>
              <w:ind w:firstLine="420" w:firstLineChars="200"/>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120</w:t>
            </w:r>
            <w:r>
              <w:rPr>
                <w:rFonts w:hint="eastAsia" w:ascii="宋体" w:hAnsi="宋体"/>
                <w:snapToGrid w:val="0"/>
                <w:kern w:val="0"/>
                <w:szCs w:val="21"/>
                <w:u w:val="single"/>
              </w:rPr>
              <w:t xml:space="preserve"> 日历天</w:t>
            </w:r>
          </w:p>
          <w:p>
            <w:pPr>
              <w:snapToGrid w:val="0"/>
              <w:spacing w:line="400" w:lineRule="exact"/>
              <w:ind w:firstLine="420" w:firstLineChars="200"/>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12</w:t>
            </w:r>
            <w:r>
              <w:rPr>
                <w:rFonts w:hint="eastAsia" w:ascii="宋体" w:hAnsi="宋体"/>
                <w:snapToGrid w:val="0"/>
                <w:kern w:val="0"/>
                <w:szCs w:val="21"/>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w:t>
            </w:r>
            <w:r>
              <w:rPr>
                <w:rFonts w:hint="eastAsia" w:ascii="宋体" w:hAnsi="宋体"/>
                <w:szCs w:val="21"/>
                <w:u w:val="single"/>
                <w:lang w:val="en-US" w:eastAsia="zh-CN"/>
              </w:rPr>
              <w:t>河南省</w:t>
            </w:r>
            <w:r>
              <w:rPr>
                <w:rFonts w:ascii="宋体" w:hAnsi="宋体"/>
                <w:szCs w:val="21"/>
                <w:u w:val="single"/>
              </w:rPr>
              <w:t>现行有关施工质量验收规范要求，并达到合格标准</w:t>
            </w:r>
            <w:r>
              <w:rPr>
                <w:rFonts w:hint="eastAsia" w:ascii="宋体" w:hAnsi="宋体"/>
                <w:szCs w:val="21"/>
                <w:u w:val="single"/>
                <w:lang w:eastAsia="zh-CN"/>
              </w:rPr>
              <w:t>。</w:t>
            </w:r>
            <w:r>
              <w:rPr>
                <w:rFonts w:hint="eastAsia" w:ascii="宋体" w:hAnsi="宋体"/>
                <w:szCs w:val="21"/>
                <w:u w:val="single"/>
                <w:lang w:val="en-US" w:eastAsia="zh-CN"/>
              </w:rPr>
              <w:t>中选人技术标承诺高于现行规范的，以技术标承诺为准</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335"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both"/>
              <w:rPr>
                <w:rFonts w:ascii="宋体" w:hAnsi="宋体"/>
                <w:kern w:val="0"/>
                <w:szCs w:val="21"/>
              </w:rPr>
            </w:pPr>
          </w:p>
        </w:tc>
        <w:tc>
          <w:tcPr>
            <w:tcW w:w="1644"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竞选人资质条件、能力和信誉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竞选人资质条件、能力和信誉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竞选人资质条件、能力和信誉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both"/>
              <w:rPr>
                <w:rFonts w:ascii="宋体" w:hAnsi="宋体"/>
                <w:kern w:val="0"/>
                <w:szCs w:val="21"/>
              </w:rPr>
            </w:pPr>
          </w:p>
        </w:tc>
        <w:tc>
          <w:tcPr>
            <w:tcW w:w="6490" w:type="dxa"/>
            <w:vAlign w:val="center"/>
          </w:tcPr>
          <w:p>
            <w:pPr>
              <w:autoSpaceDE w:val="0"/>
              <w:autoSpaceDN w:val="0"/>
              <w:adjustRightInd w:val="0"/>
              <w:snapToGrid w:val="0"/>
              <w:spacing w:line="400" w:lineRule="exact"/>
              <w:ind w:firstLine="420" w:firstLineChars="200"/>
              <w:rPr>
                <w:rFonts w:ascii="宋体" w:hAnsi="宋体"/>
                <w:szCs w:val="21"/>
              </w:rPr>
            </w:pPr>
            <w:bookmarkStart w:id="96" w:name="OLE_LINK1"/>
            <w:r>
              <w:rPr>
                <w:rFonts w:ascii="宋体" w:hAnsi="宋体"/>
                <w:szCs w:val="21"/>
              </w:rPr>
              <w:t>本工程施工实行资格后审，竞选人应</w:t>
            </w:r>
            <w:bookmarkStart w:id="97" w:name="一是"/>
            <w:bookmarkEnd w:id="97"/>
            <w:r>
              <w:rPr>
                <w:rFonts w:ascii="宋体" w:hAnsi="宋体"/>
                <w:szCs w:val="21"/>
              </w:rPr>
              <w:t>具备以下资格条件：</w:t>
            </w:r>
          </w:p>
          <w:bookmarkEnd w:id="96"/>
          <w:p>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1.资质条件、营业执照及安全生产条件</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（1）具备建设行政主管部门颁发的有效的</w:t>
            </w:r>
            <w:r>
              <w:rPr>
                <w:rFonts w:hint="eastAsia" w:ascii="宋体" w:hAnsi="宋体"/>
                <w:snapToGrid w:val="0"/>
                <w:kern w:val="0"/>
                <w:szCs w:val="21"/>
                <w:u w:val="single"/>
              </w:rPr>
              <w:t>建筑工程施工总承包叁级及以上</w:t>
            </w:r>
            <w:r>
              <w:rPr>
                <w:rFonts w:hint="eastAsia" w:ascii="宋体" w:hAnsi="宋体"/>
                <w:szCs w:val="21"/>
                <w:u w:val="single"/>
              </w:rPr>
              <w:t>资质</w:t>
            </w:r>
            <w:r>
              <w:rPr>
                <w:rFonts w:hint="eastAsia" w:ascii="宋体" w:hAnsi="宋体"/>
                <w:snapToGrid w:val="0"/>
                <w:kern w:val="0"/>
                <w:szCs w:val="21"/>
                <w:u w:val="single"/>
                <w:lang w:val="en-US" w:eastAsia="zh-CN"/>
              </w:rPr>
              <w:t>或装饰装修工程二级及以上资质</w:t>
            </w:r>
            <w:r>
              <w:rPr>
                <w:rFonts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竞选人</w:t>
            </w:r>
            <w:r>
              <w:rPr>
                <w:rFonts w:ascii="宋体" w:hAnsi="宋体"/>
                <w:szCs w:val="21"/>
              </w:rPr>
              <w:t>须</w:t>
            </w:r>
            <w:r>
              <w:rPr>
                <w:rFonts w:hint="eastAsia" w:ascii="宋体" w:hAnsi="宋体"/>
                <w:szCs w:val="21"/>
              </w:rPr>
              <w:t>在竞选文件资格审查部分</w:t>
            </w:r>
            <w:r>
              <w:rPr>
                <w:rFonts w:ascii="宋体" w:hAnsi="宋体"/>
                <w:szCs w:val="21"/>
              </w:rPr>
              <w:t>提供</w:t>
            </w:r>
            <w:r>
              <w:rPr>
                <w:rFonts w:hint="eastAsia" w:ascii="宋体" w:hAnsi="宋体"/>
                <w:szCs w:val="21"/>
              </w:rPr>
              <w:t>有效的资质证书</w:t>
            </w:r>
            <w:r>
              <w:rPr>
                <w:rFonts w:ascii="宋体" w:hAnsi="宋体"/>
                <w:szCs w:val="21"/>
              </w:rPr>
              <w:t>。</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（2）具备有效的营业执照。</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竞选人</w:t>
            </w:r>
            <w:r>
              <w:rPr>
                <w:rFonts w:ascii="宋体" w:hAnsi="宋体"/>
                <w:szCs w:val="21"/>
              </w:rPr>
              <w:t>须</w:t>
            </w:r>
            <w:r>
              <w:rPr>
                <w:rFonts w:hint="eastAsia" w:ascii="宋体" w:hAnsi="宋体"/>
                <w:szCs w:val="21"/>
              </w:rPr>
              <w:t>在竞选文件资格审查部分</w:t>
            </w:r>
            <w:r>
              <w:rPr>
                <w:rFonts w:ascii="宋体" w:hAnsi="宋体"/>
                <w:szCs w:val="21"/>
              </w:rPr>
              <w:t>提供有效的营业执照。</w:t>
            </w:r>
          </w:p>
          <w:p>
            <w:pPr>
              <w:autoSpaceDE w:val="0"/>
              <w:autoSpaceDN w:val="0"/>
              <w:adjustRightInd w:val="0"/>
              <w:snapToGrid w:val="0"/>
              <w:spacing w:line="400" w:lineRule="exact"/>
              <w:ind w:firstLine="420" w:firstLineChars="200"/>
              <w:rPr>
                <w:rFonts w:ascii="宋体" w:hAnsi="宋体"/>
                <w:i/>
                <w:szCs w:val="21"/>
              </w:rPr>
            </w:pPr>
            <w:r>
              <w:rPr>
                <w:rFonts w:ascii="宋体" w:hAnsi="宋体"/>
                <w:szCs w:val="21"/>
              </w:rPr>
              <w:t>（3）具备建设行政主管部门颁发的有效的安全生产许可证，企业</w:t>
            </w:r>
            <w:r>
              <w:rPr>
                <w:rFonts w:hint="eastAsia" w:ascii="宋体" w:hAnsi="宋体"/>
                <w:szCs w:val="21"/>
              </w:rPr>
              <w:t>主要</w:t>
            </w:r>
            <w:r>
              <w:rPr>
                <w:rFonts w:ascii="宋体" w:hAnsi="宋体"/>
                <w:szCs w:val="21"/>
              </w:rPr>
              <w:t>负责人、拟担任该项目项目经理具备相应的由建设行政主管部门颁发的有效的安全生产考核合格证书</w:t>
            </w:r>
            <w:r>
              <w:rPr>
                <w:rFonts w:hint="eastAsia" w:ascii="宋体" w:hAnsi="宋体"/>
                <w:szCs w:val="21"/>
              </w:rPr>
              <w:t>。</w:t>
            </w:r>
          </w:p>
          <w:p>
            <w:pPr>
              <w:autoSpaceDE w:val="0"/>
              <w:autoSpaceDN w:val="0"/>
              <w:adjustRightInd w:val="0"/>
              <w:snapToGrid w:val="0"/>
              <w:spacing w:line="400" w:lineRule="exact"/>
              <w:ind w:firstLine="420" w:firstLineChars="200"/>
              <w:rPr>
                <w:rFonts w:ascii="宋体" w:hAnsi="宋体"/>
                <w:b/>
                <w:szCs w:val="21"/>
              </w:rPr>
            </w:pPr>
            <w:r>
              <w:rPr>
                <w:rFonts w:hint="eastAsia" w:ascii="宋体" w:hAnsi="宋体"/>
                <w:szCs w:val="21"/>
              </w:rPr>
              <w:t>竞选人须在竞选文件资格审查部分提供有效的安全生产许可证</w:t>
            </w:r>
            <w:r>
              <w:rPr>
                <w:rFonts w:ascii="宋体" w:hAnsi="宋体"/>
                <w:szCs w:val="21"/>
              </w:rPr>
              <w:t>及安全生产考核合格证书。</w:t>
            </w:r>
          </w:p>
          <w:p>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2.财务要求</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u w:val="single"/>
              </w:rPr>
              <w:t xml:space="preserve"> 20</w:t>
            </w:r>
            <w:r>
              <w:rPr>
                <w:rFonts w:hint="eastAsia" w:ascii="宋体" w:hAnsi="宋体"/>
                <w:kern w:val="0"/>
                <w:szCs w:val="21"/>
                <w:u w:val="single"/>
                <w:lang w:val="en-US" w:eastAsia="zh-CN"/>
              </w:rPr>
              <w:t>22</w:t>
            </w:r>
            <w:r>
              <w:rPr>
                <w:rFonts w:hint="eastAsia" w:ascii="宋体" w:hAnsi="宋体"/>
                <w:kern w:val="0"/>
                <w:szCs w:val="21"/>
              </w:rPr>
              <w:t>年、</w:t>
            </w:r>
            <w:r>
              <w:rPr>
                <w:rFonts w:hint="eastAsia" w:ascii="宋体" w:hAnsi="宋体"/>
                <w:kern w:val="0"/>
                <w:szCs w:val="21"/>
                <w:u w:val="single"/>
              </w:rPr>
              <w:t>202</w:t>
            </w:r>
            <w:r>
              <w:rPr>
                <w:rFonts w:hint="eastAsia" w:ascii="宋体" w:hAnsi="宋体"/>
                <w:kern w:val="0"/>
                <w:szCs w:val="21"/>
                <w:u w:val="single"/>
                <w:lang w:val="en-US" w:eastAsia="zh-CN"/>
              </w:rPr>
              <w:t>3</w:t>
            </w:r>
            <w:r>
              <w:rPr>
                <w:rFonts w:hint="eastAsia" w:ascii="宋体" w:hAnsi="宋体"/>
                <w:kern w:val="0"/>
                <w:szCs w:val="21"/>
              </w:rPr>
              <w:t>年的年度财务状况不亏损。</w:t>
            </w:r>
          </w:p>
          <w:p>
            <w:pPr>
              <w:snapToGrid w:val="0"/>
              <w:spacing w:line="400" w:lineRule="exact"/>
              <w:ind w:firstLine="420" w:firstLineChars="200"/>
              <w:rPr>
                <w:rFonts w:ascii="宋体" w:hAnsi="宋体"/>
                <w:b/>
                <w:szCs w:val="21"/>
              </w:rPr>
            </w:pPr>
            <w:r>
              <w:rPr>
                <w:rFonts w:hint="eastAsia" w:ascii="宋体" w:hAnsi="宋体"/>
                <w:kern w:val="0"/>
                <w:szCs w:val="21"/>
              </w:rPr>
              <w:t>竞选人须在竞选文件资格审查部分提供合法有效的财务报表</w:t>
            </w:r>
            <w:r>
              <w:rPr>
                <w:rFonts w:hint="eastAsia" w:ascii="宋体" w:hAnsi="宋体"/>
                <w:kern w:val="0"/>
                <w:szCs w:val="21"/>
                <w:lang w:val="en-US" w:eastAsia="zh-CN"/>
              </w:rPr>
              <w:t>及审计报告</w:t>
            </w:r>
            <w:r>
              <w:rPr>
                <w:rFonts w:hint="eastAsia" w:ascii="宋体" w:hAnsi="宋体"/>
                <w:kern w:val="0"/>
                <w:szCs w:val="21"/>
              </w:rPr>
              <w:t>，财务报表须至少包括现金流量表、资产负债表、利润表。</w:t>
            </w:r>
          </w:p>
          <w:p>
            <w:pPr>
              <w:autoSpaceDE w:val="0"/>
              <w:autoSpaceDN w:val="0"/>
              <w:adjustRightInd w:val="0"/>
              <w:snapToGrid w:val="0"/>
              <w:spacing w:line="400" w:lineRule="exact"/>
              <w:ind w:firstLine="422" w:firstLineChars="200"/>
              <w:rPr>
                <w:rFonts w:ascii="宋体" w:hAnsi="宋体"/>
                <w:i/>
                <w:szCs w:val="21"/>
              </w:rPr>
            </w:pPr>
            <w:r>
              <w:rPr>
                <w:rFonts w:ascii="宋体" w:hAnsi="宋体"/>
                <w:b/>
                <w:szCs w:val="21"/>
              </w:rPr>
              <w:t>3.业绩要求</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竞选人提供的类似业绩应同时满足以下要求：</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3.1业绩时间要求：</w:t>
            </w:r>
          </w:p>
          <w:p>
            <w:pPr>
              <w:autoSpaceDE w:val="0"/>
              <w:autoSpaceDN w:val="0"/>
              <w:adjustRightInd w:val="0"/>
              <w:snapToGrid w:val="0"/>
              <w:spacing w:line="400" w:lineRule="exact"/>
              <w:ind w:firstLine="420" w:firstLineChars="200"/>
              <w:rPr>
                <w:rFonts w:ascii="宋体" w:hAnsi="宋体"/>
                <w:szCs w:val="21"/>
                <w:u w:val="single"/>
              </w:rPr>
            </w:pPr>
            <w:r>
              <w:rPr>
                <w:rFonts w:ascii="宋体" w:hAnsi="宋体"/>
                <w:kern w:val="0"/>
                <w:szCs w:val="21"/>
              </w:rPr>
              <w:t>竞选截止日前</w:t>
            </w:r>
            <w:r>
              <w:rPr>
                <w:rFonts w:hint="eastAsia" w:ascii="宋体" w:hAnsi="宋体"/>
                <w:kern w:val="0"/>
                <w:szCs w:val="21"/>
              </w:rPr>
              <w:t>3</w:t>
            </w:r>
            <w:r>
              <w:rPr>
                <w:rFonts w:ascii="宋体" w:hAnsi="宋体"/>
                <w:szCs w:val="21"/>
              </w:rPr>
              <w:t>年，</w:t>
            </w:r>
            <w:r>
              <w:rPr>
                <w:rFonts w:hint="eastAsia" w:ascii="宋体" w:hAnsi="宋体"/>
                <w:szCs w:val="21"/>
              </w:rPr>
              <w:t>指</w:t>
            </w:r>
            <w:r>
              <w:rPr>
                <w:rFonts w:hint="eastAsia" w:ascii="宋体" w:hAnsi="宋体"/>
                <w:szCs w:val="21"/>
                <w:u w:val="single"/>
              </w:rPr>
              <w:t>20</w:t>
            </w:r>
            <w:r>
              <w:rPr>
                <w:rFonts w:hint="eastAsia" w:ascii="宋体" w:hAnsi="宋体"/>
                <w:szCs w:val="21"/>
                <w:u w:val="single"/>
                <w:lang w:val="en-US" w:eastAsia="zh-CN"/>
              </w:rPr>
              <w:t>21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日起至竞选截止日止（以竣工时间为准）的1个类似项目业绩。</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3.2业绩规模要求：</w:t>
            </w:r>
          </w:p>
          <w:p>
            <w:pPr>
              <w:autoSpaceDE w:val="0"/>
              <w:autoSpaceDN w:val="0"/>
              <w:adjustRightInd w:val="0"/>
              <w:snapToGrid w:val="0"/>
              <w:spacing w:line="400" w:lineRule="exact"/>
              <w:ind w:firstLine="420" w:firstLineChars="200"/>
              <w:rPr>
                <w:rFonts w:hint="default" w:ascii="宋体" w:hAnsi="宋体" w:eastAsia="宋体"/>
                <w:szCs w:val="21"/>
                <w:u w:val="single"/>
                <w:lang w:val="en-US" w:eastAsia="zh-CN"/>
              </w:rPr>
            </w:pPr>
            <w:r>
              <w:rPr>
                <w:rFonts w:hint="eastAsia" w:ascii="宋体" w:hAnsi="宋体"/>
                <w:szCs w:val="21"/>
              </w:rPr>
              <w:t>工程类别：</w:t>
            </w:r>
            <w:r>
              <w:rPr>
                <w:rFonts w:hint="eastAsia" w:ascii="宋体" w:hAnsi="宋体"/>
                <w:snapToGrid w:val="0"/>
                <w:kern w:val="0"/>
                <w:szCs w:val="21"/>
                <w:u w:val="single"/>
                <w:lang w:val="en-US" w:eastAsia="zh-CN"/>
              </w:rPr>
              <w:t>房屋建筑装饰</w:t>
            </w:r>
            <w:r>
              <w:rPr>
                <w:rFonts w:hint="eastAsia" w:ascii="宋体" w:hAnsi="宋体"/>
                <w:szCs w:val="21"/>
                <w:u w:val="single"/>
                <w:lang w:val="en-US" w:eastAsia="zh-CN"/>
              </w:rPr>
              <w:t>装修工程或者房屋建筑总承包工程</w:t>
            </w:r>
          </w:p>
          <w:p>
            <w:pPr>
              <w:autoSpaceDE w:val="0"/>
              <w:autoSpaceDN w:val="0"/>
              <w:adjustRightInd w:val="0"/>
              <w:snapToGrid w:val="0"/>
              <w:spacing w:line="400" w:lineRule="exact"/>
              <w:ind w:firstLine="420" w:firstLineChars="200"/>
              <w:rPr>
                <w:rFonts w:ascii="宋体" w:hAnsi="宋体"/>
                <w:szCs w:val="21"/>
                <w:u w:val="single"/>
              </w:rPr>
            </w:pPr>
            <w:r>
              <w:rPr>
                <w:rFonts w:hint="eastAsia" w:ascii="宋体" w:hAnsi="宋体"/>
                <w:szCs w:val="21"/>
              </w:rPr>
              <w:t>工程造价：</w:t>
            </w:r>
            <w:r>
              <w:rPr>
                <w:rFonts w:hint="eastAsia" w:ascii="宋体" w:hAnsi="宋体"/>
                <w:snapToGrid w:val="0"/>
                <w:kern w:val="0"/>
                <w:szCs w:val="21"/>
                <w:u w:val="single"/>
                <w:lang w:val="en-US" w:eastAsia="zh-CN"/>
              </w:rPr>
              <w:t>房屋建筑装饰</w:t>
            </w:r>
            <w:r>
              <w:rPr>
                <w:rFonts w:hint="eastAsia" w:ascii="宋体" w:hAnsi="宋体"/>
                <w:szCs w:val="21"/>
                <w:u w:val="single"/>
                <w:lang w:val="en-US" w:eastAsia="zh-CN"/>
              </w:rPr>
              <w:t>装修工程200</w:t>
            </w:r>
            <w:r>
              <w:rPr>
                <w:rFonts w:hint="eastAsia" w:ascii="宋体" w:hAnsi="宋体"/>
                <w:szCs w:val="21"/>
                <w:u w:val="single"/>
              </w:rPr>
              <w:t>万元及以上</w:t>
            </w:r>
            <w:r>
              <w:rPr>
                <w:rFonts w:hint="eastAsia" w:ascii="宋体" w:hAnsi="宋体"/>
                <w:szCs w:val="21"/>
                <w:u w:val="single"/>
                <w:lang w:val="en-US" w:eastAsia="zh-CN"/>
              </w:rPr>
              <w:t>或房屋建筑总承包工程800万以上</w:t>
            </w:r>
            <w:r>
              <w:rPr>
                <w:rFonts w:hint="eastAsia" w:ascii="宋体" w:hAnsi="宋体"/>
                <w:szCs w:val="21"/>
                <w:u w:val="single"/>
              </w:rPr>
              <w:t xml:space="preserve"> </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3.3业绩证明材料要求：</w:t>
            </w:r>
          </w:p>
          <w:p>
            <w:pPr>
              <w:autoSpaceDE w:val="0"/>
              <w:autoSpaceDN w:val="0"/>
              <w:adjustRightInd w:val="0"/>
              <w:snapToGrid w:val="0"/>
              <w:spacing w:line="400" w:lineRule="exact"/>
              <w:ind w:firstLine="415" w:firstLineChars="198"/>
              <w:rPr>
                <w:rFonts w:hint="eastAsia" w:ascii="宋体" w:hAnsi="宋体"/>
                <w:szCs w:val="21"/>
              </w:rPr>
            </w:pPr>
            <w:r>
              <w:rPr>
                <w:rFonts w:hint="eastAsia" w:ascii="宋体" w:hAnsi="宋体"/>
                <w:szCs w:val="21"/>
              </w:rPr>
              <w:t>竞选人须在竞选文件资格审查部分提供该业绩的中选通知书（直接发包的项目可提供项目发包人出具的项目直接发包情况说明或证明文书代替）、合同协议书</w:t>
            </w:r>
            <w:r>
              <w:rPr>
                <w:rFonts w:hint="eastAsia" w:ascii="宋体" w:hAnsi="宋体"/>
                <w:szCs w:val="21"/>
                <w:lang w:val="en-US" w:eastAsia="zh-CN"/>
              </w:rPr>
              <w:t>或</w:t>
            </w:r>
            <w:r>
              <w:rPr>
                <w:rFonts w:hint="eastAsia" w:ascii="宋体" w:hAnsi="宋体"/>
                <w:szCs w:val="21"/>
              </w:rPr>
              <w:t>工程竣工验收合格的证明材料。</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注：竞选人应对其提供的业绩证明材料的真实性负责。当上述资料中针对同一指标存在不一致时，以工程竣工验收合格的证明材料为准。</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不满足上述业绩要求的业绩无效。</w:t>
            </w:r>
          </w:p>
          <w:p>
            <w:pPr>
              <w:adjustRightInd w:val="0"/>
              <w:snapToGrid w:val="0"/>
              <w:spacing w:line="400" w:lineRule="exact"/>
              <w:ind w:firstLine="422" w:firstLineChars="200"/>
              <w:rPr>
                <w:rFonts w:ascii="宋体" w:hAnsi="宋体"/>
                <w:b/>
                <w:szCs w:val="21"/>
              </w:rPr>
            </w:pPr>
            <w:r>
              <w:rPr>
                <w:rFonts w:ascii="宋体" w:hAnsi="宋体"/>
                <w:b/>
                <w:szCs w:val="21"/>
              </w:rPr>
              <w:t>4.竞选截止日资格情况</w:t>
            </w:r>
          </w:p>
          <w:p>
            <w:pPr>
              <w:snapToGrid w:val="0"/>
              <w:spacing w:line="400" w:lineRule="exact"/>
              <w:ind w:firstLine="420" w:firstLineChars="200"/>
              <w:rPr>
                <w:rFonts w:ascii="宋体" w:hAnsi="宋体"/>
                <w:szCs w:val="21"/>
              </w:rPr>
            </w:pPr>
            <w:r>
              <w:rPr>
                <w:rFonts w:hint="eastAsia" w:ascii="宋体" w:hAnsi="宋体"/>
                <w:szCs w:val="21"/>
              </w:rPr>
              <w:t>竞选人自行承诺（格式见第八章竞选文件格式）不得存在下列情形之一：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）被国家、</w:t>
            </w:r>
            <w:r>
              <w:rPr>
                <w:rFonts w:hint="eastAsia" w:ascii="宋体" w:hAnsi="宋体"/>
                <w:szCs w:val="21"/>
                <w:lang w:val="en-US" w:eastAsia="zh-CN"/>
              </w:rPr>
              <w:t>河南省</w:t>
            </w:r>
            <w:r>
              <w:rPr>
                <w:rFonts w:hint="eastAsia" w:ascii="宋体" w:hAnsi="宋体"/>
                <w:szCs w:val="21"/>
              </w:rPr>
              <w:t>（含市或任意区县）有关行政部门处以暂停投标资格行政处罚，且在处罚期限内；</w:t>
            </w:r>
          </w:p>
          <w:p>
            <w:pPr>
              <w:snapToGrid w:val="0"/>
              <w:spacing w:line="400" w:lineRule="exact"/>
              <w:ind w:firstLine="420" w:firstLineChars="200"/>
              <w:rPr>
                <w:rFonts w:ascii="宋体" w:hAnsi="宋体"/>
                <w:szCs w:val="21"/>
              </w:rPr>
            </w:pPr>
            <w:r>
              <w:rPr>
                <w:rFonts w:hint="eastAsia" w:ascii="宋体" w:hAnsi="宋体"/>
                <w:szCs w:val="21"/>
              </w:rPr>
              <w:t>（5）被</w:t>
            </w:r>
            <w:r>
              <w:rPr>
                <w:rFonts w:hint="eastAsia" w:ascii="宋体" w:hAnsi="宋体"/>
                <w:szCs w:val="21"/>
                <w:lang w:val="en-US" w:eastAsia="zh-CN"/>
              </w:rPr>
              <w:t>漯河市</w:t>
            </w:r>
            <w:r>
              <w:rPr>
                <w:rFonts w:hint="eastAsia" w:ascii="宋体" w:hAnsi="宋体"/>
                <w:szCs w:val="21"/>
              </w:rPr>
              <w:t>住房和城乡建设主管部门暂停在</w:t>
            </w:r>
            <w:r>
              <w:rPr>
                <w:rFonts w:hint="eastAsia" w:ascii="宋体" w:hAnsi="宋体"/>
                <w:szCs w:val="21"/>
                <w:lang w:val="en-US" w:eastAsia="zh-CN"/>
              </w:rPr>
              <w:t>漯河</w:t>
            </w:r>
            <w:r>
              <w:rPr>
                <w:rFonts w:hint="eastAsia" w:ascii="宋体" w:hAnsi="宋体"/>
                <w:szCs w:val="21"/>
              </w:rPr>
              <w:t>承揽新业务且在暂停期内。</w:t>
            </w:r>
          </w:p>
          <w:p>
            <w:pPr>
              <w:spacing w:line="400" w:lineRule="exact"/>
              <w:ind w:firstLine="420" w:firstLineChars="200"/>
            </w:pPr>
            <w:r>
              <w:rPr>
                <w:rFonts w:hint="eastAsia"/>
              </w:rPr>
              <w:t>竞选人须在竞选文件资格审查部分提供承诺。</w:t>
            </w:r>
          </w:p>
          <w:p>
            <w:pPr>
              <w:snapToGrid w:val="0"/>
              <w:spacing w:line="400" w:lineRule="exact"/>
              <w:ind w:firstLine="422" w:firstLineChars="200"/>
              <w:rPr>
                <w:rFonts w:ascii="宋体" w:hAnsi="宋体"/>
                <w:b/>
                <w:szCs w:val="21"/>
              </w:rPr>
            </w:pPr>
            <w:r>
              <w:rPr>
                <w:rFonts w:ascii="宋体" w:hAnsi="宋体"/>
                <w:b/>
                <w:szCs w:val="21"/>
              </w:rPr>
              <w:t>5.项目经理资格要求</w:t>
            </w:r>
          </w:p>
          <w:p>
            <w:pPr>
              <w:snapToGrid w:val="0"/>
              <w:spacing w:line="400" w:lineRule="exact"/>
              <w:ind w:firstLine="420" w:firstLineChars="200"/>
              <w:rPr>
                <w:rFonts w:ascii="宋体" w:hAnsi="宋体"/>
                <w:szCs w:val="21"/>
              </w:rPr>
            </w:pPr>
            <w:r>
              <w:rPr>
                <w:rFonts w:hint="eastAsia" w:ascii="宋体" w:hAnsi="宋体"/>
                <w:szCs w:val="21"/>
              </w:rPr>
              <w:t>5.1</w:t>
            </w:r>
            <w:r>
              <w:rPr>
                <w:rFonts w:hint="eastAsia"/>
                <w:szCs w:val="21"/>
              </w:rPr>
              <w:t>竞选人拟派的</w:t>
            </w:r>
            <w:r>
              <w:rPr>
                <w:szCs w:val="21"/>
              </w:rPr>
              <w:t>项目经理必须已在</w:t>
            </w:r>
            <w:r>
              <w:rPr>
                <w:rFonts w:hint="eastAsia"/>
                <w:szCs w:val="21"/>
              </w:rPr>
              <w:t>竞选人本</w:t>
            </w:r>
            <w:r>
              <w:rPr>
                <w:szCs w:val="21"/>
              </w:rPr>
              <w:t>单位注册并应具有</w:t>
            </w:r>
            <w:r>
              <w:rPr>
                <w:rFonts w:hint="eastAsia"/>
                <w:szCs w:val="21"/>
                <w:u w:val="single"/>
              </w:rPr>
              <w:t xml:space="preserve">    </w:t>
            </w:r>
            <w:r>
              <w:rPr>
                <w:rFonts w:hint="eastAsia" w:ascii="Times New Roman" w:hAnsi="Times New Roman" w:cs="Times New Roman"/>
                <w:i w:val="0"/>
                <w:szCs w:val="21"/>
                <w:u w:val="single"/>
              </w:rPr>
              <w:t>建筑工程</w:t>
            </w:r>
            <w:r>
              <w:rPr>
                <w:rFonts w:hint="eastAsia"/>
                <w:i/>
                <w:szCs w:val="21"/>
                <w:u w:val="single"/>
              </w:rPr>
              <w:t xml:space="preserve"> </w:t>
            </w:r>
            <w:r>
              <w:rPr>
                <w:rFonts w:hint="eastAsia"/>
                <w:szCs w:val="21"/>
              </w:rPr>
              <w:t>专业</w:t>
            </w:r>
            <w:r>
              <w:rPr>
                <w:rFonts w:hint="eastAsia"/>
                <w:szCs w:val="21"/>
                <w:u w:val="single"/>
              </w:rPr>
              <w:t xml:space="preserve"> 贰</w:t>
            </w:r>
            <w:r>
              <w:rPr>
                <w:szCs w:val="21"/>
                <w:u w:val="single"/>
              </w:rPr>
              <w:t>级及以上</w:t>
            </w:r>
            <w:r>
              <w:rPr>
                <w:szCs w:val="21"/>
              </w:rPr>
              <w:t>注册建造师执业</w:t>
            </w:r>
            <w:r>
              <w:rPr>
                <w:rFonts w:ascii="宋体" w:hAnsi="宋体"/>
                <w:szCs w:val="21"/>
              </w:rPr>
              <w:t>资格</w:t>
            </w:r>
            <w:r>
              <w:rPr>
                <w:rFonts w:hint="eastAsia" w:ascii="宋体" w:hAnsi="宋体"/>
                <w:szCs w:val="21"/>
              </w:rPr>
              <w:t>。</w:t>
            </w:r>
          </w:p>
          <w:p>
            <w:pPr>
              <w:snapToGrid w:val="0"/>
              <w:spacing w:line="400" w:lineRule="exact"/>
              <w:ind w:firstLine="420" w:firstLineChars="200"/>
              <w:jc w:val="left"/>
              <w:rPr>
                <w:rFonts w:ascii="宋体" w:hAnsi="宋体"/>
                <w:szCs w:val="21"/>
              </w:rPr>
            </w:pPr>
            <w:r>
              <w:rPr>
                <w:rFonts w:hint="eastAsia" w:ascii="宋体" w:hAnsi="宋体"/>
                <w:szCs w:val="21"/>
              </w:rPr>
              <w:t>5.2项目经理承诺要求：竞选人须承诺拟派项目经理按注册建造师的相关规定到岗履职和未被禁止参与投标或竞选。</w:t>
            </w:r>
          </w:p>
          <w:p>
            <w:pPr>
              <w:snapToGrid w:val="0"/>
              <w:spacing w:line="400" w:lineRule="exact"/>
              <w:ind w:firstLine="420" w:firstLineChars="200"/>
              <w:rPr>
                <w:rFonts w:ascii="宋体" w:hAnsi="宋体"/>
                <w:color w:val="000000"/>
              </w:rPr>
            </w:pPr>
            <w:r>
              <w:rPr>
                <w:rFonts w:ascii="宋体" w:hAnsi="宋体"/>
                <w:color w:val="000000"/>
              </w:rPr>
              <w:t>5.2.1到岗履职承诺要求：承诺拟派项目经理中选后在本项目任职，签订合同时拟派的项目经理必须与竞选文件中的项目经理一致。不能按承诺到岗履约的，按合同相关条款处罚，给</w:t>
            </w:r>
            <w:r>
              <w:rPr>
                <w:rFonts w:hint="eastAsia" w:ascii="宋体" w:hAnsi="宋体"/>
                <w:color w:val="000000"/>
                <w:lang w:eastAsia="zh-CN"/>
              </w:rPr>
              <w:t>招标</w:t>
            </w:r>
            <w:r>
              <w:rPr>
                <w:rFonts w:ascii="宋体" w:hAnsi="宋体"/>
                <w:color w:val="000000"/>
              </w:rPr>
              <w:t>人造成损失的，竞选人依法承担违约赔偿责任。拟派项目经理中选后不得随意更换。</w:t>
            </w:r>
          </w:p>
          <w:p>
            <w:pPr>
              <w:snapToGrid w:val="0"/>
              <w:spacing w:line="400" w:lineRule="exact"/>
              <w:ind w:firstLine="420" w:firstLineChars="200"/>
              <w:rPr>
                <w:rFonts w:ascii="宋体" w:hAnsi="宋体"/>
                <w:color w:val="000000"/>
              </w:rPr>
            </w:pPr>
            <w:r>
              <w:rPr>
                <w:rFonts w:ascii="宋体" w:hAnsi="宋体"/>
                <w:color w:val="000000"/>
              </w:rPr>
              <w:t>5.2.2未被禁止参与</w:t>
            </w:r>
            <w:r>
              <w:rPr>
                <w:rFonts w:hint="eastAsia" w:ascii="宋体" w:hAnsi="宋体"/>
                <w:color w:val="000000"/>
              </w:rPr>
              <w:t>竞选</w:t>
            </w:r>
            <w:r>
              <w:rPr>
                <w:rFonts w:ascii="宋体" w:hAnsi="宋体"/>
                <w:color w:val="000000"/>
              </w:rPr>
              <w:t>承诺要求：承诺拟派项目经理未被</w:t>
            </w:r>
            <w:r>
              <w:rPr>
                <w:rFonts w:hint="eastAsia" w:ascii="宋体" w:hAnsi="宋体"/>
                <w:color w:val="000000"/>
                <w:lang w:val="en-US" w:eastAsia="zh-CN"/>
              </w:rPr>
              <w:t>漯河市</w:t>
            </w:r>
            <w:r>
              <w:rPr>
                <w:rFonts w:ascii="宋体" w:hAnsi="宋体"/>
                <w:color w:val="000000"/>
              </w:rPr>
              <w:t>住房和城乡建设主管部门暂停在</w:t>
            </w:r>
            <w:r>
              <w:rPr>
                <w:rFonts w:hint="eastAsia" w:ascii="宋体" w:hAnsi="宋体"/>
                <w:color w:val="000000"/>
                <w:lang w:val="en-US" w:eastAsia="zh-CN"/>
              </w:rPr>
              <w:t>漯河市</w:t>
            </w:r>
            <w:r>
              <w:rPr>
                <w:rFonts w:ascii="宋体" w:hAnsi="宋体"/>
                <w:color w:val="000000"/>
              </w:rPr>
              <w:t>承揽新业务。若被暂停在</w:t>
            </w:r>
            <w:r>
              <w:rPr>
                <w:rFonts w:hint="eastAsia" w:ascii="宋体" w:hAnsi="宋体"/>
                <w:color w:val="000000"/>
                <w:lang w:val="en-US" w:eastAsia="zh-CN"/>
              </w:rPr>
              <w:t>漯河市</w:t>
            </w:r>
            <w:r>
              <w:rPr>
                <w:rFonts w:ascii="宋体" w:hAnsi="宋体"/>
                <w:color w:val="000000"/>
              </w:rPr>
              <w:t>承揽新业务但仍参加</w:t>
            </w:r>
            <w:r>
              <w:rPr>
                <w:rFonts w:hint="eastAsia" w:ascii="宋体" w:hAnsi="宋体"/>
                <w:color w:val="000000"/>
              </w:rPr>
              <w:t>竞选</w:t>
            </w:r>
            <w:r>
              <w:rPr>
                <w:rFonts w:ascii="宋体" w:hAnsi="宋体"/>
                <w:color w:val="000000"/>
              </w:rPr>
              <w:t>，将被否决竞选；已取得中选候选人资格或中选资格的，</w:t>
            </w:r>
            <w:r>
              <w:rPr>
                <w:rFonts w:hint="eastAsia" w:ascii="宋体" w:hAnsi="宋体"/>
                <w:color w:val="000000"/>
                <w:lang w:eastAsia="zh-CN"/>
              </w:rPr>
              <w:t>招标</w:t>
            </w:r>
            <w:r>
              <w:rPr>
                <w:rFonts w:ascii="宋体" w:hAnsi="宋体"/>
                <w:color w:val="000000"/>
              </w:rPr>
              <w:t>人有权取消其中选候选人资格或中选资格；给</w:t>
            </w:r>
            <w:r>
              <w:rPr>
                <w:rFonts w:hint="eastAsia" w:ascii="宋体" w:hAnsi="宋体"/>
                <w:color w:val="000000"/>
                <w:lang w:eastAsia="zh-CN"/>
              </w:rPr>
              <w:t>招标</w:t>
            </w:r>
            <w:r>
              <w:rPr>
                <w:rFonts w:ascii="宋体" w:hAnsi="宋体"/>
                <w:color w:val="000000"/>
              </w:rPr>
              <w:t>人造成损失的，竞选人依法承担违约赔偿责任。</w:t>
            </w:r>
          </w:p>
          <w:p>
            <w:pPr>
              <w:snapToGrid w:val="0"/>
              <w:spacing w:line="400" w:lineRule="exact"/>
              <w:ind w:firstLine="420" w:firstLineChars="200"/>
              <w:rPr>
                <w:rFonts w:ascii="宋体" w:hAnsi="宋体"/>
                <w:color w:val="000000"/>
              </w:rPr>
            </w:pPr>
            <w:r>
              <w:rPr>
                <w:rFonts w:ascii="宋体" w:hAnsi="宋体"/>
                <w:color w:val="000000"/>
              </w:rPr>
              <w:t>5.2.3项目经理的其它承诺要求：为保证</w:t>
            </w:r>
            <w:r>
              <w:rPr>
                <w:rFonts w:hint="eastAsia" w:ascii="宋体" w:hAnsi="宋体"/>
                <w:color w:val="000000"/>
              </w:rPr>
              <w:t>竞选人</w:t>
            </w:r>
            <w:r>
              <w:rPr>
                <w:rFonts w:ascii="宋体" w:hAnsi="宋体"/>
                <w:color w:val="000000"/>
              </w:rPr>
              <w:t>拟派的项目经理到本项目到岗履职，</w:t>
            </w:r>
            <w:r>
              <w:rPr>
                <w:rFonts w:hint="eastAsia" w:ascii="宋体" w:hAnsi="宋体"/>
                <w:color w:val="000000"/>
              </w:rPr>
              <w:t>竞选人</w:t>
            </w:r>
            <w:r>
              <w:rPr>
                <w:rFonts w:ascii="宋体" w:hAnsi="宋体"/>
                <w:color w:val="000000"/>
              </w:rPr>
              <w:t>还需承诺：</w:t>
            </w:r>
          </w:p>
          <w:p>
            <w:pPr>
              <w:snapToGrid w:val="0"/>
              <w:spacing w:line="400" w:lineRule="exact"/>
              <w:ind w:firstLine="420" w:firstLineChars="200"/>
              <w:rPr>
                <w:rFonts w:ascii="宋体" w:hAnsi="宋体"/>
                <w:color w:val="000000"/>
              </w:rPr>
            </w:pPr>
            <w:r>
              <w:rPr>
                <w:rFonts w:ascii="宋体" w:hAnsi="宋体"/>
                <w:color w:val="000000"/>
              </w:rPr>
              <w:t>若</w:t>
            </w:r>
            <w:r>
              <w:rPr>
                <w:rFonts w:hint="eastAsia" w:ascii="宋体" w:hAnsi="宋体"/>
                <w:color w:val="000000"/>
              </w:rPr>
              <w:t>竞选人</w:t>
            </w:r>
            <w:r>
              <w:rPr>
                <w:rFonts w:ascii="宋体" w:hAnsi="宋体"/>
                <w:color w:val="000000"/>
              </w:rPr>
              <w:t>拟派本项目的项目经理有在其他项目任职的情形的（或有在其他项目中选或拟中选的情形的），应在收到中选通知书后</w:t>
            </w:r>
            <w:r>
              <w:rPr>
                <w:rFonts w:ascii="宋体" w:hAnsi="宋体"/>
                <w:color w:val="000000"/>
                <w:u w:val="single"/>
              </w:rPr>
              <w:t xml:space="preserve"> 1</w:t>
            </w:r>
            <w:r>
              <w:rPr>
                <w:rFonts w:hint="eastAsia" w:ascii="宋体" w:hAnsi="宋体"/>
                <w:color w:val="000000"/>
                <w:u w:val="single"/>
                <w:lang w:val="en-US" w:eastAsia="zh-CN"/>
              </w:rPr>
              <w:t>4</w:t>
            </w:r>
            <w:r>
              <w:rPr>
                <w:rFonts w:ascii="宋体" w:hAnsi="宋体"/>
                <w:color w:val="000000"/>
                <w:u w:val="single"/>
              </w:rPr>
              <w:t xml:space="preserve"> </w:t>
            </w:r>
            <w:r>
              <w:rPr>
                <w:rFonts w:ascii="宋体" w:hAnsi="宋体"/>
                <w:color w:val="000000"/>
              </w:rPr>
              <w:t>日内，办理完成放弃在其他项目任职的手续（或办理完成放弃在其他项目中选</w:t>
            </w:r>
            <w:r>
              <w:rPr>
                <w:rFonts w:hint="eastAsia" w:ascii="宋体" w:hAnsi="宋体"/>
                <w:color w:val="000000"/>
              </w:rPr>
              <w:t>或拟中选</w:t>
            </w:r>
            <w:r>
              <w:rPr>
                <w:rFonts w:ascii="宋体" w:hAnsi="宋体"/>
                <w:color w:val="000000"/>
              </w:rPr>
              <w:t>的手续），</w:t>
            </w:r>
            <w:r>
              <w:rPr>
                <w:rFonts w:hint="eastAsia" w:ascii="宋体" w:hAnsi="宋体"/>
                <w:color w:val="000000"/>
                <w:lang w:eastAsia="zh-CN"/>
              </w:rPr>
              <w:t>招标</w:t>
            </w:r>
            <w:r>
              <w:rPr>
                <w:rFonts w:ascii="宋体" w:hAnsi="宋体"/>
                <w:color w:val="000000"/>
              </w:rPr>
              <w:t>人在合同签订前有权对</w:t>
            </w:r>
            <w:r>
              <w:rPr>
                <w:rFonts w:hint="eastAsia" w:ascii="宋体" w:hAnsi="宋体"/>
                <w:color w:val="000000"/>
              </w:rPr>
              <w:t>竞选人</w:t>
            </w:r>
            <w:r>
              <w:rPr>
                <w:rFonts w:ascii="宋体" w:hAnsi="宋体"/>
                <w:color w:val="000000"/>
              </w:rPr>
              <w:t>拟派项目经理在其他项目的任职情形（或在其他项目的中选或拟中选情形）进行核查，若与</w:t>
            </w:r>
            <w:r>
              <w:rPr>
                <w:rFonts w:hint="eastAsia" w:ascii="宋体" w:hAnsi="宋体"/>
                <w:color w:val="000000"/>
              </w:rPr>
              <w:t>竞选人</w:t>
            </w:r>
            <w:r>
              <w:rPr>
                <w:rFonts w:ascii="宋体" w:hAnsi="宋体"/>
                <w:color w:val="000000"/>
              </w:rPr>
              <w:t>承诺内容不符或</w:t>
            </w:r>
            <w:r>
              <w:rPr>
                <w:rFonts w:hint="eastAsia" w:ascii="宋体" w:hAnsi="宋体"/>
                <w:color w:val="000000"/>
              </w:rPr>
              <w:t>竞选人</w:t>
            </w:r>
            <w:r>
              <w:rPr>
                <w:rFonts w:ascii="宋体" w:hAnsi="宋体"/>
                <w:color w:val="000000"/>
              </w:rPr>
              <w:t>未在上述时间内按照</w:t>
            </w:r>
            <w:r>
              <w:rPr>
                <w:rFonts w:hint="eastAsia" w:ascii="宋体" w:hAnsi="宋体"/>
                <w:color w:val="000000"/>
                <w:lang w:eastAsia="zh-CN"/>
              </w:rPr>
              <w:t>招标</w:t>
            </w:r>
            <w:r>
              <w:rPr>
                <w:rFonts w:ascii="宋体" w:hAnsi="宋体"/>
                <w:color w:val="000000"/>
              </w:rPr>
              <w:t>文件规定递交放弃在其他项目任职、中选或拟中选的相关资料，视为</w:t>
            </w:r>
            <w:r>
              <w:rPr>
                <w:rFonts w:hint="eastAsia" w:ascii="宋体" w:hAnsi="宋体"/>
                <w:color w:val="000000"/>
              </w:rPr>
              <w:t>竞选人</w:t>
            </w:r>
            <w:r>
              <w:rPr>
                <w:rFonts w:ascii="宋体" w:hAnsi="宋体"/>
                <w:color w:val="000000"/>
              </w:rPr>
              <w:t>放弃中选资格，</w:t>
            </w:r>
            <w:r>
              <w:rPr>
                <w:rFonts w:hint="eastAsia" w:ascii="宋体" w:hAnsi="宋体"/>
                <w:color w:val="000000"/>
                <w:lang w:eastAsia="zh-CN"/>
              </w:rPr>
              <w:t>招标</w:t>
            </w:r>
            <w:r>
              <w:rPr>
                <w:rFonts w:ascii="宋体" w:hAnsi="宋体"/>
                <w:color w:val="000000"/>
              </w:rPr>
              <w:t>人不退还其</w:t>
            </w:r>
            <w:r>
              <w:rPr>
                <w:rFonts w:hint="eastAsia" w:ascii="宋体" w:hAnsi="宋体"/>
                <w:color w:val="000000"/>
                <w:lang w:val="en-US" w:eastAsia="zh-CN"/>
              </w:rPr>
              <w:t>投</w:t>
            </w:r>
            <w:r>
              <w:rPr>
                <w:rFonts w:hint="eastAsia" w:ascii="宋体" w:hAnsi="宋体"/>
                <w:color w:val="000000"/>
                <w:lang w:eastAsia="zh-CN"/>
              </w:rPr>
              <w:t>标</w:t>
            </w:r>
            <w:r>
              <w:rPr>
                <w:rFonts w:ascii="宋体" w:hAnsi="宋体"/>
                <w:color w:val="000000"/>
              </w:rPr>
              <w:t>保证金。在合同签订时，</w:t>
            </w:r>
            <w:r>
              <w:rPr>
                <w:rFonts w:hint="eastAsia" w:ascii="宋体" w:hAnsi="宋体"/>
                <w:color w:val="000000"/>
              </w:rPr>
              <w:t>竞选人</w:t>
            </w:r>
            <w:r>
              <w:rPr>
                <w:rFonts w:ascii="宋体" w:hAnsi="宋体"/>
                <w:color w:val="000000"/>
              </w:rPr>
              <w:t>需确保拟派项目经理符合《建筑施工企业项目经理资质管理办法》规定的项目经理任职条件，否则视为</w:t>
            </w:r>
            <w:r>
              <w:rPr>
                <w:rFonts w:hint="eastAsia" w:ascii="宋体" w:hAnsi="宋体"/>
                <w:color w:val="000000"/>
              </w:rPr>
              <w:t>竞选人</w:t>
            </w:r>
            <w:r>
              <w:rPr>
                <w:rFonts w:ascii="宋体" w:hAnsi="宋体"/>
                <w:color w:val="000000"/>
              </w:rPr>
              <w:t>放弃中选资格，</w:t>
            </w:r>
            <w:r>
              <w:rPr>
                <w:rFonts w:hint="eastAsia" w:ascii="宋体" w:hAnsi="宋体"/>
                <w:color w:val="000000"/>
                <w:lang w:eastAsia="zh-CN"/>
              </w:rPr>
              <w:t>招标</w:t>
            </w:r>
            <w:r>
              <w:rPr>
                <w:rFonts w:ascii="宋体" w:hAnsi="宋体"/>
                <w:color w:val="000000"/>
              </w:rPr>
              <w:t>人不退还其</w:t>
            </w:r>
            <w:r>
              <w:rPr>
                <w:rFonts w:hint="eastAsia" w:ascii="宋体" w:hAnsi="宋体"/>
                <w:color w:val="000000"/>
                <w:lang w:val="en-US" w:eastAsia="zh-CN"/>
              </w:rPr>
              <w:t>投</w:t>
            </w:r>
            <w:r>
              <w:rPr>
                <w:rFonts w:hint="eastAsia" w:ascii="宋体" w:hAnsi="宋体"/>
                <w:color w:val="000000"/>
                <w:lang w:eastAsia="zh-CN"/>
              </w:rPr>
              <w:t>标</w:t>
            </w:r>
            <w:r>
              <w:rPr>
                <w:rFonts w:ascii="宋体" w:hAnsi="宋体"/>
                <w:color w:val="000000"/>
              </w:rPr>
              <w:t>保证金。</w:t>
            </w:r>
          </w:p>
          <w:p>
            <w:pPr>
              <w:snapToGrid w:val="0"/>
              <w:spacing w:line="400" w:lineRule="exact"/>
              <w:ind w:firstLine="420" w:firstLineChars="200"/>
              <w:rPr>
                <w:rFonts w:ascii="宋体" w:hAnsi="宋体"/>
                <w:color w:val="000000"/>
              </w:rPr>
            </w:pPr>
            <w:r>
              <w:rPr>
                <w:rFonts w:ascii="宋体" w:hAnsi="宋体"/>
                <w:color w:val="000000"/>
              </w:rPr>
              <w:t>放弃在其他项目任职的需提供</w:t>
            </w:r>
            <w:r>
              <w:rPr>
                <w:rFonts w:hint="eastAsia" w:ascii="宋体" w:hAnsi="宋体"/>
                <w:color w:val="000000"/>
              </w:rPr>
              <w:t>：</w:t>
            </w:r>
            <w:r>
              <w:rPr>
                <w:rFonts w:ascii="宋体" w:hAnsi="宋体"/>
                <w:color w:val="000000"/>
              </w:rPr>
              <w:t>①</w:t>
            </w:r>
            <w:r>
              <w:rPr>
                <w:rFonts w:hint="eastAsia" w:ascii="宋体" w:hAnsi="宋体"/>
                <w:color w:val="000000"/>
              </w:rPr>
              <w:t>经</w:t>
            </w:r>
            <w:r>
              <w:rPr>
                <w:rFonts w:ascii="宋体" w:hAnsi="宋体"/>
                <w:color w:val="000000"/>
              </w:rPr>
              <w:t>业主或建设单位同意任职变更的文件；②负责项目监管的行业行政主管部门出具同意任职变更的证明材料。</w:t>
            </w:r>
          </w:p>
          <w:p>
            <w:pPr>
              <w:snapToGrid w:val="0"/>
              <w:spacing w:line="400" w:lineRule="exact"/>
              <w:ind w:firstLine="420" w:firstLineChars="200"/>
              <w:rPr>
                <w:rFonts w:ascii="宋体" w:hAnsi="宋体"/>
                <w:color w:val="000000"/>
              </w:rPr>
            </w:pPr>
            <w:r>
              <w:rPr>
                <w:rFonts w:ascii="宋体" w:hAnsi="宋体"/>
                <w:color w:val="000000"/>
              </w:rPr>
              <w:t>放弃在其他项目中选或拟中选的需提供</w:t>
            </w:r>
            <w:r>
              <w:rPr>
                <w:rFonts w:hint="eastAsia" w:ascii="宋体" w:hAnsi="宋体"/>
                <w:color w:val="000000"/>
              </w:rPr>
              <w:t>：</w:t>
            </w:r>
            <w:r>
              <w:rPr>
                <w:rFonts w:ascii="宋体" w:hAnsi="宋体"/>
                <w:color w:val="000000"/>
              </w:rPr>
              <w:t>①经中选或拟中选的其他项目建设单位同意的放弃中选函</w:t>
            </w:r>
            <w:r>
              <w:rPr>
                <w:rFonts w:hint="eastAsia" w:ascii="宋体" w:hAnsi="宋体"/>
                <w:color w:val="000000"/>
              </w:rPr>
              <w:t>。</w:t>
            </w:r>
          </w:p>
          <w:p>
            <w:pPr>
              <w:snapToGrid w:val="0"/>
              <w:spacing w:line="400" w:lineRule="exact"/>
              <w:ind w:firstLine="420" w:firstLineChars="200"/>
              <w:rPr>
                <w:rFonts w:ascii="宋体" w:hAnsi="宋体"/>
                <w:szCs w:val="21"/>
              </w:rPr>
            </w:pPr>
            <w:r>
              <w:rPr>
                <w:rFonts w:hint="eastAsia" w:ascii="宋体" w:hAnsi="宋体"/>
                <w:color w:val="000000"/>
              </w:rPr>
              <w:t>5.2.4未提供上述承诺或承诺内容不符合要求的，由评标委员会作否决竞选处理。</w:t>
            </w:r>
          </w:p>
          <w:p>
            <w:pPr>
              <w:snapToGrid w:val="0"/>
              <w:spacing w:line="400" w:lineRule="exact"/>
              <w:ind w:firstLine="420" w:firstLineChars="200"/>
              <w:rPr>
                <w:rFonts w:ascii="宋体" w:hAnsi="宋体"/>
                <w:szCs w:val="21"/>
              </w:rPr>
            </w:pPr>
            <w:r>
              <w:rPr>
                <w:rFonts w:hint="eastAsia" w:ascii="宋体" w:hAnsi="宋体"/>
                <w:kern w:val="0"/>
                <w:szCs w:val="21"/>
              </w:rPr>
              <w:t>竞选人须在竞选文件资格审查部分提供有效的拟派项目经理建造师注册证、身份证、</w:t>
            </w:r>
            <w:r>
              <w:rPr>
                <w:rFonts w:hint="eastAsia" w:ascii="宋体" w:hAnsi="宋体"/>
                <w:kern w:val="0"/>
                <w:szCs w:val="21"/>
                <w:lang w:val="en-US" w:eastAsia="zh-CN"/>
              </w:rPr>
              <w:t>劳动合同</w:t>
            </w:r>
            <w:r>
              <w:rPr>
                <w:rFonts w:hint="eastAsia" w:ascii="宋体" w:hAnsi="宋体"/>
                <w:kern w:val="0"/>
                <w:szCs w:val="21"/>
              </w:rPr>
              <w:t>材料，拟派项目经理到岗履职和未被禁止参与竞选的承诺（承诺格式见第八章竞选文件格式）。</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不满足上述业绩要求的业绩无效。</w:t>
            </w:r>
          </w:p>
          <w:p>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6.其他要求</w:t>
            </w:r>
          </w:p>
          <w:p>
            <w:pPr>
              <w:snapToGrid w:val="0"/>
              <w:spacing w:line="400" w:lineRule="exact"/>
              <w:ind w:firstLine="420" w:firstLineChars="200"/>
              <w:rPr>
                <w:rFonts w:ascii="宋体" w:hAnsi="宋体"/>
                <w:szCs w:val="21"/>
              </w:rPr>
            </w:pPr>
            <w:r>
              <w:rPr>
                <w:rFonts w:ascii="宋体" w:hAnsi="宋体"/>
                <w:kern w:val="0"/>
                <w:szCs w:val="21"/>
              </w:rPr>
              <w:t>（1）</w:t>
            </w:r>
            <w:r>
              <w:rPr>
                <w:rFonts w:ascii="宋体" w:hAnsi="宋体"/>
                <w:szCs w:val="21"/>
              </w:rPr>
              <w:t>项目技术负责人：</w:t>
            </w:r>
          </w:p>
          <w:p>
            <w:pPr>
              <w:snapToGrid w:val="0"/>
              <w:spacing w:line="400" w:lineRule="exact"/>
              <w:ind w:firstLine="420" w:firstLineChars="200"/>
              <w:rPr>
                <w:rFonts w:ascii="宋体" w:hAnsi="宋体"/>
                <w:szCs w:val="21"/>
              </w:rPr>
            </w:pPr>
            <w:r>
              <w:rPr>
                <w:rFonts w:ascii="宋体" w:hAnsi="宋体"/>
                <w:szCs w:val="21"/>
              </w:rPr>
              <w:t>应具有</w:t>
            </w:r>
            <w:r>
              <w:rPr>
                <w:rFonts w:hint="eastAsia" w:ascii="宋体" w:hAnsi="宋体"/>
                <w:szCs w:val="21"/>
                <w:u w:val="single"/>
              </w:rPr>
              <w:t>工程类中</w:t>
            </w:r>
            <w:r>
              <w:rPr>
                <w:rFonts w:ascii="宋体" w:hAnsi="宋体"/>
                <w:szCs w:val="21"/>
                <w:u w:val="single"/>
              </w:rPr>
              <w:t>级及以上</w:t>
            </w:r>
            <w:r>
              <w:rPr>
                <w:rFonts w:ascii="宋体" w:hAnsi="宋体"/>
                <w:szCs w:val="21"/>
              </w:rPr>
              <w:t>职称；</w:t>
            </w:r>
          </w:p>
          <w:p>
            <w:pPr>
              <w:autoSpaceDE w:val="0"/>
              <w:autoSpaceDN w:val="0"/>
              <w:adjustRightInd w:val="0"/>
              <w:snapToGrid w:val="0"/>
              <w:spacing w:line="400" w:lineRule="exact"/>
              <w:ind w:firstLine="420" w:firstLineChars="200"/>
              <w:rPr>
                <w:rFonts w:ascii="宋体" w:hAnsi="宋体"/>
                <w:spacing w:val="-24"/>
                <w:kern w:val="0"/>
                <w:szCs w:val="21"/>
              </w:rPr>
            </w:pPr>
            <w:r>
              <w:rPr>
                <w:rFonts w:hint="eastAsia" w:ascii="宋体" w:hAnsi="宋体"/>
                <w:kern w:val="0"/>
                <w:szCs w:val="21"/>
              </w:rPr>
              <w:t>竞选人须在竞选文件资格审查部分提供拟派技术负责人身份证、职称证及</w:t>
            </w:r>
            <w:r>
              <w:rPr>
                <w:rFonts w:hint="eastAsia" w:ascii="宋体" w:hAnsi="宋体"/>
                <w:kern w:val="0"/>
                <w:szCs w:val="21"/>
                <w:lang w:val="en-US" w:eastAsia="zh-CN"/>
              </w:rPr>
              <w:t>劳动合同</w:t>
            </w:r>
            <w:r>
              <w:rPr>
                <w:rFonts w:hint="eastAsia" w:ascii="宋体" w:hAnsi="宋体"/>
                <w:kern w:val="0"/>
                <w:szCs w:val="21"/>
              </w:rPr>
              <w:t>证明材料。</w:t>
            </w:r>
          </w:p>
          <w:p>
            <w:pPr>
              <w:autoSpaceDE w:val="0"/>
              <w:autoSpaceDN w:val="0"/>
              <w:adjustRightInd w:val="0"/>
              <w:snapToGrid w:val="0"/>
              <w:spacing w:line="400" w:lineRule="exact"/>
              <w:ind w:firstLine="420" w:firstLineChars="200"/>
              <w:rPr>
                <w:rFonts w:ascii="宋体" w:hAnsi="宋体"/>
                <w:szCs w:val="21"/>
              </w:rPr>
            </w:pPr>
            <w:r>
              <w:rPr>
                <w:rFonts w:ascii="宋体" w:hAnsi="宋体"/>
                <w:kern w:val="0"/>
                <w:szCs w:val="21"/>
              </w:rPr>
              <w:t>（2）</w:t>
            </w:r>
            <w:r>
              <w:rPr>
                <w:rFonts w:ascii="宋体" w:hAnsi="宋体"/>
                <w:szCs w:val="21"/>
              </w:rPr>
              <w:t>主要管理人员：</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竞选人自行承诺中选后在签订合同之前，须按照建设行政主管部门的要求组建施工项目部，配置项目管理班子，出具任命文件。任命文件应当明</w:t>
            </w:r>
            <w:r>
              <w:rPr>
                <w:rFonts w:hint="eastAsia" w:ascii="宋体" w:hAnsi="宋体"/>
                <w:szCs w:val="21"/>
                <w:lang w:val="en-US" w:eastAsia="zh-CN"/>
              </w:rPr>
              <w:t xml:space="preserve"> </w:t>
            </w:r>
            <w:r>
              <w:rPr>
                <w:rFonts w:hint="eastAsia" w:ascii="宋体" w:hAnsi="宋体"/>
                <w:szCs w:val="21"/>
              </w:rPr>
              <w:t>确施工项目部的职责、岗位设置、人员配备，并书面通知建设单位。相关岗位管理人员应持有建设行政主管部门要求的岗位证书，并提供竞选人</w:t>
            </w:r>
            <w:r>
              <w:rPr>
                <w:rFonts w:hint="eastAsia" w:ascii="宋体" w:hAnsi="宋体"/>
                <w:szCs w:val="21"/>
                <w:lang w:val="en-US" w:eastAsia="zh-CN"/>
              </w:rPr>
              <w:t>与管理人员劳动合同</w:t>
            </w:r>
            <w:r>
              <w:rPr>
                <w:rFonts w:hint="eastAsia" w:ascii="宋体" w:hAnsi="宋体"/>
                <w:szCs w:val="21"/>
              </w:rPr>
              <w:t>材料。中选后不能满足该要求的，</w:t>
            </w:r>
            <w:r>
              <w:rPr>
                <w:rFonts w:hint="eastAsia" w:ascii="宋体" w:hAnsi="宋体"/>
                <w:szCs w:val="21"/>
                <w:lang w:eastAsia="zh-CN"/>
              </w:rPr>
              <w:t>招标</w:t>
            </w:r>
            <w:r>
              <w:rPr>
                <w:rFonts w:hint="eastAsia" w:ascii="宋体" w:hAnsi="宋体"/>
                <w:szCs w:val="21"/>
              </w:rPr>
              <w:t>人可取消其中选资格，给</w:t>
            </w:r>
            <w:r>
              <w:rPr>
                <w:rFonts w:hint="eastAsia" w:ascii="宋体" w:hAnsi="宋体"/>
                <w:szCs w:val="21"/>
                <w:lang w:eastAsia="zh-CN"/>
              </w:rPr>
              <w:t>招标</w:t>
            </w:r>
            <w:r>
              <w:rPr>
                <w:rFonts w:hint="eastAsia" w:ascii="宋体" w:hAnsi="宋体"/>
                <w:szCs w:val="21"/>
              </w:rPr>
              <w:t>人造成损失的，竞选人依法承担违约赔偿责任。</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竞选人须在竞选文件资格审查部分提供承诺（承诺格式见第八章竞选文件格式）。</w:t>
            </w:r>
          </w:p>
          <w:p>
            <w:pPr>
              <w:autoSpaceDE w:val="0"/>
              <w:autoSpaceDN w:val="0"/>
              <w:adjustRightInd w:val="0"/>
              <w:snapToGrid w:val="0"/>
              <w:spacing w:line="400" w:lineRule="exact"/>
              <w:ind w:firstLine="0" w:firstLineChars="0"/>
              <w:rPr>
                <w:rFonts w:ascii="宋体" w:hAnsi="宋体"/>
                <w:kern w:val="0"/>
                <w:szCs w:val="21"/>
              </w:rPr>
            </w:pPr>
          </w:p>
          <w:p>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pPr>
              <w:autoSpaceDE w:val="0"/>
              <w:autoSpaceDN w:val="0"/>
              <w:adjustRightInd w:val="0"/>
              <w:snapToGrid w:val="0"/>
              <w:spacing w:line="400" w:lineRule="exact"/>
              <w:ind w:firstLine="415" w:firstLineChars="198"/>
              <w:rPr>
                <w:rFonts w:ascii="宋体" w:hAnsi="宋体" w:cs="宋体"/>
                <w:kern w:val="0"/>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上述要求须提交的相关证明材料均为扫描件（原件或复印件的扫描件均可），扫描件须清晰可辨，</w:t>
            </w:r>
            <w:r>
              <w:rPr>
                <w:rFonts w:hint="eastAsia" w:ascii="宋体" w:hAnsi="宋体" w:cs="宋体"/>
                <w:kern w:val="0"/>
                <w:szCs w:val="21"/>
              </w:rPr>
              <w:t>有一条不满足，则竞选文件由评标委员会</w:t>
            </w:r>
            <w:r>
              <w:rPr>
                <w:rFonts w:hint="eastAsia" w:ascii="宋体" w:hAnsi="宋体" w:cs="宋体"/>
                <w:szCs w:val="21"/>
              </w:rPr>
              <w:t>作否决竞选处理</w:t>
            </w:r>
            <w:r>
              <w:rPr>
                <w:rFonts w:hint="eastAsia" w:ascii="宋体" w:hAnsi="宋体" w:cs="宋体"/>
                <w:kern w:val="0"/>
                <w:szCs w:val="21"/>
              </w:rPr>
              <w:t>。</w:t>
            </w:r>
          </w:p>
          <w:p>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（2）竞选人须自行承诺其提供的上述相关证明材料真实有效，不存在弄虚作假情形（格式见第八章竞选文件格式）。</w:t>
            </w:r>
            <w:r>
              <w:rPr>
                <w:rFonts w:hint="eastAsia" w:ascii="宋体" w:hAnsi="宋体" w:cs="宋体"/>
                <w:szCs w:val="21"/>
                <w:lang w:eastAsia="zh-CN"/>
              </w:rPr>
              <w:t>招标</w:t>
            </w:r>
            <w:r>
              <w:rPr>
                <w:rFonts w:hint="eastAsia" w:ascii="宋体" w:hAnsi="宋体" w:cs="宋体"/>
                <w:szCs w:val="21"/>
              </w:rPr>
              <w:t>人在合同签订前均有权对竞选人提供的资料进行核实，若发现弄虚作假，取消其中选资格，并按相关法律法规报招标投标监督部门处理，其</w:t>
            </w:r>
            <w:r>
              <w:rPr>
                <w:rFonts w:hint="eastAsia" w:ascii="宋体" w:hAnsi="宋体" w:cs="宋体"/>
                <w:szCs w:val="21"/>
                <w:lang w:val="en-US" w:eastAsia="zh-CN"/>
              </w:rPr>
              <w:t>投</w:t>
            </w:r>
            <w:r>
              <w:rPr>
                <w:rFonts w:hint="eastAsia" w:ascii="宋体" w:hAnsi="宋体" w:cs="宋体"/>
                <w:szCs w:val="21"/>
                <w:lang w:eastAsia="zh-CN"/>
              </w:rPr>
              <w:t>标</w:t>
            </w:r>
            <w:r>
              <w:rPr>
                <w:rFonts w:hint="eastAsia" w:ascii="宋体" w:hAnsi="宋体" w:cs="宋体"/>
                <w:szCs w:val="21"/>
              </w:rPr>
              <w:t>保证金不予退还，竞选人承担因此造成的相关责任并赔偿相应损失。</w:t>
            </w:r>
          </w:p>
          <w:p>
            <w:pPr>
              <w:spacing w:line="400" w:lineRule="exact"/>
              <w:ind w:firstLine="420" w:firstLineChars="200"/>
              <w:rPr>
                <w:rFonts w:ascii="宋体" w:hAnsi="宋体"/>
                <w:bCs/>
                <w:snapToGrid w:val="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5" w:hRule="atLeast"/>
          <w:jc w:val="center"/>
        </w:trPr>
        <w:tc>
          <w:tcPr>
            <w:tcW w:w="1335" w:type="dxa"/>
            <w:vAlign w:val="center"/>
          </w:tcPr>
          <w:p>
            <w:pPr>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lang w:val="en-US" w:eastAsia="zh-CN"/>
              </w:rPr>
              <w:t>1.4.2</w:t>
            </w:r>
          </w:p>
        </w:tc>
        <w:tc>
          <w:tcPr>
            <w:tcW w:w="1644" w:type="dxa"/>
            <w:vAlign w:val="center"/>
          </w:tcPr>
          <w:p>
            <w:pPr>
              <w:spacing w:line="400" w:lineRule="exact"/>
              <w:ind w:firstLineChars="200"/>
              <w:rPr>
                <w:rFonts w:hint="default" w:ascii="宋体" w:hAnsi="宋体"/>
                <w:kern w:val="0"/>
                <w:szCs w:val="21"/>
                <w:lang w:val="en-US" w:eastAsia="zh-CN"/>
              </w:rPr>
            </w:pPr>
            <w:r>
              <w:rPr>
                <w:rFonts w:hint="eastAsia" w:ascii="宋体" w:hAnsi="宋体"/>
                <w:kern w:val="0"/>
                <w:szCs w:val="21"/>
                <w:lang w:val="en-US" w:eastAsia="zh-CN"/>
              </w:rPr>
              <w:t>技术要求</w:t>
            </w:r>
          </w:p>
        </w:tc>
        <w:tc>
          <w:tcPr>
            <w:tcW w:w="6490" w:type="dxa"/>
            <w:vAlign w:val="center"/>
          </w:tcPr>
          <w:p>
            <w:pPr>
              <w:spacing w:line="400" w:lineRule="exact"/>
              <w:ind w:firstLineChars="200"/>
              <w:rPr>
                <w:rFonts w:hint="eastAsia" w:ascii="宋体" w:hAnsi="宋体"/>
                <w:kern w:val="0"/>
                <w:szCs w:val="21"/>
                <w:lang w:val="en-US" w:eastAsia="zh-CN"/>
              </w:rPr>
            </w:pPr>
            <w:r>
              <w:rPr>
                <w:rFonts w:hint="eastAsia" w:ascii="宋体" w:hAnsi="宋体"/>
                <w:kern w:val="0"/>
                <w:szCs w:val="21"/>
                <w:lang w:val="en-US" w:eastAsia="zh-CN"/>
              </w:rPr>
              <w:t>1、现场已有总包施工单位，竞选人应满足如下要求：</w:t>
            </w:r>
          </w:p>
          <w:p>
            <w:pPr>
              <w:spacing w:line="400" w:lineRule="exact"/>
              <w:ind w:firstLineChars="200"/>
              <w:rPr>
                <w:rFonts w:hint="eastAsia" w:ascii="宋体" w:hAnsi="宋体"/>
                <w:kern w:val="0"/>
                <w:szCs w:val="21"/>
                <w:lang w:val="en-US" w:eastAsia="zh-CN"/>
              </w:rPr>
            </w:pPr>
            <w:r>
              <w:rPr>
                <w:rFonts w:hint="eastAsia" w:ascii="宋体" w:hAnsi="宋体"/>
                <w:kern w:val="0"/>
                <w:szCs w:val="21"/>
                <w:lang w:val="en-US" w:eastAsia="zh-CN"/>
              </w:rPr>
              <w:t>（1）招标人不提供施工现场的水、电接入措施，由竞选人中标后自行解决，相关成本在报价总价中进行包含；</w:t>
            </w:r>
          </w:p>
          <w:p>
            <w:pPr>
              <w:spacing w:line="400" w:lineRule="exact"/>
              <w:ind w:firstLineChars="200"/>
              <w:rPr>
                <w:rFonts w:hint="eastAsia" w:ascii="宋体" w:hAnsi="宋体"/>
                <w:kern w:val="0"/>
                <w:szCs w:val="21"/>
                <w:lang w:val="en-US" w:eastAsia="zh-CN"/>
              </w:rPr>
            </w:pPr>
            <w:r>
              <w:rPr>
                <w:rFonts w:hint="eastAsia" w:ascii="宋体" w:hAnsi="宋体"/>
                <w:kern w:val="0"/>
                <w:szCs w:val="21"/>
                <w:lang w:val="en-US" w:eastAsia="zh-CN"/>
              </w:rPr>
              <w:t>（2）竞选人中标后自行解决车辆进出冲洗措施、防尘措施及其他安全文明施工措施，并满足漯河市/开发区住房和规划建设局或其他行政主管部门的要求，相关成本在报价总价中进行包含。</w:t>
            </w:r>
          </w:p>
          <w:p>
            <w:pPr>
              <w:spacing w:line="400" w:lineRule="exact"/>
              <w:ind w:firstLineChars="200"/>
              <w:rPr>
                <w:rFonts w:hint="eastAsia" w:ascii="宋体" w:hAnsi="宋体"/>
                <w:kern w:val="0"/>
                <w:szCs w:val="21"/>
                <w:lang w:val="en-US" w:eastAsia="zh-CN"/>
              </w:rPr>
            </w:pPr>
            <w:r>
              <w:rPr>
                <w:rFonts w:hint="eastAsia" w:ascii="宋体" w:hAnsi="宋体"/>
                <w:kern w:val="0"/>
                <w:szCs w:val="21"/>
                <w:lang w:val="en-US" w:eastAsia="zh-CN"/>
              </w:rPr>
              <w:t>（3）竞选人中标后负责对接总包施工单位所有的沟通及管理工作并承担可能产生的总包服务费，相关成本在报价总价中进行包含；</w:t>
            </w:r>
          </w:p>
          <w:p>
            <w:pPr>
              <w:spacing w:line="400" w:lineRule="exact"/>
              <w:ind w:firstLineChars="200"/>
              <w:rPr>
                <w:rFonts w:hint="eastAsia" w:ascii="宋体" w:hAnsi="宋体"/>
                <w:kern w:val="0"/>
                <w:szCs w:val="21"/>
                <w:lang w:val="en-US" w:eastAsia="zh-CN"/>
              </w:rPr>
            </w:pPr>
            <w:r>
              <w:rPr>
                <w:rFonts w:hint="eastAsia" w:ascii="宋体" w:hAnsi="宋体"/>
                <w:kern w:val="0"/>
                <w:szCs w:val="21"/>
                <w:lang w:val="en-US" w:eastAsia="zh-CN"/>
              </w:rPr>
              <w:t>以上技术要求由竞选人在承诺书中进行承诺，并按招标文件给定的竞选文件格式承诺部分在投标文件中进行编列，无上述技术承诺书的竞选文件无效。</w:t>
            </w:r>
          </w:p>
          <w:p>
            <w:pPr>
              <w:spacing w:line="400" w:lineRule="exact"/>
              <w:ind w:firstLineChars="200"/>
              <w:rPr>
                <w:rFonts w:hint="eastAsia" w:ascii="宋体" w:hAnsi="宋体"/>
                <w:kern w:val="0"/>
                <w:szCs w:val="21"/>
                <w:lang w:val="en-US" w:eastAsia="zh-CN"/>
              </w:rPr>
            </w:pPr>
            <w:r>
              <w:rPr>
                <w:rFonts w:hint="eastAsia" w:ascii="宋体" w:hAnsi="宋体"/>
                <w:kern w:val="0"/>
                <w:szCs w:val="21"/>
                <w:lang w:val="en-US" w:eastAsia="zh-CN"/>
              </w:rPr>
              <w:t>2、宿舍楼60L电热水器应接入给水和强电：二三层4平方BV线带线盒（220V）及给水（PVC20管）沿顶面及墙面明装敷设，并在墙上设置五孔插座和不锈钢龙头。并设置水桶不锈钢钢架，竞选人自行选择接入点，竞选人按此条件结合效果图、施工图及清单进行报价。</w:t>
            </w:r>
          </w:p>
          <w:p>
            <w:pPr>
              <w:spacing w:line="400" w:lineRule="exact"/>
              <w:ind w:firstLine="420" w:firstLineChars="200"/>
              <w:rPr>
                <w:rFonts w:hint="eastAsia" w:ascii="宋体" w:hAnsi="宋体"/>
                <w:kern w:val="0"/>
                <w:szCs w:val="21"/>
                <w:lang w:val="en-US" w:eastAsia="zh-CN"/>
              </w:rPr>
            </w:pPr>
            <w:r>
              <w:rPr>
                <w:rFonts w:hint="eastAsia" w:ascii="宋体" w:hAnsi="宋体"/>
                <w:kern w:val="0"/>
                <w:szCs w:val="21"/>
                <w:lang w:val="en-US" w:eastAsia="zh-CN"/>
              </w:rPr>
              <w:t>3、宿舍楼员工床为全实木骨架+多层实木板，竞选人按此条件结合效果图、施工图及清单进行报价。</w:t>
            </w:r>
          </w:p>
          <w:p>
            <w:pPr>
              <w:spacing w:line="400" w:lineRule="exact"/>
              <w:ind w:firstLine="420" w:firstLineChars="200"/>
              <w:rPr>
                <w:rFonts w:hint="eastAsia" w:ascii="宋体" w:hAnsi="宋体"/>
                <w:kern w:val="0"/>
                <w:szCs w:val="21"/>
                <w:lang w:val="en-US" w:eastAsia="zh-CN"/>
              </w:rPr>
            </w:pPr>
            <w:r>
              <w:rPr>
                <w:rFonts w:hint="eastAsia" w:ascii="宋体" w:hAnsi="宋体"/>
                <w:kern w:val="0"/>
                <w:szCs w:val="21"/>
                <w:lang w:val="en-US" w:eastAsia="zh-CN"/>
              </w:rPr>
              <w:t>4、宿舍楼二层员工洗澡间衣柜（清单项目编码为011501003001）柜体材质为304不锈钢，隔断（清单编码为011210003002）为防潮板隔断，连接件为不锈钢材质，竞选人按此条件结合效果图、施工图及清单进行报价。</w:t>
            </w:r>
          </w:p>
          <w:p>
            <w:pPr>
              <w:spacing w:line="400" w:lineRule="exact"/>
              <w:ind w:firstLineChars="200"/>
              <w:rPr>
                <w:rFonts w:hint="eastAsia" w:ascii="宋体" w:hAnsi="宋体"/>
                <w:kern w:val="0"/>
                <w:szCs w:val="21"/>
                <w:lang w:val="en-US" w:eastAsia="zh-CN"/>
              </w:rPr>
            </w:pPr>
            <w:r>
              <w:rPr>
                <w:rFonts w:hint="eastAsia" w:ascii="宋体" w:hAnsi="宋体"/>
                <w:kern w:val="0"/>
                <w:szCs w:val="21"/>
                <w:lang w:val="en-US" w:eastAsia="zh-CN"/>
              </w:rPr>
              <w:t>5、食堂加工区水沟为瓷砖水沟，304不锈钢盖板（清单项目编码为010401014013），竞选人按此条件结合效果图、施工图及清单进行报价。</w:t>
            </w:r>
          </w:p>
          <w:p>
            <w:pPr>
              <w:spacing w:line="400" w:lineRule="exact"/>
              <w:ind w:firstLineChars="200"/>
              <w:rPr>
                <w:rFonts w:hint="default" w:ascii="宋体" w:hAnsi="宋体"/>
                <w:kern w:val="0"/>
                <w:szCs w:val="21"/>
                <w:lang w:val="en-US" w:eastAsia="zh-CN"/>
              </w:rPr>
            </w:pPr>
            <w:r>
              <w:rPr>
                <w:rFonts w:hint="eastAsia" w:ascii="宋体" w:hAnsi="宋体"/>
                <w:kern w:val="0"/>
                <w:szCs w:val="21"/>
                <w:lang w:val="en-US" w:eastAsia="zh-CN"/>
              </w:rPr>
              <w:t>6、办公楼PVC地面调整为瓷砖地面、公厕马桶调整为蹲便器，详细说明见须知前附表3.2条竞选报价的相关要求。</w:t>
            </w:r>
          </w:p>
          <w:p>
            <w:pPr>
              <w:spacing w:line="400" w:lineRule="exact"/>
              <w:ind w:firstLineChars="200"/>
              <w:rPr>
                <w:rFonts w:hint="default" w:ascii="宋体" w:hAnsi="宋体"/>
                <w:kern w:val="0"/>
                <w:szCs w:val="21"/>
                <w:lang w:val="en-US" w:eastAsia="zh-CN"/>
              </w:rPr>
            </w:pPr>
            <w:r>
              <w:rPr>
                <w:rFonts w:hint="eastAsia" w:ascii="宋体" w:hAnsi="宋体"/>
                <w:kern w:val="0"/>
                <w:szCs w:val="21"/>
                <w:lang w:val="en-US" w:eastAsia="zh-CN"/>
              </w:rPr>
              <w:t>7、材料与工艺等技术要求详见合同协议书第八条。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ascii="宋体" w:hAnsi="宋体"/>
                <w:kern w:val="0"/>
                <w:szCs w:val="21"/>
              </w:rPr>
              <w:t>1.4.</w:t>
            </w:r>
            <w:r>
              <w:rPr>
                <w:rFonts w:hint="eastAsia" w:ascii="宋体" w:hAnsi="宋体"/>
                <w:kern w:val="0"/>
                <w:szCs w:val="21"/>
                <w:lang w:val="en-US" w:eastAsia="zh-CN"/>
              </w:rPr>
              <w:t>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是否接受联合体竞选</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lang w:val="en-US" w:eastAsia="zh-CN"/>
              </w:rPr>
              <w:t>9</w:t>
            </w:r>
            <w:r>
              <w:rPr>
                <w:rFonts w:ascii="宋体" w:hAnsi="宋体"/>
                <w:kern w:val="0"/>
                <w:szCs w:val="21"/>
              </w:rPr>
              <w:t>.1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pPr>
              <w:snapToGrid w:val="0"/>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lang w:val="en-US" w:eastAsia="zh-CN"/>
              </w:rPr>
              <w:t>招标人</w:t>
            </w:r>
            <w:r>
              <w:rPr>
                <w:rFonts w:ascii="宋体" w:hAnsi="宋体"/>
                <w:kern w:val="0"/>
                <w:szCs w:val="21"/>
              </w:rPr>
              <w:t>不组织</w:t>
            </w:r>
            <w:r>
              <w:rPr>
                <w:rFonts w:hint="eastAsia" w:ascii="宋体" w:hAnsi="宋体"/>
                <w:kern w:val="0"/>
                <w:szCs w:val="21"/>
                <w:lang w:val="en-US" w:eastAsia="zh-CN"/>
              </w:rPr>
              <w:t>踏勘现场</w:t>
            </w:r>
            <w:r>
              <w:rPr>
                <w:rFonts w:hint="eastAsia" w:ascii="宋体" w:hAnsi="宋体"/>
                <w:kern w:val="0"/>
                <w:szCs w:val="21"/>
                <w:lang w:eastAsia="zh-CN"/>
              </w:rPr>
              <w:t>，</w:t>
            </w:r>
            <w:r>
              <w:rPr>
                <w:rFonts w:hint="eastAsia" w:ascii="宋体" w:hAnsi="宋体"/>
                <w:kern w:val="0"/>
                <w:szCs w:val="21"/>
                <w:lang w:val="en-US" w:eastAsia="zh-CN"/>
              </w:rPr>
              <w:t>但竞选人应自行进行现场踏勘，并充分考虑现场条件和风险因素，并纳入投标总报价。竞选人选择参与本次投标，招标人视为竞选人已知晓现场条件和风险因素。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lang w:val="en-US" w:eastAsia="zh-CN"/>
              </w:rPr>
              <w:t>10</w:t>
            </w:r>
            <w:r>
              <w:rPr>
                <w:rFonts w:ascii="宋体" w:hAnsi="宋体"/>
                <w:kern w:val="0"/>
                <w:szCs w:val="21"/>
              </w:rPr>
              <w:t>.1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招标</w:t>
            </w:r>
            <w:r>
              <w:rPr>
                <w:rFonts w:ascii="宋体" w:hAnsi="宋体"/>
                <w:kern w:val="0"/>
                <w:szCs w:val="21"/>
              </w:rPr>
              <w:t>预备会</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lang w:val="en-US" w:eastAsia="zh-CN"/>
              </w:rPr>
              <w:t>11.</w:t>
            </w:r>
            <w:r>
              <w:rPr>
                <w:rFonts w:ascii="宋体" w:hAnsi="宋体"/>
                <w:kern w:val="0"/>
                <w:szCs w:val="21"/>
              </w:rPr>
              <w:t>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pPr>
              <w:pStyle w:val="2"/>
              <w:rPr>
                <w:rFonts w:hint="default"/>
                <w:lang w:val="en-US"/>
              </w:rPr>
            </w:pPr>
            <w:r>
              <w:rPr>
                <w:rFonts w:hint="eastAsia" w:ascii="宋体" w:hAnsi="宋体"/>
                <w:kern w:val="0"/>
                <w:szCs w:val="21"/>
                <w:lang w:val="en-US" w:eastAsia="zh-CN"/>
              </w:rPr>
              <w:t xml:space="preserve">   本工程检化验室的施工必须分包给具有乙级以上净化资质的洁净公司，否则发包人有权从双方合约中摘除检化验室的所有工程另外组织招标施工，承包人按合同专用条款甩项竣工承担违约责任。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lang w:eastAsia="zh-CN"/>
              </w:rPr>
              <w:t>招标</w:t>
            </w:r>
            <w:r>
              <w:rPr>
                <w:rFonts w:ascii="宋体" w:hAnsi="宋体"/>
                <w:kern w:val="0"/>
                <w:szCs w:val="21"/>
              </w:rPr>
              <w:t>文件的其他材料</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zCs w:val="21"/>
                <w:lang w:eastAsia="zh-CN"/>
              </w:rPr>
              <w:t>招标</w:t>
            </w:r>
            <w:r>
              <w:rPr>
                <w:rFonts w:ascii="宋体" w:hAnsi="宋体"/>
                <w:szCs w:val="21"/>
              </w:rPr>
              <w:t>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竞选人对</w:t>
            </w:r>
            <w:r>
              <w:rPr>
                <w:rFonts w:hint="eastAsia" w:ascii="宋体" w:hAnsi="宋体"/>
                <w:kern w:val="0"/>
                <w:szCs w:val="21"/>
                <w:lang w:eastAsia="zh-CN"/>
              </w:rPr>
              <w:t>招标</w:t>
            </w:r>
            <w:r>
              <w:rPr>
                <w:rFonts w:ascii="宋体" w:hAnsi="宋体"/>
                <w:kern w:val="0"/>
                <w:szCs w:val="21"/>
              </w:rPr>
              <w:t>文件提出</w:t>
            </w:r>
            <w:r>
              <w:rPr>
                <w:rFonts w:hint="eastAsia" w:ascii="宋体" w:hAnsi="宋体"/>
                <w:kern w:val="0"/>
                <w:szCs w:val="21"/>
              </w:rPr>
              <w:t>疑问</w:t>
            </w:r>
            <w:r>
              <w:rPr>
                <w:rFonts w:ascii="宋体" w:hAnsi="宋体"/>
                <w:kern w:val="0"/>
                <w:szCs w:val="21"/>
              </w:rPr>
              <w:t>的截止时间</w:t>
            </w:r>
          </w:p>
        </w:tc>
        <w:tc>
          <w:tcPr>
            <w:tcW w:w="6490" w:type="dxa"/>
            <w:vAlign w:val="center"/>
          </w:tcPr>
          <w:p>
            <w:pPr>
              <w:spacing w:line="400" w:lineRule="exact"/>
              <w:ind w:firstLine="420" w:firstLineChars="200"/>
              <w:rPr>
                <w:rFonts w:ascii="宋体" w:hAnsi="宋体" w:cs="宋体"/>
                <w:szCs w:val="21"/>
              </w:rPr>
            </w:pPr>
            <w:r>
              <w:rPr>
                <w:rFonts w:hint="eastAsia" w:ascii="宋体" w:hAnsi="宋体"/>
                <w:kern w:val="0"/>
                <w:szCs w:val="21"/>
              </w:rPr>
              <w:t>1、</w:t>
            </w:r>
            <w:r>
              <w:rPr>
                <w:rFonts w:ascii="宋体" w:hAnsi="宋体"/>
                <w:kern w:val="0"/>
                <w:szCs w:val="21"/>
              </w:rPr>
              <w:t>竞选人应仔细</w:t>
            </w:r>
            <w:r>
              <w:rPr>
                <w:rFonts w:hint="eastAsia" w:ascii="宋体" w:hAnsi="宋体"/>
                <w:kern w:val="0"/>
                <w:szCs w:val="21"/>
              </w:rPr>
              <w:t>阅读</w:t>
            </w:r>
            <w:r>
              <w:rPr>
                <w:rFonts w:hint="eastAsia" w:ascii="宋体" w:hAnsi="宋体"/>
                <w:kern w:val="0"/>
                <w:szCs w:val="21"/>
                <w:lang w:eastAsia="zh-CN"/>
              </w:rPr>
              <w:t>招标</w:t>
            </w:r>
            <w:r>
              <w:rPr>
                <w:rFonts w:ascii="宋体" w:hAnsi="宋体"/>
                <w:kern w:val="0"/>
                <w:szCs w:val="21"/>
              </w:rPr>
              <w:t>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w:t>
            </w:r>
            <w:r>
              <w:rPr>
                <w:rFonts w:hint="eastAsia" w:ascii="宋体" w:hAnsi="宋体" w:cs="宋体"/>
                <w:kern w:val="0"/>
                <w:szCs w:val="21"/>
                <w:lang w:eastAsia="zh-CN"/>
              </w:rPr>
              <w:t>招标</w:t>
            </w:r>
            <w:r>
              <w:rPr>
                <w:rFonts w:hint="eastAsia" w:ascii="宋体" w:hAnsi="宋体" w:cs="宋体"/>
                <w:kern w:val="0"/>
                <w:szCs w:val="21"/>
              </w:rPr>
              <w:t>公告规定的时间</w:t>
            </w:r>
            <w:r>
              <w:rPr>
                <w:rFonts w:ascii="宋体" w:hAnsi="宋体"/>
                <w:kern w:val="0"/>
                <w:szCs w:val="21"/>
              </w:rPr>
              <w:t>前</w:t>
            </w:r>
            <w:r>
              <w:rPr>
                <w:rFonts w:hint="eastAsia" w:ascii="宋体" w:hAnsi="宋体" w:cs="宋体"/>
                <w:szCs w:val="21"/>
              </w:rPr>
              <w:t>将要求澄清和解答的问题以书面</w:t>
            </w:r>
            <w:r>
              <w:rPr>
                <w:rFonts w:hint="eastAsia" w:ascii="宋体" w:hAnsi="宋体" w:cs="宋体"/>
                <w:szCs w:val="21"/>
                <w:lang w:val="en-US" w:eastAsia="zh-CN"/>
              </w:rPr>
              <w:t>或电子邮箱投递</w:t>
            </w:r>
            <w:r>
              <w:rPr>
                <w:rFonts w:hint="eastAsia" w:ascii="宋体" w:hAnsi="宋体" w:cs="宋体"/>
                <w:szCs w:val="21"/>
              </w:rPr>
              <w:t>形式向</w:t>
            </w:r>
            <w:r>
              <w:rPr>
                <w:rFonts w:hint="eastAsia" w:ascii="宋体" w:hAnsi="宋体" w:cs="宋体"/>
                <w:szCs w:val="21"/>
                <w:lang w:val="en-US" w:eastAsia="zh-CN"/>
              </w:rPr>
              <w:t>招标人</w:t>
            </w:r>
            <w:r>
              <w:rPr>
                <w:rFonts w:hint="eastAsia" w:ascii="宋体" w:hAnsi="宋体" w:cs="宋体"/>
                <w:szCs w:val="21"/>
              </w:rPr>
              <w:t>提交。</w:t>
            </w:r>
          </w:p>
          <w:p>
            <w:pPr>
              <w:snapToGrid w:val="0"/>
              <w:spacing w:line="400" w:lineRule="exact"/>
              <w:ind w:firstLine="420" w:firstLineChars="200"/>
              <w:rPr>
                <w:rFonts w:ascii="宋体" w:hAnsi="宋体"/>
                <w:kern w:val="0"/>
                <w:szCs w:val="21"/>
              </w:rPr>
            </w:pPr>
            <w:r>
              <w:rPr>
                <w:rFonts w:hint="eastAsia" w:ascii="宋体" w:hAnsi="宋体" w:cs="宋体"/>
                <w:szCs w:val="21"/>
              </w:rPr>
              <w:t>2、如在规定时间内没有对本项目</w:t>
            </w:r>
            <w:r>
              <w:rPr>
                <w:rFonts w:hint="eastAsia" w:ascii="宋体" w:hAnsi="宋体" w:cs="宋体"/>
                <w:szCs w:val="21"/>
                <w:lang w:eastAsia="zh-CN"/>
              </w:rPr>
              <w:t>招标</w:t>
            </w:r>
            <w:r>
              <w:rPr>
                <w:rFonts w:hint="eastAsia" w:ascii="宋体" w:hAnsi="宋体" w:cs="宋体"/>
                <w:szCs w:val="21"/>
              </w:rPr>
              <w:t>文件提出疑问的，视为完全理解并接受</w:t>
            </w:r>
            <w:r>
              <w:rPr>
                <w:rFonts w:hint="eastAsia" w:ascii="宋体" w:hAnsi="宋体" w:cs="宋体"/>
                <w:szCs w:val="21"/>
                <w:lang w:eastAsia="zh-CN"/>
              </w:rPr>
              <w:t>招标</w:t>
            </w:r>
            <w:r>
              <w:rPr>
                <w:rFonts w:hint="eastAsia" w:ascii="宋体" w:hAnsi="宋体" w:cs="宋体"/>
                <w:szCs w:val="21"/>
              </w:rPr>
              <w:t>文件的所有内容。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rPr>
            </w:pPr>
            <w:r>
              <w:rPr>
                <w:rFonts w:hint="eastAsia" w:ascii="宋体" w:hAnsi="宋体"/>
                <w:kern w:val="0"/>
                <w:szCs w:val="21"/>
                <w:lang w:eastAsia="zh-CN"/>
              </w:rPr>
              <w:t>招标</w:t>
            </w:r>
            <w:r>
              <w:rPr>
                <w:rFonts w:ascii="宋体" w:hAnsi="宋体"/>
                <w:kern w:val="0"/>
                <w:szCs w:val="21"/>
              </w:rPr>
              <w:t>人对</w:t>
            </w:r>
            <w:r>
              <w:rPr>
                <w:rFonts w:hint="eastAsia" w:ascii="宋体" w:hAnsi="宋体"/>
                <w:kern w:val="0"/>
                <w:szCs w:val="21"/>
                <w:lang w:eastAsia="zh-CN"/>
              </w:rPr>
              <w:t>招标</w:t>
            </w:r>
            <w:r>
              <w:rPr>
                <w:rFonts w:ascii="宋体" w:hAnsi="宋体"/>
                <w:kern w:val="0"/>
                <w:szCs w:val="21"/>
              </w:rPr>
              <w:t>文件澄清的截止时间</w:t>
            </w:r>
          </w:p>
        </w:tc>
        <w:tc>
          <w:tcPr>
            <w:tcW w:w="6490"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zCs w:val="21"/>
                <w:lang w:eastAsia="zh-CN"/>
              </w:rPr>
              <w:t>招标</w:t>
            </w:r>
            <w:r>
              <w:rPr>
                <w:rFonts w:hint="eastAsia" w:ascii="宋体" w:hAnsi="宋体"/>
                <w:szCs w:val="21"/>
              </w:rPr>
              <w:t>人应在</w:t>
            </w:r>
            <w:r>
              <w:rPr>
                <w:rFonts w:hint="eastAsia" w:ascii="宋体" w:hAnsi="宋体"/>
                <w:szCs w:val="21"/>
                <w:lang w:eastAsia="zh-CN"/>
              </w:rPr>
              <w:t>招标</w:t>
            </w:r>
            <w:r>
              <w:rPr>
                <w:rFonts w:hint="eastAsia" w:ascii="宋体" w:hAnsi="宋体"/>
                <w:szCs w:val="21"/>
              </w:rPr>
              <w:t>公告规定的时间前</w:t>
            </w:r>
            <w:r>
              <w:rPr>
                <w:rFonts w:ascii="宋体" w:hAnsi="宋体"/>
                <w:szCs w:val="21"/>
              </w:rPr>
              <w:t>，</w:t>
            </w:r>
            <w:r>
              <w:rPr>
                <w:rFonts w:ascii="宋体" w:hAnsi="宋体"/>
                <w:kern w:val="0"/>
                <w:szCs w:val="21"/>
              </w:rPr>
              <w:t>在</w:t>
            </w:r>
            <w:r>
              <w:rPr>
                <w:rFonts w:hint="eastAsia" w:ascii="宋体" w:hAnsi="宋体" w:cs="Times New Roman"/>
                <w:b w:val="0"/>
                <w:snapToGrid w:val="0"/>
                <w:kern w:val="0"/>
                <w:sz w:val="21"/>
                <w:szCs w:val="21"/>
                <w:u w:val="single"/>
                <w:lang w:val="en-US" w:eastAsia="zh-CN" w:bidi="ar-SA"/>
              </w:rPr>
              <w:t xml:space="preserve">   白家阿宽食品官网https://scakuan.com/news.aspx?t=32     </w:t>
            </w:r>
            <w:r>
              <w:rPr>
                <w:rFonts w:hint="eastAsia" w:ascii="宋体" w:hAnsi="宋体" w:eastAsia="宋体" w:cs="Times New Roman"/>
                <w:b w:val="0"/>
                <w:snapToGrid w:val="0"/>
                <w:kern w:val="0"/>
                <w:sz w:val="21"/>
                <w:szCs w:val="21"/>
                <w:lang w:val="en-US" w:eastAsia="zh-CN" w:bidi="ar-SA"/>
              </w:rPr>
              <w:t>上</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rPr>
            </w:pP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竞选截止时间</w:t>
            </w:r>
          </w:p>
        </w:tc>
        <w:tc>
          <w:tcPr>
            <w:tcW w:w="6490" w:type="dxa"/>
            <w:vAlign w:val="center"/>
          </w:tcPr>
          <w:p>
            <w:pPr>
              <w:snapToGrid w:val="0"/>
              <w:spacing w:line="400" w:lineRule="exact"/>
              <w:ind w:firstLine="420" w:firstLineChars="200"/>
              <w:rPr>
                <w:rFonts w:ascii="宋体" w:hAnsi="宋体"/>
                <w:szCs w:val="21"/>
                <w:u w:val="single"/>
              </w:rPr>
            </w:pPr>
            <w:r>
              <w:rPr>
                <w:rFonts w:hint="eastAsia" w:ascii="宋体" w:hAnsi="宋体"/>
                <w:szCs w:val="21"/>
              </w:rPr>
              <w:t>详见</w:t>
            </w:r>
            <w:r>
              <w:rPr>
                <w:rFonts w:hint="eastAsia" w:ascii="宋体" w:hAnsi="宋体"/>
                <w:szCs w:val="21"/>
                <w:lang w:eastAsia="zh-CN"/>
              </w:rPr>
              <w:t>招标</w:t>
            </w:r>
            <w:r>
              <w:rPr>
                <w:rFonts w:hint="eastAsia" w:ascii="宋体" w:hAnsi="宋体"/>
                <w:szCs w:val="21"/>
              </w:rPr>
              <w:t>公告规定的竞选截止时间。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pPr>
              <w:snapToGrid w:val="0"/>
              <w:spacing w:after="15" w:afterLines="5" w:line="400" w:lineRule="exact"/>
              <w:jc w:val="center"/>
              <w:rPr>
                <w:rFonts w:ascii="宋体" w:hAnsi="宋体"/>
                <w:kern w:val="0"/>
                <w:szCs w:val="21"/>
              </w:rPr>
            </w:pPr>
            <w:r>
              <w:rPr>
                <w:rFonts w:hint="eastAsia" w:ascii="宋体" w:hAnsi="宋体"/>
                <w:kern w:val="0"/>
                <w:szCs w:val="21"/>
                <w:lang w:eastAsia="zh-CN"/>
              </w:rPr>
              <w:t>招标</w:t>
            </w:r>
            <w:r>
              <w:rPr>
                <w:rFonts w:ascii="宋体" w:hAnsi="宋体"/>
                <w:kern w:val="0"/>
                <w:szCs w:val="21"/>
              </w:rPr>
              <w:t>人对</w:t>
            </w:r>
            <w:r>
              <w:rPr>
                <w:rFonts w:hint="eastAsia" w:ascii="宋体" w:hAnsi="宋体"/>
                <w:kern w:val="0"/>
                <w:szCs w:val="21"/>
                <w:lang w:eastAsia="zh-CN"/>
              </w:rPr>
              <w:t>招标</w:t>
            </w:r>
            <w:r>
              <w:rPr>
                <w:rFonts w:ascii="宋体" w:hAnsi="宋体"/>
                <w:kern w:val="0"/>
                <w:szCs w:val="21"/>
              </w:rPr>
              <w:t>文件进行</w:t>
            </w:r>
            <w:r>
              <w:rPr>
                <w:rFonts w:hint="eastAsia" w:ascii="宋体" w:hAnsi="宋体"/>
                <w:kern w:val="0"/>
                <w:szCs w:val="21"/>
              </w:rPr>
              <w:t>修改</w:t>
            </w:r>
            <w:r>
              <w:rPr>
                <w:rFonts w:ascii="宋体" w:hAnsi="宋体"/>
                <w:kern w:val="0"/>
                <w:szCs w:val="21"/>
              </w:rPr>
              <w:t>的时间</w:t>
            </w:r>
          </w:p>
        </w:tc>
        <w:tc>
          <w:tcPr>
            <w:tcW w:w="6490" w:type="dxa"/>
            <w:vAlign w:val="center"/>
          </w:tcPr>
          <w:p>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内容可能影响竞选文件编制的，须在竞选截止时间</w:t>
            </w:r>
            <w:r>
              <w:rPr>
                <w:rFonts w:hint="eastAsia" w:ascii="宋体" w:hAnsi="宋体"/>
                <w:snapToGrid w:val="0"/>
                <w:kern w:val="0"/>
                <w:szCs w:val="21"/>
                <w:lang w:val="en-US" w:eastAsia="zh-CN"/>
              </w:rPr>
              <w:t>2</w:t>
            </w:r>
            <w:r>
              <w:rPr>
                <w:rFonts w:ascii="宋体" w:hAnsi="宋体"/>
                <w:snapToGrid w:val="0"/>
                <w:kern w:val="0"/>
                <w:szCs w:val="21"/>
              </w:rPr>
              <w:t>日前发布，发布时间至竞选截止时间不足</w:t>
            </w:r>
            <w:r>
              <w:rPr>
                <w:rFonts w:hint="eastAsia" w:ascii="宋体" w:hAnsi="宋体"/>
                <w:snapToGrid w:val="0"/>
                <w:kern w:val="0"/>
                <w:szCs w:val="21"/>
                <w:lang w:val="en-US" w:eastAsia="zh-CN"/>
              </w:rPr>
              <w:t>2</w:t>
            </w:r>
            <w:r>
              <w:rPr>
                <w:rFonts w:ascii="宋体" w:hAnsi="宋体"/>
                <w:snapToGrid w:val="0"/>
                <w:kern w:val="0"/>
                <w:szCs w:val="21"/>
              </w:rPr>
              <w:t>日的，须相应延后竞选截止时间。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2.2.4</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竞选人对</w:t>
            </w:r>
            <w:r>
              <w:rPr>
                <w:rFonts w:hint="eastAsia" w:ascii="宋体" w:hAnsi="宋体"/>
                <w:kern w:val="0"/>
                <w:szCs w:val="21"/>
                <w:lang w:eastAsia="zh-CN"/>
              </w:rPr>
              <w:t>招标</w:t>
            </w:r>
            <w:r>
              <w:rPr>
                <w:rFonts w:ascii="宋体" w:hAnsi="宋体"/>
                <w:kern w:val="0"/>
                <w:szCs w:val="21"/>
              </w:rPr>
              <w:t>文件及澄清修改提出异议的截止时间</w:t>
            </w:r>
          </w:p>
        </w:tc>
        <w:tc>
          <w:tcPr>
            <w:tcW w:w="6490" w:type="dxa"/>
            <w:vAlign w:val="center"/>
          </w:tcPr>
          <w:p>
            <w:pPr>
              <w:snapToGrid w:val="0"/>
              <w:spacing w:line="400" w:lineRule="exact"/>
              <w:ind w:firstLine="420" w:firstLineChars="200"/>
              <w:rPr>
                <w:rFonts w:ascii="宋体" w:hAnsi="宋体"/>
                <w:snapToGrid w:val="0"/>
                <w:kern w:val="0"/>
                <w:szCs w:val="21"/>
              </w:rPr>
            </w:pPr>
            <w:r>
              <w:rPr>
                <w:rFonts w:ascii="宋体" w:hAnsi="宋体"/>
                <w:snapToGrid w:val="0"/>
                <w:kern w:val="0"/>
                <w:szCs w:val="21"/>
              </w:rPr>
              <w:t>竞选人对</w:t>
            </w:r>
            <w:r>
              <w:rPr>
                <w:rFonts w:hint="eastAsia" w:ascii="宋体" w:hAnsi="宋体"/>
                <w:snapToGrid w:val="0"/>
                <w:kern w:val="0"/>
                <w:szCs w:val="21"/>
                <w:lang w:eastAsia="zh-CN"/>
              </w:rPr>
              <w:t>招标</w:t>
            </w:r>
            <w:r>
              <w:rPr>
                <w:rFonts w:ascii="宋体" w:hAnsi="宋体"/>
                <w:snapToGrid w:val="0"/>
                <w:kern w:val="0"/>
                <w:szCs w:val="21"/>
              </w:rPr>
              <w:t>文件和</w:t>
            </w:r>
            <w:r>
              <w:rPr>
                <w:rFonts w:hint="eastAsia" w:ascii="宋体" w:hAnsi="宋体"/>
                <w:snapToGrid w:val="0"/>
                <w:kern w:val="0"/>
                <w:szCs w:val="21"/>
              </w:rPr>
              <w:t>澄清修改</w:t>
            </w:r>
            <w:r>
              <w:rPr>
                <w:rFonts w:ascii="宋体" w:hAnsi="宋体"/>
                <w:snapToGrid w:val="0"/>
                <w:kern w:val="0"/>
                <w:szCs w:val="21"/>
              </w:rPr>
              <w:t>有异议的，应当在竞选截止时间</w:t>
            </w:r>
            <w:r>
              <w:rPr>
                <w:rFonts w:hint="eastAsia" w:ascii="宋体" w:hAnsi="宋体"/>
                <w:snapToGrid w:val="0"/>
                <w:kern w:val="0"/>
                <w:szCs w:val="21"/>
                <w:lang w:val="en-US" w:eastAsia="zh-CN"/>
              </w:rPr>
              <w:t>2</w:t>
            </w:r>
            <w:r>
              <w:rPr>
                <w:rFonts w:ascii="宋体" w:hAnsi="宋体"/>
                <w:snapToGrid w:val="0"/>
                <w:kern w:val="0"/>
                <w:szCs w:val="21"/>
              </w:rPr>
              <w:t>日前，</w:t>
            </w:r>
            <w:r>
              <w:rPr>
                <w:rFonts w:hint="eastAsia" w:ascii="宋体" w:hAnsi="宋体"/>
                <w:snapToGrid w:val="0"/>
                <w:kern w:val="0"/>
                <w:szCs w:val="21"/>
                <w:lang w:val="en-US" w:eastAsia="zh-CN"/>
              </w:rPr>
              <w:t>在</w:t>
            </w:r>
            <w:r>
              <w:rPr>
                <w:rFonts w:hint="eastAsia" w:ascii="宋体" w:hAnsi="宋体" w:cs="Times New Roman"/>
                <w:b w:val="0"/>
                <w:snapToGrid w:val="0"/>
                <w:kern w:val="0"/>
                <w:sz w:val="21"/>
                <w:szCs w:val="21"/>
                <w:u w:val="single"/>
                <w:lang w:val="en-US" w:eastAsia="zh-CN" w:bidi="ar-SA"/>
              </w:rPr>
              <w:t xml:space="preserve">白家阿宽食品官网https://scakuan.com/news.aspx?t=32     </w:t>
            </w:r>
            <w:r>
              <w:rPr>
                <w:rFonts w:hint="eastAsia" w:ascii="宋体" w:hAnsi="宋体" w:eastAsia="宋体" w:cs="Times New Roman"/>
                <w:b w:val="0"/>
                <w:snapToGrid w:val="0"/>
                <w:kern w:val="0"/>
                <w:sz w:val="21"/>
                <w:szCs w:val="21"/>
                <w:lang w:val="en-US" w:eastAsia="zh-CN" w:bidi="ar-SA"/>
              </w:rPr>
              <w:t>上</w:t>
            </w:r>
            <w:r>
              <w:rPr>
                <w:rFonts w:hint="eastAsia" w:ascii="宋体" w:hAnsi="宋体"/>
                <w:snapToGrid w:val="0"/>
                <w:kern w:val="0"/>
                <w:szCs w:val="21"/>
              </w:rPr>
              <w:t>发布，发布时间至竞选截止时间不足</w:t>
            </w:r>
            <w:r>
              <w:rPr>
                <w:rFonts w:hint="eastAsia" w:ascii="宋体" w:hAnsi="宋体"/>
                <w:snapToGrid w:val="0"/>
                <w:kern w:val="0"/>
                <w:szCs w:val="21"/>
                <w:lang w:val="en-US" w:eastAsia="zh-CN"/>
              </w:rPr>
              <w:t>2</w:t>
            </w:r>
            <w:r>
              <w:rPr>
                <w:rFonts w:hint="eastAsia" w:ascii="宋体" w:hAnsi="宋体"/>
                <w:snapToGrid w:val="0"/>
                <w:kern w:val="0"/>
                <w:szCs w:val="21"/>
              </w:rPr>
              <w:t>日的，须相应延后竞选截止时间。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pPr>
              <w:snapToGrid w:val="0"/>
              <w:spacing w:after="31" w:afterLines="10" w:line="400" w:lineRule="exact"/>
              <w:jc w:val="center"/>
              <w:rPr>
                <w:rFonts w:ascii="宋体" w:hAnsi="宋体"/>
                <w:kern w:val="0"/>
                <w:szCs w:val="21"/>
              </w:rPr>
            </w:pPr>
            <w:r>
              <w:rPr>
                <w:rFonts w:ascii="宋体" w:hAnsi="宋体"/>
                <w:kern w:val="0"/>
                <w:szCs w:val="21"/>
              </w:rPr>
              <w:t>构成竞选文件的其他材料</w:t>
            </w:r>
          </w:p>
        </w:tc>
        <w:tc>
          <w:tcPr>
            <w:tcW w:w="6490" w:type="dxa"/>
            <w:vAlign w:val="center"/>
          </w:tcPr>
          <w:p>
            <w:pPr>
              <w:snapToGrid w:val="0"/>
              <w:spacing w:line="400" w:lineRule="exact"/>
              <w:ind w:firstLine="420" w:firstLineChars="200"/>
              <w:rPr>
                <w:rFonts w:ascii="宋体" w:hAnsi="宋体"/>
                <w:szCs w:val="21"/>
              </w:rPr>
            </w:pPr>
            <w:r>
              <w:rPr>
                <w:rFonts w:ascii="宋体" w:hAnsi="宋体"/>
                <w:szCs w:val="21"/>
              </w:rPr>
              <w:t>竞选人的书面澄清、说明和补正（但不得改变竞选文件的实质性内容）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3.2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竞选报价</w:t>
            </w:r>
          </w:p>
        </w:tc>
        <w:tc>
          <w:tcPr>
            <w:tcW w:w="6490" w:type="dxa"/>
            <w:vAlign w:val="center"/>
          </w:tcPr>
          <w:p>
            <w:pPr>
              <w:pStyle w:val="2"/>
              <w:tabs>
                <w:tab w:val="left" w:pos="546"/>
                <w:tab w:val="left" w:pos="711"/>
              </w:tabs>
              <w:snapToGrid w:val="0"/>
              <w:spacing w:after="0" w:line="400" w:lineRule="exact"/>
              <w:ind w:firstLine="420" w:firstLineChars="200"/>
              <w:rPr>
                <w:rFonts w:hint="default" w:ascii="宋体" w:hAnsi="宋体" w:cs="宋体"/>
                <w:color w:val="auto"/>
                <w:szCs w:val="21"/>
                <w:u w:val="none"/>
                <w:lang w:val="en-US"/>
              </w:rPr>
            </w:pPr>
            <w:r>
              <w:rPr>
                <w:rFonts w:ascii="宋体" w:hAnsi="宋体"/>
                <w:szCs w:val="21"/>
                <w:u w:val="none"/>
              </w:rPr>
              <w:t>1.</w:t>
            </w:r>
            <w:r>
              <w:rPr>
                <w:rFonts w:hint="eastAsia" w:ascii="宋体" w:hAnsi="宋体"/>
                <w:szCs w:val="21"/>
                <w:u w:val="none"/>
                <w:lang w:val="en-US" w:eastAsia="zh-CN"/>
              </w:rPr>
              <w:t>本次招标不采用工程量清单招标，招标人不对招标工程量清单的准确性负责，所发布的招标清单仅作为竞选人快速核算成本和报价的参考资料。</w:t>
            </w:r>
            <w:r>
              <w:rPr>
                <w:rFonts w:hint="eastAsia" w:ascii="宋体" w:hAnsi="宋体"/>
                <w:color w:val="auto"/>
                <w:szCs w:val="21"/>
                <w:u w:val="none"/>
                <w:lang w:val="en-US" w:eastAsia="zh-CN"/>
              </w:rPr>
              <w:t>招标的标的物为效果图、施工图、招标清单及本招标文件所要求的所有内容。</w:t>
            </w:r>
            <w:r>
              <w:rPr>
                <w:rFonts w:hint="eastAsia" w:ascii="宋体" w:hAnsi="宋体"/>
                <w:szCs w:val="21"/>
                <w:u w:val="none"/>
                <w:lang w:val="en-US" w:eastAsia="zh-CN"/>
              </w:rPr>
              <w:t>竞选人的投标报价应当</w:t>
            </w:r>
            <w:r>
              <w:rPr>
                <w:rFonts w:hint="eastAsia" w:ascii="宋体" w:hAnsi="宋体" w:cs="宋体"/>
                <w:szCs w:val="21"/>
                <w:u w:val="none"/>
                <w:lang w:val="en-US" w:eastAsia="zh-CN"/>
              </w:rPr>
              <w:t>充分考虑招标标的物要求，将效果图、施工图及招标文件中</w:t>
            </w:r>
            <w:r>
              <w:rPr>
                <w:rFonts w:hint="eastAsia" w:ascii="宋体" w:hAnsi="宋体" w:cs="宋体"/>
                <w:color w:val="auto"/>
                <w:szCs w:val="21"/>
                <w:u w:val="none"/>
                <w:lang w:val="en-US" w:eastAsia="zh-CN"/>
              </w:rPr>
              <w:t>的内容不论是否在招标清单编列，以国标工程量清单的形式包含在报价中。如投标人经分析认为招标清单相对于施工图及效果图有缺失或工程量较低，应将缺失部分的费用分摊到工序相邻的分部分项工程内进行报价。</w:t>
            </w:r>
          </w:p>
          <w:p>
            <w:pPr>
              <w:pStyle w:val="2"/>
              <w:tabs>
                <w:tab w:val="left" w:pos="546"/>
                <w:tab w:val="left" w:pos="711"/>
              </w:tabs>
              <w:snapToGrid w:val="0"/>
              <w:spacing w:after="0" w:line="400" w:lineRule="exact"/>
              <w:ind w:left="6" w:leftChars="3" w:firstLine="420" w:firstLineChars="200"/>
              <w:rPr>
                <w:rFonts w:ascii="宋体" w:hAnsi="宋体" w:cs="宋体"/>
                <w:szCs w:val="21"/>
              </w:rPr>
            </w:pPr>
            <w:r>
              <w:rPr>
                <w:rFonts w:ascii="宋体" w:hAnsi="宋体" w:cs="宋体"/>
                <w:szCs w:val="21"/>
              </w:rPr>
              <w:t>2.</w:t>
            </w:r>
            <w:r>
              <w:rPr>
                <w:rFonts w:hint="eastAsia" w:ascii="宋体" w:hAnsi="宋体" w:cs="宋体"/>
                <w:szCs w:val="21"/>
              </w:rPr>
              <w:t>竞选人应按《建设工程工程量清单计价规范》（GB50500-2013）及</w:t>
            </w:r>
            <w:r>
              <w:rPr>
                <w:rFonts w:hint="eastAsia" w:ascii="宋体" w:hAnsi="宋体" w:cs="宋体"/>
                <w:szCs w:val="21"/>
                <w:lang w:val="en-US" w:eastAsia="zh-CN"/>
              </w:rPr>
              <w:t>四川省</w:t>
            </w:r>
            <w:r>
              <w:rPr>
                <w:rFonts w:hint="eastAsia" w:ascii="宋体" w:hAnsi="宋体" w:cs="宋体"/>
                <w:szCs w:val="21"/>
              </w:rPr>
              <w:t>相关工程量清单计价规则的要求填写相应清单表格。竞选人应按本须知、《</w:t>
            </w:r>
            <w:r>
              <w:rPr>
                <w:rFonts w:hint="eastAsia" w:ascii="宋体" w:hAnsi="宋体" w:cs="宋体"/>
                <w:szCs w:val="21"/>
                <w:lang w:val="en-US" w:eastAsia="zh-CN"/>
              </w:rPr>
              <w:t>四川省</w:t>
            </w:r>
            <w:r>
              <w:rPr>
                <w:rFonts w:hint="eastAsia" w:ascii="宋体" w:hAnsi="宋体" w:cs="宋体"/>
                <w:szCs w:val="21"/>
              </w:rPr>
              <w:t>建设工程费用</w:t>
            </w:r>
            <w:r>
              <w:rPr>
                <w:rFonts w:hint="eastAsia" w:ascii="宋体" w:hAnsi="宋体" w:cs="宋体"/>
                <w:szCs w:val="21"/>
                <w:lang w:val="en-US" w:eastAsia="zh-CN"/>
              </w:rPr>
              <w:t>2020</w:t>
            </w:r>
            <w:r>
              <w:rPr>
                <w:rFonts w:hint="eastAsia" w:ascii="宋体" w:hAnsi="宋体" w:cs="宋体"/>
                <w:szCs w:val="21"/>
              </w:rPr>
              <w:t>定额》和第五章“工程量清单”的要求填写相应清单表格。竞选人的竞选报价应是本章竞选人须知前附表第1.3.1项中所述的本工程合同段</w:t>
            </w:r>
            <w:r>
              <w:rPr>
                <w:rFonts w:hint="eastAsia" w:ascii="宋体" w:hAnsi="宋体" w:cs="宋体"/>
                <w:szCs w:val="21"/>
                <w:lang w:eastAsia="zh-CN"/>
              </w:rPr>
              <w:t>招标</w:t>
            </w:r>
            <w:r>
              <w:rPr>
                <w:rFonts w:hint="eastAsia" w:ascii="宋体" w:hAnsi="宋体" w:cs="宋体"/>
                <w:szCs w:val="21"/>
              </w:rPr>
              <w:t>范围内的全部工程的竞选报价，并以竞选人在工程量清单中提出的单价或总价为依据。</w:t>
            </w:r>
          </w:p>
          <w:p>
            <w:pPr>
              <w:tabs>
                <w:tab w:val="left" w:pos="546"/>
                <w:tab w:val="left" w:pos="711"/>
              </w:tabs>
              <w:snapToGrid w:val="0"/>
              <w:spacing w:line="400" w:lineRule="exact"/>
              <w:ind w:left="6" w:leftChars="3" w:firstLine="420" w:firstLineChars="200"/>
              <w:rPr>
                <w:rFonts w:ascii="宋体" w:hAnsi="宋体"/>
                <w:szCs w:val="21"/>
              </w:rPr>
            </w:pPr>
            <w:r>
              <w:rPr>
                <w:rFonts w:ascii="宋体" w:hAnsi="宋体" w:cs="宋体"/>
                <w:szCs w:val="21"/>
              </w:rPr>
              <w:t>3.</w:t>
            </w:r>
            <w:r>
              <w:rPr>
                <w:rFonts w:hint="eastAsia" w:ascii="宋体" w:hAnsi="宋体" w:cs="宋体"/>
                <w:szCs w:val="21"/>
              </w:rPr>
              <w:t>竞选人应认真填写工程量清单中所列的本合同各工程子目的单价或总价。竞选人必须按</w:t>
            </w:r>
            <w:r>
              <w:rPr>
                <w:rFonts w:hint="eastAsia" w:ascii="宋体" w:hAnsi="宋体" w:cs="宋体"/>
                <w:szCs w:val="21"/>
                <w:lang w:val="en-US" w:eastAsia="zh-CN"/>
              </w:rPr>
              <w:t>招标人提供的</w:t>
            </w:r>
            <w:r>
              <w:rPr>
                <w:rFonts w:hint="eastAsia" w:ascii="宋体" w:hAnsi="宋体" w:cs="宋体"/>
                <w:szCs w:val="21"/>
              </w:rPr>
              <w:t>工程量清单填报价格。项目编码、项目名称、项目特征、计量单位、工程量必须与</w:t>
            </w:r>
            <w:r>
              <w:rPr>
                <w:rFonts w:hint="eastAsia" w:ascii="宋体" w:hAnsi="宋体" w:cs="宋体"/>
                <w:szCs w:val="21"/>
                <w:lang w:val="en-US" w:eastAsia="zh-CN"/>
              </w:rPr>
              <w:t>招标</w:t>
            </w:r>
            <w:r>
              <w:rPr>
                <w:rFonts w:hint="eastAsia" w:ascii="宋体" w:hAnsi="宋体" w:cs="宋体"/>
                <w:szCs w:val="21"/>
              </w:rPr>
              <w:t>工程量清单一致</w:t>
            </w:r>
            <w:r>
              <w:rPr>
                <w:rFonts w:hint="eastAsia" w:ascii="宋体" w:hAnsi="宋体" w:cs="宋体"/>
                <w:szCs w:val="21"/>
                <w:lang w:eastAsia="zh-CN"/>
              </w:rPr>
              <w:t>，</w:t>
            </w:r>
            <w:r>
              <w:rPr>
                <w:rFonts w:hint="eastAsia" w:ascii="宋体" w:hAnsi="宋体" w:cs="宋体"/>
                <w:szCs w:val="21"/>
              </w:rPr>
              <w:t>否则交由评标委员会作</w:t>
            </w:r>
            <w:r>
              <w:rPr>
                <w:rFonts w:hint="eastAsia" w:ascii="宋体" w:hAnsi="宋体"/>
                <w:szCs w:val="21"/>
              </w:rPr>
              <w:t>否决竞选处理。</w:t>
            </w:r>
          </w:p>
          <w:p>
            <w:pPr>
              <w:tabs>
                <w:tab w:val="left" w:pos="546"/>
                <w:tab w:val="left" w:pos="711"/>
              </w:tabs>
              <w:snapToGrid w:val="0"/>
              <w:spacing w:line="400" w:lineRule="exact"/>
              <w:ind w:left="6" w:leftChars="3" w:firstLine="420" w:firstLineChars="200"/>
              <w:rPr>
                <w:rFonts w:hint="eastAsia" w:ascii="宋体" w:hAnsi="宋体" w:cs="宋体"/>
                <w:color w:val="auto"/>
                <w:szCs w:val="21"/>
              </w:rPr>
            </w:pPr>
            <w:r>
              <w:rPr>
                <w:rFonts w:ascii="宋体" w:hAnsi="宋体" w:cs="宋体"/>
                <w:color w:val="auto"/>
                <w:szCs w:val="21"/>
              </w:rPr>
              <w:t>4.</w:t>
            </w:r>
            <w:r>
              <w:rPr>
                <w:rFonts w:hint="eastAsia" w:ascii="宋体" w:hAnsi="宋体" w:cs="宋体"/>
                <w:color w:val="auto"/>
                <w:szCs w:val="21"/>
              </w:rPr>
              <w:t>竞选函中的总报价必须与已标价工程量清单总报价一致,且工程量清单总报价与依据单价、工程数量、分部分项工程合价计算出的结果应一致，否则由评标委员会作否决竞选处理。</w:t>
            </w:r>
          </w:p>
          <w:p>
            <w:pPr>
              <w:keepNext w:val="0"/>
              <w:keepLines w:val="0"/>
              <w:widowControl/>
              <w:suppressLineNumbers w:val="0"/>
              <w:tabs>
                <w:tab w:val="left" w:pos="546"/>
                <w:tab w:val="left" w:pos="711"/>
              </w:tabs>
              <w:snapToGrid w:val="0"/>
              <w:spacing w:line="400" w:lineRule="exact"/>
              <w:ind w:left="6" w:leftChars="3" w:firstLine="420" w:firstLineChars="200"/>
              <w:jc w:val="left"/>
              <w:rPr>
                <w:rFonts w:ascii="宋体" w:hAnsi="宋体" w:cs="宋体"/>
                <w:color w:val="auto"/>
                <w:szCs w:val="21"/>
              </w:rPr>
            </w:pPr>
            <w:r>
              <w:rPr>
                <w:rFonts w:hint="default" w:ascii="宋体" w:hAnsi="宋体" w:cs="宋体"/>
                <w:color w:val="auto"/>
                <w:szCs w:val="21"/>
                <w:lang w:val="en-US" w:eastAsia="zh-CN"/>
              </w:rPr>
              <w:t>5.设计方案及清单中，PVC踢脚调整为瓷砖踢脚、PVC地面调整为瓷砖地面、马桶调整为蹲便。竞选人的已标价工程量清单中，编码为</w:t>
            </w:r>
            <w:r>
              <w:rPr>
                <w:rFonts w:hint="default" w:ascii="宋体" w:hAnsi="宋体" w:eastAsia="宋体" w:cs="宋体"/>
                <w:color w:val="auto"/>
                <w:kern w:val="2"/>
                <w:sz w:val="21"/>
                <w:szCs w:val="21"/>
                <w:lang w:val="en-US" w:eastAsia="zh-CN" w:bidi="ar"/>
              </w:rPr>
              <w:t>011105004022</w:t>
            </w:r>
            <w:r>
              <w:rPr>
                <w:rFonts w:hint="default" w:ascii="宋体" w:hAnsi="宋体" w:cs="宋体"/>
                <w:color w:val="auto"/>
                <w:szCs w:val="21"/>
                <w:lang w:val="en-US" w:eastAsia="zh-CN"/>
              </w:rPr>
              <w:t>的分部分项工程除工程量外的其他内容，调整为与编码</w:t>
            </w:r>
            <w:r>
              <w:rPr>
                <w:rFonts w:hint="default" w:ascii="宋体" w:hAnsi="宋体" w:eastAsia="宋体" w:cs="宋体"/>
                <w:color w:val="auto"/>
                <w:kern w:val="2"/>
                <w:sz w:val="21"/>
                <w:szCs w:val="21"/>
                <w:lang w:val="en-US" w:eastAsia="zh-CN" w:bidi="ar"/>
              </w:rPr>
              <w:t>011105004003的内容一致；</w:t>
            </w:r>
            <w:r>
              <w:rPr>
                <w:rFonts w:hint="default" w:ascii="宋体" w:hAnsi="宋体" w:cs="宋体"/>
                <w:color w:val="auto"/>
                <w:szCs w:val="21"/>
                <w:lang w:val="en-US" w:eastAsia="zh-CN"/>
              </w:rPr>
              <w:t>编码为</w:t>
            </w:r>
            <w:r>
              <w:rPr>
                <w:rFonts w:hint="default" w:ascii="宋体" w:hAnsi="宋体" w:eastAsia="宋体" w:cs="宋体"/>
                <w:color w:val="auto"/>
                <w:kern w:val="2"/>
                <w:sz w:val="21"/>
                <w:szCs w:val="21"/>
                <w:lang w:val="en-US" w:eastAsia="zh-CN" w:bidi="ar"/>
              </w:rPr>
              <w:t>011103003036</w:t>
            </w:r>
            <w:r>
              <w:rPr>
                <w:rFonts w:hint="default" w:ascii="宋体" w:hAnsi="宋体" w:cs="宋体"/>
                <w:color w:val="auto"/>
                <w:szCs w:val="21"/>
                <w:lang w:val="en-US" w:eastAsia="zh-CN"/>
              </w:rPr>
              <w:t>的分部分项工程除工程量外的其他内容，调整为与编码为</w:t>
            </w:r>
            <w:r>
              <w:rPr>
                <w:rFonts w:hint="default" w:ascii="宋体" w:hAnsi="宋体" w:eastAsia="宋体" w:cs="宋体"/>
                <w:color w:val="auto"/>
                <w:kern w:val="2"/>
                <w:sz w:val="21"/>
                <w:szCs w:val="21"/>
                <w:lang w:val="en-US" w:eastAsia="zh-CN" w:bidi="ar"/>
              </w:rPr>
              <w:t>011102003032的内容一致</w:t>
            </w:r>
            <w:r>
              <w:rPr>
                <w:rFonts w:hint="default" w:ascii="宋体" w:hAnsi="宋体" w:cs="宋体"/>
                <w:color w:val="auto"/>
                <w:kern w:val="2"/>
                <w:sz w:val="21"/>
                <w:szCs w:val="21"/>
                <w:lang w:val="en-US" w:eastAsia="zh-CN" w:bidi="ar"/>
              </w:rPr>
              <w:t>；编码为</w:t>
            </w:r>
            <w:r>
              <w:rPr>
                <w:rFonts w:hint="default" w:ascii="宋体" w:hAnsi="宋体" w:eastAsia="宋体" w:cs="宋体"/>
                <w:color w:val="auto"/>
                <w:kern w:val="2"/>
                <w:sz w:val="21"/>
                <w:szCs w:val="21"/>
                <w:lang w:val="en-US" w:eastAsia="zh-CN" w:bidi="ar"/>
              </w:rPr>
              <w:t>031004006105、031004006057、031004006053</w:t>
            </w:r>
            <w:r>
              <w:rPr>
                <w:rFonts w:hint="eastAsia" w:ascii="宋体" w:hAnsi="宋体" w:cs="宋体"/>
                <w:color w:val="auto"/>
                <w:kern w:val="2"/>
                <w:sz w:val="21"/>
                <w:szCs w:val="21"/>
                <w:lang w:val="en-US" w:eastAsia="zh-CN" w:bidi="ar"/>
              </w:rPr>
              <w:t>、</w:t>
            </w:r>
            <w:r>
              <w:rPr>
                <w:rFonts w:hint="default" w:ascii="宋体" w:hAnsi="宋体" w:eastAsia="宋体" w:cs="宋体"/>
                <w:color w:val="auto"/>
                <w:kern w:val="2"/>
                <w:sz w:val="21"/>
                <w:szCs w:val="21"/>
                <w:lang w:val="en-US" w:eastAsia="zh-CN" w:bidi="ar"/>
              </w:rPr>
              <w:t>031004006054的分部分项工程</w:t>
            </w:r>
            <w:r>
              <w:rPr>
                <w:rFonts w:hint="default" w:ascii="宋体" w:hAnsi="宋体" w:cs="宋体"/>
                <w:color w:val="auto"/>
                <w:szCs w:val="21"/>
                <w:lang w:val="en-US" w:eastAsia="zh-CN"/>
              </w:rPr>
              <w:t>除工程量外的其他内容，调整为与编码为</w:t>
            </w:r>
            <w:r>
              <w:rPr>
                <w:rFonts w:hint="default" w:ascii="宋体" w:hAnsi="宋体" w:eastAsia="宋体" w:cs="宋体"/>
                <w:color w:val="auto"/>
                <w:kern w:val="2"/>
                <w:sz w:val="21"/>
                <w:szCs w:val="21"/>
                <w:lang w:val="en-US" w:eastAsia="zh-CN" w:bidi="ar"/>
              </w:rPr>
              <w:t>031004006104的内容一致</w:t>
            </w:r>
            <w:r>
              <w:rPr>
                <w:rFonts w:hint="default" w:ascii="宋体" w:hAnsi="宋体" w:cs="宋体"/>
                <w:color w:val="auto"/>
                <w:kern w:val="2"/>
                <w:sz w:val="21"/>
                <w:szCs w:val="21"/>
                <w:lang w:val="en-US" w:eastAsia="zh-CN" w:bidi="ar"/>
              </w:rPr>
              <w:t>；</w:t>
            </w:r>
          </w:p>
          <w:p>
            <w:pPr>
              <w:widowControl/>
              <w:tabs>
                <w:tab w:val="left" w:pos="546"/>
                <w:tab w:val="left" w:pos="711"/>
              </w:tabs>
              <w:snapToGrid w:val="0"/>
              <w:spacing w:line="400" w:lineRule="exact"/>
              <w:ind w:left="6" w:leftChars="3" w:firstLine="420" w:firstLineChars="200"/>
              <w:jc w:val="left"/>
              <w:rPr>
                <w:rFonts w:hint="default" w:eastAsia="宋体"/>
                <w:lang w:val="en-US" w:eastAsia="zh-CN"/>
              </w:rPr>
            </w:pPr>
            <w:r>
              <w:rPr>
                <w:rFonts w:hint="default" w:ascii="宋体" w:hAnsi="宋体" w:cs="宋体"/>
                <w:color w:val="auto"/>
                <w:kern w:val="2"/>
                <w:sz w:val="21"/>
                <w:szCs w:val="21"/>
                <w:lang w:val="en-US" w:eastAsia="zh-CN" w:bidi="ar"/>
              </w:rPr>
              <w:t>本条要求覆盖前述</w:t>
            </w:r>
            <w:r>
              <w:rPr>
                <w:rFonts w:hint="eastAsia" w:ascii="宋体" w:hAnsi="宋体" w:cs="宋体"/>
                <w:color w:val="auto"/>
                <w:kern w:val="2"/>
                <w:sz w:val="21"/>
                <w:szCs w:val="21"/>
                <w:lang w:val="en-US" w:eastAsia="zh-CN" w:bidi="ar"/>
              </w:rPr>
              <w:t>第3</w:t>
            </w:r>
            <w:r>
              <w:rPr>
                <w:rFonts w:hint="default" w:ascii="宋体" w:hAnsi="宋体" w:cs="宋体"/>
                <w:color w:val="auto"/>
                <w:kern w:val="2"/>
                <w:sz w:val="21"/>
                <w:szCs w:val="21"/>
                <w:lang w:val="en-US" w:eastAsia="zh-CN" w:bidi="ar"/>
              </w:rPr>
              <w:t>条要求，竞选人的已标价工程量清单未执行调整的，由评标委员会做否决竞选处理。</w:t>
            </w:r>
          </w:p>
          <w:p>
            <w:pPr>
              <w:pStyle w:val="2"/>
              <w:tabs>
                <w:tab w:val="left" w:pos="546"/>
                <w:tab w:val="left" w:pos="711"/>
              </w:tabs>
              <w:snapToGrid w:val="0"/>
              <w:spacing w:after="0" w:line="400" w:lineRule="exact"/>
              <w:ind w:left="6" w:leftChars="3" w:firstLine="420" w:firstLineChars="200"/>
              <w:rPr>
                <w:rFonts w:hint="default" w:ascii="宋体" w:hAnsi="宋体" w:eastAsia="宋体" w:cs="宋体"/>
                <w:szCs w:val="21"/>
                <w:lang w:val="en-US" w:eastAsia="zh-CN"/>
              </w:rPr>
            </w:pP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u w:val="single"/>
              </w:rPr>
              <w:t>（1）</w:t>
            </w:r>
            <w:r>
              <w:rPr>
                <w:rFonts w:hint="eastAsia" w:ascii="宋体" w:hAnsi="宋体" w:cs="宋体"/>
                <w:szCs w:val="21"/>
                <w:u w:val="single"/>
                <w:lang w:val="en-US" w:eastAsia="zh-CN"/>
              </w:rPr>
              <w:t>本工程实施固定总价合同，总价范围见合同协议书专用条款。</w:t>
            </w:r>
          </w:p>
          <w:p>
            <w:pPr>
              <w:pStyle w:val="2"/>
              <w:tabs>
                <w:tab w:val="left" w:pos="546"/>
                <w:tab w:val="left" w:pos="711"/>
              </w:tabs>
              <w:snapToGrid w:val="0"/>
              <w:spacing w:after="0" w:line="400" w:lineRule="exact"/>
              <w:ind w:left="6" w:leftChars="3" w:firstLine="630" w:firstLineChars="300"/>
              <w:rPr>
                <w:rFonts w:hint="default" w:ascii="宋体" w:hAnsi="宋体" w:eastAsia="宋体" w:cs="宋体"/>
                <w:szCs w:val="21"/>
                <w:lang w:val="en-US" w:eastAsia="zh-CN"/>
              </w:rPr>
            </w:pPr>
            <w:r>
              <w:rPr>
                <w:rFonts w:hint="eastAsia" w:ascii="宋体" w:hAnsi="宋体" w:cs="宋体"/>
                <w:szCs w:val="21"/>
              </w:rPr>
              <w:t>（2）增值税计税方法：</w:t>
            </w:r>
            <w:r>
              <w:rPr>
                <w:rFonts w:hint="eastAsia" w:ascii="宋体" w:hAnsi="宋体" w:cs="宋体"/>
                <w:szCs w:val="21"/>
                <w:lang w:val="en-US" w:eastAsia="zh-CN"/>
              </w:rPr>
              <w:t>一般计税法</w:t>
            </w:r>
          </w:p>
          <w:p>
            <w:pPr>
              <w:pStyle w:val="3"/>
              <w:ind w:left="0"/>
              <w:rPr>
                <w:rFonts w:hint="default" w:eastAsia="宋体"/>
                <w:lang w:val="en-US" w:eastAsia="zh-CN"/>
              </w:rPr>
            </w:pPr>
            <w:r>
              <w:rPr>
                <w:rFonts w:hint="eastAsia"/>
                <w:lang w:val="en-US" w:eastAsia="zh-CN"/>
              </w:rPr>
              <w:t xml:space="preserve">      种类、名称及税率：</w:t>
            </w:r>
            <w:r>
              <w:rPr>
                <w:rFonts w:hint="eastAsia" w:ascii="宋体" w:hAnsi="宋体" w:cs="宋体"/>
                <w:szCs w:val="21"/>
              </w:rPr>
              <w:t>增值税</w:t>
            </w:r>
            <w:r>
              <w:rPr>
                <w:rFonts w:hint="eastAsia" w:ascii="宋体" w:hAnsi="宋体" w:cs="宋体"/>
                <w:szCs w:val="21"/>
                <w:lang w:val="en-US" w:eastAsia="zh-CN"/>
              </w:rPr>
              <w:t>专用发票、建筑服务、9%。</w:t>
            </w:r>
          </w:p>
          <w:p>
            <w:pPr>
              <w:pStyle w:val="2"/>
              <w:tabs>
                <w:tab w:val="left" w:pos="546"/>
                <w:tab w:val="left" w:pos="711"/>
              </w:tabs>
              <w:snapToGrid w:val="0"/>
              <w:spacing w:after="0" w:line="400" w:lineRule="exact"/>
              <w:ind w:left="6" w:leftChars="3" w:firstLine="420" w:firstLineChars="200"/>
              <w:rPr>
                <w:rFonts w:hint="default" w:ascii="宋体" w:hAnsi="宋体" w:eastAsia="宋体" w:cs="宋体"/>
                <w:szCs w:val="21"/>
                <w:lang w:val="en-US" w:eastAsia="zh-CN"/>
              </w:rPr>
            </w:pPr>
            <w:r>
              <w:rPr>
                <w:rFonts w:hint="eastAsia" w:ascii="宋体" w:hAnsi="宋体" w:cs="宋体"/>
                <w:szCs w:val="21"/>
                <w:lang w:val="en-US" w:eastAsia="zh-CN"/>
              </w:rPr>
              <w:t>7</w:t>
            </w:r>
            <w:r>
              <w:rPr>
                <w:rFonts w:ascii="宋体" w:hAnsi="宋体" w:cs="宋体"/>
                <w:szCs w:val="21"/>
              </w:rPr>
              <w:t>.</w:t>
            </w:r>
            <w:r>
              <w:rPr>
                <w:rFonts w:hint="eastAsia" w:ascii="宋体" w:hAnsi="宋体" w:cs="宋体"/>
                <w:szCs w:val="21"/>
              </w:rPr>
              <w:t>如发现工程量清单中的数量与图纸中数量不一致，应于本须知第2.2.1项中规定的时间前书面通知</w:t>
            </w:r>
            <w:r>
              <w:rPr>
                <w:rFonts w:hint="eastAsia" w:ascii="宋体" w:hAnsi="宋体" w:cs="宋体"/>
                <w:szCs w:val="21"/>
                <w:lang w:eastAsia="zh-CN"/>
              </w:rPr>
              <w:t>招标</w:t>
            </w:r>
            <w:r>
              <w:rPr>
                <w:rFonts w:hint="eastAsia" w:ascii="宋体" w:hAnsi="宋体" w:cs="宋体"/>
                <w:szCs w:val="21"/>
              </w:rPr>
              <w:t>人核查，除非</w:t>
            </w:r>
            <w:r>
              <w:rPr>
                <w:rFonts w:hint="eastAsia" w:ascii="宋体" w:hAnsi="宋体" w:cs="宋体"/>
                <w:szCs w:val="21"/>
                <w:lang w:eastAsia="zh-CN"/>
              </w:rPr>
              <w:t>招标</w:t>
            </w:r>
            <w:r>
              <w:rPr>
                <w:rFonts w:hint="eastAsia" w:ascii="宋体" w:hAnsi="宋体" w:cs="宋体"/>
                <w:szCs w:val="21"/>
              </w:rPr>
              <w:t>人以修改的形式予以更正，否则，应以工程量清单中列出的数量为准。</w:t>
            </w:r>
          </w:p>
          <w:p>
            <w:pPr>
              <w:tabs>
                <w:tab w:val="left" w:pos="546"/>
                <w:tab w:val="left" w:pos="711"/>
              </w:tabs>
              <w:snapToGrid w:val="0"/>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8</w:t>
            </w:r>
            <w:r>
              <w:rPr>
                <w:rFonts w:hint="default" w:ascii="宋体" w:hAnsi="宋体" w:cs="宋体"/>
                <w:szCs w:val="21"/>
                <w:lang w:val="en-US" w:eastAsia="zh-CN"/>
              </w:rPr>
              <w:t>.清单报价</w:t>
            </w:r>
          </w:p>
          <w:p>
            <w:pPr>
              <w:tabs>
                <w:tab w:val="left" w:pos="546"/>
                <w:tab w:val="left" w:pos="711"/>
              </w:tabs>
              <w:snapToGrid w:val="0"/>
              <w:spacing w:line="400" w:lineRule="exact"/>
              <w:ind w:firstLine="420" w:firstLineChars="200"/>
              <w:rPr>
                <w:rFonts w:hint="eastAsia" w:ascii="宋体" w:hAnsi="宋体" w:cs="宋体"/>
                <w:szCs w:val="21"/>
              </w:rPr>
            </w:pPr>
            <w:r>
              <w:rPr>
                <w:rFonts w:hint="eastAsia" w:ascii="宋体" w:hAnsi="宋体" w:cs="宋体"/>
                <w:szCs w:val="21"/>
                <w:lang w:val="en-US" w:eastAsia="zh-CN"/>
              </w:rPr>
              <w:t>8</w:t>
            </w:r>
            <w:r>
              <w:rPr>
                <w:rFonts w:ascii="宋体" w:hAnsi="宋体" w:cs="宋体"/>
                <w:szCs w:val="21"/>
              </w:rPr>
              <w:t>.</w:t>
            </w:r>
            <w:r>
              <w:rPr>
                <w:rFonts w:hint="eastAsia" w:ascii="宋体" w:hAnsi="宋体" w:cs="宋体"/>
                <w:szCs w:val="21"/>
                <w:lang w:val="en-US" w:eastAsia="zh-CN"/>
              </w:rPr>
              <w:t>1</w:t>
            </w:r>
            <w:r>
              <w:rPr>
                <w:rFonts w:hint="eastAsia" w:ascii="宋体" w:hAnsi="宋体" w:cs="宋体"/>
                <w:szCs w:val="21"/>
              </w:rPr>
              <w:t>本工程</w:t>
            </w:r>
            <w:r>
              <w:rPr>
                <w:rFonts w:hint="eastAsia" w:ascii="宋体" w:hAnsi="宋体" w:cs="宋体"/>
                <w:szCs w:val="21"/>
                <w:lang w:eastAsia="zh-CN"/>
              </w:rPr>
              <w:t>招标</w:t>
            </w:r>
            <w:r>
              <w:rPr>
                <w:rFonts w:hint="eastAsia" w:ascii="宋体" w:hAnsi="宋体" w:cs="宋体"/>
                <w:szCs w:val="21"/>
              </w:rPr>
              <w:t>设置竞选总报价最高限价，竞选人的竞选总报价不得超过竞选总报价最高限价，否则由评标委员会作否决竞选处理。</w:t>
            </w:r>
          </w:p>
          <w:p>
            <w:pPr>
              <w:tabs>
                <w:tab w:val="left" w:pos="546"/>
                <w:tab w:val="left" w:pos="711"/>
              </w:tabs>
              <w:snapToGrid w:val="0"/>
              <w:spacing w:line="400" w:lineRule="exact"/>
              <w:ind w:firstLine="420" w:firstLineChars="200"/>
              <w:rPr>
                <w:rFonts w:hint="eastAsia" w:ascii="宋体" w:hAnsi="宋体" w:cs="宋体"/>
                <w:szCs w:val="21"/>
              </w:rPr>
            </w:pPr>
            <w:r>
              <w:rPr>
                <w:rFonts w:hint="eastAsia" w:ascii="宋体" w:hAnsi="宋体" w:cs="宋体"/>
                <w:szCs w:val="21"/>
                <w:lang w:val="en-US" w:eastAsia="zh-CN"/>
              </w:rPr>
              <w:t>8.2</w:t>
            </w:r>
            <w:r>
              <w:rPr>
                <w:rFonts w:hint="eastAsia" w:ascii="宋体" w:hAnsi="宋体" w:cs="宋体"/>
                <w:szCs w:val="21"/>
              </w:rPr>
              <w:t>本工程</w:t>
            </w:r>
            <w:r>
              <w:rPr>
                <w:rFonts w:hint="eastAsia" w:ascii="宋体" w:hAnsi="宋体" w:cs="宋体"/>
                <w:szCs w:val="21"/>
                <w:lang w:eastAsia="zh-CN"/>
              </w:rPr>
              <w:t>招标</w:t>
            </w:r>
            <w:r>
              <w:rPr>
                <w:rFonts w:hint="eastAsia" w:ascii="宋体" w:hAnsi="宋体" w:cs="宋体"/>
                <w:szCs w:val="21"/>
              </w:rPr>
              <w:t>设置清单综合单价最高限价，竞选人的</w:t>
            </w:r>
            <w:r>
              <w:rPr>
                <w:rFonts w:hint="eastAsia" w:ascii="宋体" w:hAnsi="宋体" w:cs="宋体"/>
                <w:szCs w:val="21"/>
                <w:lang w:val="en-US" w:eastAsia="zh-CN"/>
              </w:rPr>
              <w:t>已标价工程量</w:t>
            </w:r>
            <w:r>
              <w:rPr>
                <w:rFonts w:hint="eastAsia" w:ascii="宋体" w:hAnsi="宋体" w:cs="宋体"/>
                <w:szCs w:val="21"/>
              </w:rPr>
              <w:t>清单</w:t>
            </w:r>
            <w:r>
              <w:rPr>
                <w:rFonts w:hint="eastAsia" w:ascii="宋体" w:hAnsi="宋体" w:cs="宋体"/>
                <w:szCs w:val="21"/>
                <w:lang w:val="en-US" w:eastAsia="zh-CN"/>
              </w:rPr>
              <w:t>所有</w:t>
            </w:r>
            <w:r>
              <w:rPr>
                <w:rFonts w:hint="eastAsia" w:ascii="宋体" w:hAnsi="宋体" w:cs="宋体"/>
                <w:szCs w:val="21"/>
              </w:rPr>
              <w:t>综合单价报价不得超过</w:t>
            </w:r>
            <w:r>
              <w:rPr>
                <w:rFonts w:hint="eastAsia" w:ascii="宋体" w:hAnsi="宋体" w:cs="宋体"/>
                <w:szCs w:val="21"/>
                <w:lang w:val="en-US" w:eastAsia="zh-CN"/>
              </w:rPr>
              <w:t>招标人发布的招标</w:t>
            </w:r>
            <w:r>
              <w:rPr>
                <w:rFonts w:hint="eastAsia" w:ascii="宋体" w:hAnsi="宋体" w:cs="宋体"/>
                <w:szCs w:val="21"/>
              </w:rPr>
              <w:t>清单综合单价，否则由评标委员会作否决竞选处理。</w:t>
            </w:r>
          </w:p>
          <w:p>
            <w:pPr>
              <w:tabs>
                <w:tab w:val="left" w:pos="546"/>
                <w:tab w:val="left" w:pos="711"/>
              </w:tabs>
              <w:snapToGrid w:val="0"/>
              <w:spacing w:line="400" w:lineRule="exact"/>
              <w:ind w:firstLineChars="200"/>
              <w:rPr>
                <w:rFonts w:hint="eastAsia" w:ascii="宋体" w:hAnsi="宋体" w:cs="宋体"/>
                <w:szCs w:val="21"/>
              </w:rPr>
            </w:pPr>
            <w:r>
              <w:rPr>
                <w:rFonts w:hint="eastAsia" w:ascii="宋体" w:hAnsi="宋体" w:cs="宋体"/>
                <w:szCs w:val="21"/>
                <w:lang w:val="en-US" w:eastAsia="zh-CN"/>
              </w:rPr>
              <w:t>8.3本工程招标设置费率限制，竞选人已标价工程量清单所有取费费率及取费基数不得超过招标人发布的招标清单取费费率及取费基数，也不得新增或减少取费项目，</w:t>
            </w:r>
            <w:r>
              <w:rPr>
                <w:rFonts w:hint="eastAsia" w:ascii="宋体" w:hAnsi="宋体" w:cs="宋体"/>
                <w:szCs w:val="21"/>
              </w:rPr>
              <w:t>否则由评标委员会作否决竞选处理。</w:t>
            </w:r>
          </w:p>
          <w:p>
            <w:pPr>
              <w:tabs>
                <w:tab w:val="left" w:pos="546"/>
                <w:tab w:val="left" w:pos="711"/>
              </w:tabs>
              <w:snapToGrid w:val="0"/>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8.4本工程招标设置材料品牌指定限制，有品牌限制的材料的性能指向为材料价格表中在京东商城各品牌旗舰店中商品编码对应展示的材料性能。竞选人的已标价工程清单的主要材料价格表及设施清单必须按照招标清单编列，否则由评标委员会做否决竞选处理。</w:t>
            </w:r>
          </w:p>
          <w:p>
            <w:pPr>
              <w:tabs>
                <w:tab w:val="left" w:pos="546"/>
                <w:tab w:val="left" w:pos="711"/>
              </w:tabs>
              <w:snapToGrid w:val="0"/>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8.5竞选人对项目名称相同的分部分项工程的综合单价不得实施差异化报价。相同的的分部分项工程，竞选人的综合单价应一致，实施差异化报价的竞选文件，由评标委员会做否决竞选处理。</w:t>
            </w:r>
          </w:p>
          <w:p>
            <w:pPr>
              <w:pStyle w:val="2"/>
              <w:spacing w:after="0" w:line="400" w:lineRule="exact"/>
              <w:ind w:firstLine="420" w:firstLineChars="200"/>
              <w:rPr>
                <w:rFonts w:ascii="宋体" w:hAnsi="宋体" w:cs="宋体"/>
                <w:szCs w:val="21"/>
              </w:rPr>
            </w:pPr>
            <w:r>
              <w:rPr>
                <w:rFonts w:hint="eastAsia" w:ascii="宋体" w:hAnsi="宋体" w:cs="宋体"/>
                <w:szCs w:val="21"/>
                <w:lang w:val="en-US" w:eastAsia="zh-CN"/>
              </w:rPr>
              <w:t>9</w:t>
            </w:r>
            <w:r>
              <w:rPr>
                <w:rFonts w:ascii="宋体" w:hAnsi="宋体" w:cs="宋体"/>
                <w:szCs w:val="21"/>
              </w:rPr>
              <w:t>.安全文明施工费：</w:t>
            </w:r>
          </w:p>
          <w:p>
            <w:pPr>
              <w:pStyle w:val="2"/>
              <w:tabs>
                <w:tab w:val="left" w:pos="546"/>
                <w:tab w:val="left" w:pos="711"/>
              </w:tabs>
              <w:snapToGrid w:val="0"/>
              <w:spacing w:after="0" w:line="400" w:lineRule="exact"/>
              <w:ind w:firstLine="420" w:firstLineChars="200"/>
              <w:rPr>
                <w:rFonts w:ascii="宋体" w:hAnsi="宋体" w:cs="宋体"/>
                <w:szCs w:val="21"/>
              </w:rPr>
            </w:pPr>
            <w:r>
              <w:rPr>
                <w:rFonts w:hint="eastAsia" w:ascii="宋体" w:hAnsi="宋体" w:cs="宋体"/>
                <w:szCs w:val="21"/>
                <w:lang w:val="en-US" w:eastAsia="zh-CN"/>
              </w:rPr>
              <w:t>9</w:t>
            </w:r>
            <w:r>
              <w:rPr>
                <w:rFonts w:ascii="宋体" w:hAnsi="宋体" w:cs="宋体"/>
                <w:szCs w:val="21"/>
              </w:rPr>
              <w:t>.1</w:t>
            </w:r>
            <w:r>
              <w:rPr>
                <w:rFonts w:hint="eastAsia" w:ascii="宋体" w:hAnsi="宋体" w:cs="宋体"/>
                <w:szCs w:val="21"/>
              </w:rPr>
              <w:t>安全文明施工费由安全施工费、文明施工费、环境保护费及临时设施费组成。</w:t>
            </w:r>
          </w:p>
          <w:p>
            <w:pPr>
              <w:pStyle w:val="85"/>
              <w:spacing w:line="400" w:lineRule="exact"/>
              <w:ind w:firstLineChars="200"/>
              <w:rPr>
                <w:sz w:val="21"/>
                <w:szCs w:val="21"/>
              </w:rPr>
            </w:pPr>
            <w:r>
              <w:rPr>
                <w:rFonts w:hint="eastAsia"/>
                <w:sz w:val="21"/>
                <w:szCs w:val="21"/>
                <w:lang w:val="en-US" w:eastAsia="zh-CN"/>
              </w:rPr>
              <w:t>9</w:t>
            </w:r>
            <w:r>
              <w:rPr>
                <w:sz w:val="21"/>
                <w:szCs w:val="21"/>
              </w:rPr>
              <w:t>.2本工程安全文明施工费由</w:t>
            </w:r>
            <w:r>
              <w:rPr>
                <w:rFonts w:hint="eastAsia"/>
                <w:sz w:val="21"/>
                <w:szCs w:val="21"/>
                <w:lang w:eastAsia="zh-CN"/>
              </w:rPr>
              <w:t>招标</w:t>
            </w:r>
            <w:r>
              <w:rPr>
                <w:sz w:val="21"/>
                <w:szCs w:val="21"/>
              </w:rPr>
              <w:t>人根据《建设工程工程量清单计价规范》（GB50500-2013）、</w:t>
            </w:r>
            <w:r>
              <w:rPr>
                <w:rFonts w:hint="eastAsia" w:ascii="宋体" w:hAnsi="宋体" w:cs="宋体"/>
                <w:sz w:val="21"/>
                <w:szCs w:val="21"/>
              </w:rPr>
              <w:t>《</w:t>
            </w:r>
            <w:r>
              <w:rPr>
                <w:rFonts w:hint="eastAsia" w:cs="宋体"/>
                <w:sz w:val="21"/>
                <w:szCs w:val="21"/>
                <w:lang w:val="en-US" w:eastAsia="zh-CN"/>
              </w:rPr>
              <w:t>四川</w:t>
            </w:r>
            <w:r>
              <w:rPr>
                <w:rFonts w:hint="eastAsia" w:ascii="宋体" w:hAnsi="宋体" w:cs="宋体"/>
                <w:sz w:val="21"/>
                <w:szCs w:val="21"/>
                <w:lang w:val="en-US" w:eastAsia="zh-CN"/>
              </w:rPr>
              <w:t>省</w:t>
            </w:r>
            <w:r>
              <w:rPr>
                <w:rFonts w:hint="eastAsia" w:ascii="宋体" w:hAnsi="宋体" w:cs="宋体"/>
                <w:sz w:val="21"/>
                <w:szCs w:val="21"/>
              </w:rPr>
              <w:t>建设工程费用定额</w:t>
            </w:r>
            <w:r>
              <w:rPr>
                <w:rFonts w:hint="eastAsia" w:cs="宋体"/>
                <w:sz w:val="21"/>
                <w:szCs w:val="21"/>
                <w:lang w:eastAsia="zh-CN"/>
              </w:rPr>
              <w:t>》，</w:t>
            </w:r>
            <w:r>
              <w:rPr>
                <w:sz w:val="21"/>
                <w:szCs w:val="21"/>
              </w:rPr>
              <w:t>安全文明施工费为</w:t>
            </w:r>
            <w:r>
              <w:rPr>
                <w:rFonts w:hint="eastAsia"/>
                <w:sz w:val="21"/>
                <w:szCs w:val="21"/>
                <w:lang w:val="en-US" w:eastAsia="zh-CN"/>
              </w:rPr>
              <w:t>固定报价</w:t>
            </w:r>
            <w:r>
              <w:rPr>
                <w:sz w:val="21"/>
                <w:szCs w:val="21"/>
              </w:rPr>
              <w:t>金额，与最高限价一起公布。《竞选函》及工程量清单报价中的安全文明施工费必须按照</w:t>
            </w:r>
            <w:r>
              <w:rPr>
                <w:rFonts w:hint="eastAsia"/>
                <w:sz w:val="21"/>
                <w:szCs w:val="21"/>
                <w:lang w:eastAsia="zh-CN"/>
              </w:rPr>
              <w:t>招标</w:t>
            </w:r>
            <w:r>
              <w:rPr>
                <w:sz w:val="21"/>
                <w:szCs w:val="21"/>
              </w:rPr>
              <w:t>人给出的金额填报，否则视为对</w:t>
            </w:r>
            <w:r>
              <w:rPr>
                <w:rFonts w:hint="eastAsia"/>
                <w:sz w:val="21"/>
                <w:szCs w:val="21"/>
                <w:lang w:eastAsia="zh-CN"/>
              </w:rPr>
              <w:t>招标</w:t>
            </w:r>
            <w:r>
              <w:rPr>
                <w:sz w:val="21"/>
                <w:szCs w:val="21"/>
              </w:rPr>
              <w:t>文件不作实质性响应，其竞选文件</w:t>
            </w:r>
            <w:r>
              <w:rPr>
                <w:rFonts w:hint="eastAsia"/>
                <w:sz w:val="21"/>
                <w:szCs w:val="21"/>
              </w:rPr>
              <w:t>由评标委员会</w:t>
            </w:r>
            <w:r>
              <w:rPr>
                <w:sz w:val="21"/>
                <w:szCs w:val="21"/>
              </w:rPr>
              <w:t>作否决竞选处理。</w:t>
            </w:r>
          </w:p>
          <w:p>
            <w:pPr>
              <w:tabs>
                <w:tab w:val="left" w:pos="546"/>
                <w:tab w:val="left" w:pos="711"/>
              </w:tabs>
              <w:snapToGrid w:val="0"/>
              <w:spacing w:line="400" w:lineRule="exact"/>
              <w:ind w:firstLine="420" w:firstLineChars="200"/>
              <w:rPr>
                <w:rFonts w:ascii="宋体" w:hAnsi="宋体" w:cs="宋体"/>
                <w:szCs w:val="21"/>
              </w:rPr>
            </w:pPr>
            <w:r>
              <w:rPr>
                <w:rFonts w:hint="eastAsia" w:ascii="宋体" w:hAnsi="宋体"/>
                <w:szCs w:val="21"/>
                <w:lang w:val="en-US" w:eastAsia="zh-CN"/>
              </w:rPr>
              <w:t>10</w:t>
            </w:r>
            <w:r>
              <w:rPr>
                <w:rFonts w:ascii="宋体" w:hAnsi="宋体"/>
                <w:szCs w:val="21"/>
              </w:rPr>
              <w:t>.</w:t>
            </w:r>
            <w:r>
              <w:rPr>
                <w:rFonts w:hint="eastAsia" w:ascii="宋体" w:hAnsi="宋体"/>
                <w:szCs w:val="21"/>
              </w:rPr>
              <w:t>本工程</w:t>
            </w:r>
            <w:r>
              <w:rPr>
                <w:rFonts w:hint="eastAsia" w:ascii="宋体" w:hAnsi="宋体"/>
                <w:szCs w:val="21"/>
                <w:lang w:val="en-US" w:eastAsia="zh-CN"/>
              </w:rPr>
              <w:t>综合单价</w:t>
            </w:r>
            <w:r>
              <w:rPr>
                <w:rFonts w:hint="eastAsia" w:ascii="宋体" w:hAnsi="宋体"/>
                <w:szCs w:val="21"/>
              </w:rPr>
              <w:t>价格由竞选人参照</w:t>
            </w:r>
            <w:r>
              <w:rPr>
                <w:rFonts w:hint="eastAsia" w:ascii="宋体" w:hAnsi="宋体"/>
                <w:szCs w:val="21"/>
                <w:lang w:val="en-US" w:eastAsia="zh-CN"/>
              </w:rPr>
              <w:t>成都市</w:t>
            </w:r>
            <w:r>
              <w:rPr>
                <w:rFonts w:hint="eastAsia" w:ascii="宋体" w:hAnsi="宋体"/>
                <w:szCs w:val="21"/>
              </w:rPr>
              <w:t>建设工</w:t>
            </w:r>
            <w:r>
              <w:rPr>
                <w:rFonts w:hint="eastAsia" w:ascii="宋体" w:hAnsi="宋体" w:cs="宋体"/>
                <w:szCs w:val="21"/>
              </w:rPr>
              <w:t>程造价管理总站发布的《</w:t>
            </w:r>
            <w:r>
              <w:rPr>
                <w:rFonts w:hint="eastAsia" w:ascii="宋体" w:hAnsi="宋体" w:cs="宋体"/>
                <w:szCs w:val="21"/>
                <w:lang w:val="en-US" w:eastAsia="zh-CN"/>
              </w:rPr>
              <w:t>成都</w:t>
            </w:r>
            <w:r>
              <w:rPr>
                <w:rFonts w:hint="eastAsia" w:ascii="宋体" w:hAnsi="宋体" w:cs="宋体"/>
                <w:szCs w:val="21"/>
              </w:rPr>
              <w:t>工程造价信息》或工程造价管理机构发布的工程造价信息（造价信息引用时限</w:t>
            </w:r>
            <w:r>
              <w:rPr>
                <w:rFonts w:hint="eastAsia" w:ascii="宋体" w:hAnsi="宋体" w:cs="宋体"/>
                <w:szCs w:val="21"/>
                <w:lang w:val="en-US" w:eastAsia="zh-CN"/>
              </w:rPr>
              <w:t>具体以清单编制说明为准</w:t>
            </w:r>
            <w:r>
              <w:rPr>
                <w:rFonts w:hint="eastAsia" w:ascii="宋体" w:hAnsi="宋体" w:cs="宋体"/>
                <w:szCs w:val="21"/>
              </w:rPr>
              <w:t>），并结合市场行情及自身实力进行自主报价。</w:t>
            </w:r>
          </w:p>
          <w:p>
            <w:pPr>
              <w:tabs>
                <w:tab w:val="left" w:pos="546"/>
                <w:tab w:val="left" w:pos="711"/>
              </w:tabs>
              <w:snapToGrid w:val="0"/>
              <w:spacing w:line="400" w:lineRule="exact"/>
              <w:ind w:firstLine="420" w:firstLineChars="200"/>
              <w:rPr>
                <w:rFonts w:ascii="宋体" w:hAnsi="宋体"/>
                <w:szCs w:val="21"/>
              </w:rPr>
            </w:pPr>
            <w:r>
              <w:rPr>
                <w:rFonts w:hint="eastAsia" w:ascii="宋体" w:hAnsi="宋体"/>
                <w:color w:val="auto"/>
                <w:szCs w:val="21"/>
                <w:lang w:val="en-US" w:eastAsia="zh-CN"/>
              </w:rPr>
              <w:t>11</w:t>
            </w:r>
            <w:r>
              <w:rPr>
                <w:rFonts w:hint="eastAsia" w:ascii="宋体" w:hAnsi="宋体"/>
                <w:color w:val="auto"/>
                <w:szCs w:val="21"/>
              </w:rPr>
              <w:t>.各竞选人应参照现</w:t>
            </w:r>
            <w:r>
              <w:rPr>
                <w:rFonts w:hint="eastAsia" w:ascii="宋体" w:hAnsi="宋体"/>
                <w:szCs w:val="21"/>
              </w:rPr>
              <w:t>场实际情况，结合</w:t>
            </w:r>
            <w:r>
              <w:rPr>
                <w:rFonts w:hint="eastAsia" w:ascii="宋体" w:hAnsi="宋体"/>
                <w:szCs w:val="21"/>
                <w:lang w:val="en-US" w:eastAsia="zh-CN"/>
              </w:rPr>
              <w:t>现场情况</w:t>
            </w:r>
            <w:r>
              <w:rPr>
                <w:rFonts w:hint="eastAsia" w:ascii="宋体" w:hAnsi="宋体"/>
                <w:szCs w:val="21"/>
              </w:rPr>
              <w:t>、</w:t>
            </w:r>
            <w:r>
              <w:rPr>
                <w:rFonts w:hint="eastAsia" w:ascii="宋体" w:hAnsi="宋体"/>
                <w:szCs w:val="21"/>
                <w:lang w:val="en-US" w:eastAsia="zh-CN"/>
              </w:rPr>
              <w:t>效果图、</w:t>
            </w:r>
            <w:r>
              <w:rPr>
                <w:rFonts w:hint="eastAsia" w:ascii="宋体" w:hAnsi="宋体"/>
                <w:szCs w:val="21"/>
              </w:rPr>
              <w:t>施工设计图、结合企业自身管理水平等综合考虑各种风险因素后，进行综合报价</w:t>
            </w:r>
            <w:r>
              <w:rPr>
                <w:rFonts w:hint="eastAsia" w:ascii="宋体" w:hAnsi="宋体"/>
                <w:szCs w:val="21"/>
                <w:lang w:eastAsia="zh-CN"/>
              </w:rPr>
              <w:t>（</w:t>
            </w:r>
            <w:r>
              <w:rPr>
                <w:rFonts w:hint="eastAsia" w:ascii="宋体" w:hAnsi="宋体"/>
                <w:szCs w:val="21"/>
                <w:lang w:val="en-US" w:eastAsia="zh-CN"/>
              </w:rPr>
              <w:t>可执行偏离</w:t>
            </w:r>
            <w:r>
              <w:rPr>
                <w:rFonts w:hint="eastAsia" w:ascii="宋体" w:hAnsi="宋体"/>
                <w:szCs w:val="21"/>
                <w:lang w:eastAsia="zh-CN"/>
              </w:rPr>
              <w:t>）</w:t>
            </w:r>
            <w:r>
              <w:rPr>
                <w:rFonts w:hint="eastAsia" w:ascii="宋体" w:hAnsi="宋体"/>
                <w:szCs w:val="21"/>
              </w:rPr>
              <w:t>，综合单价</w:t>
            </w:r>
            <w:r>
              <w:rPr>
                <w:rFonts w:hint="eastAsia" w:ascii="宋体" w:hAnsi="宋体"/>
                <w:szCs w:val="21"/>
                <w:lang w:val="en-US" w:eastAsia="zh-CN"/>
              </w:rPr>
              <w:t>及报价总价</w:t>
            </w:r>
            <w:r>
              <w:rPr>
                <w:rFonts w:hint="eastAsia" w:ascii="宋体" w:hAnsi="宋体"/>
                <w:szCs w:val="21"/>
              </w:rPr>
              <w:t>一经确定不再因为各种因素进行调整。清单项目编码、项目名称、项目特征、计量单位、工程量必须与工程量清单一致，否则</w:t>
            </w:r>
            <w:r>
              <w:rPr>
                <w:rFonts w:hint="eastAsia" w:ascii="宋体" w:hAnsi="宋体" w:cs="宋体"/>
                <w:szCs w:val="21"/>
              </w:rPr>
              <w:t>由评标委员会作否决竞选处理。</w:t>
            </w:r>
          </w:p>
          <w:p>
            <w:pPr>
              <w:tabs>
                <w:tab w:val="left" w:pos="546"/>
                <w:tab w:val="left" w:pos="711"/>
              </w:tabs>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lang w:val="en-US" w:eastAsia="zh-CN"/>
              </w:rPr>
              <w:t>2</w:t>
            </w:r>
            <w:r>
              <w:rPr>
                <w:rFonts w:ascii="宋体" w:hAnsi="宋体"/>
                <w:szCs w:val="21"/>
              </w:rPr>
              <w:t>.</w:t>
            </w:r>
            <w:r>
              <w:rPr>
                <w:rFonts w:hint="eastAsia" w:ascii="宋体" w:hAnsi="宋体"/>
                <w:szCs w:val="21"/>
              </w:rPr>
              <w:t>本项目所采用技术、工艺和产品等必须执行</w:t>
            </w:r>
            <w:r>
              <w:rPr>
                <w:rFonts w:hint="eastAsia" w:ascii="宋体" w:hAnsi="宋体"/>
                <w:szCs w:val="21"/>
                <w:lang w:val="en-US" w:eastAsia="zh-CN"/>
              </w:rPr>
              <w:t>漯河</w:t>
            </w:r>
            <w:r>
              <w:rPr>
                <w:rFonts w:hint="eastAsia" w:ascii="宋体" w:hAnsi="宋体"/>
                <w:szCs w:val="21"/>
              </w:rPr>
              <w:t>市住房和城乡建设委员会的规定。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lang w:val="en-US" w:eastAsia="zh-CN"/>
              </w:rPr>
              <w:t>投</w:t>
            </w:r>
            <w:r>
              <w:rPr>
                <w:rFonts w:hint="eastAsia" w:ascii="宋体" w:hAnsi="宋体"/>
                <w:kern w:val="0"/>
                <w:szCs w:val="21"/>
                <w:lang w:eastAsia="zh-CN"/>
              </w:rPr>
              <w:t>标</w:t>
            </w:r>
            <w:r>
              <w:rPr>
                <w:rFonts w:ascii="宋体" w:hAnsi="宋体"/>
                <w:kern w:val="0"/>
                <w:szCs w:val="21"/>
              </w:rPr>
              <w:t>有效期</w:t>
            </w:r>
          </w:p>
        </w:tc>
        <w:tc>
          <w:tcPr>
            <w:tcW w:w="6490" w:type="dxa"/>
            <w:vAlign w:val="center"/>
          </w:tcPr>
          <w:p>
            <w:pPr>
              <w:snapToGrid w:val="0"/>
              <w:spacing w:line="4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45</w:t>
            </w:r>
            <w:r>
              <w:rPr>
                <w:rFonts w:ascii="宋体" w:hAnsi="宋体"/>
                <w:szCs w:val="21"/>
              </w:rPr>
              <w:t>日历天（从提交竞选文件截止日起计算）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lang w:val="en-US" w:eastAsia="zh-CN"/>
              </w:rPr>
              <w:t>投</w:t>
            </w:r>
            <w:r>
              <w:rPr>
                <w:rFonts w:hint="eastAsia" w:ascii="宋体" w:hAnsi="宋体"/>
                <w:kern w:val="0"/>
                <w:szCs w:val="21"/>
                <w:lang w:eastAsia="zh-CN"/>
              </w:rPr>
              <w:t>标</w:t>
            </w:r>
            <w:r>
              <w:rPr>
                <w:rFonts w:ascii="宋体" w:hAnsi="宋体"/>
                <w:kern w:val="0"/>
                <w:szCs w:val="21"/>
              </w:rPr>
              <w:t>保证金</w:t>
            </w:r>
          </w:p>
        </w:tc>
        <w:tc>
          <w:tcPr>
            <w:tcW w:w="6490" w:type="dxa"/>
            <w:vAlign w:val="center"/>
          </w:tcPr>
          <w:p>
            <w:pPr>
              <w:spacing w:line="360" w:lineRule="auto"/>
              <w:ind w:firstLine="315" w:firstLineChars="150"/>
              <w:textAlignment w:val="baseline"/>
            </w:pPr>
            <w:r>
              <w:rPr>
                <w:rFonts w:hint="eastAsia"/>
              </w:rPr>
              <w:t>一、</w:t>
            </w:r>
            <w:r>
              <w:rPr>
                <w:rFonts w:hint="eastAsia"/>
                <w:lang w:val="en-US" w:eastAsia="zh-CN"/>
              </w:rPr>
              <w:t>投</w:t>
            </w:r>
            <w:r>
              <w:rPr>
                <w:rFonts w:hint="eastAsia"/>
                <w:lang w:eastAsia="zh-CN"/>
              </w:rPr>
              <w:t>标</w:t>
            </w:r>
            <w:r>
              <w:rPr>
                <w:rFonts w:hint="eastAsia"/>
              </w:rPr>
              <w:t>申请保证金的交纳</w:t>
            </w:r>
          </w:p>
          <w:p>
            <w:pPr>
              <w:spacing w:line="360" w:lineRule="auto"/>
              <w:ind w:firstLine="315" w:firstLineChars="150"/>
              <w:textAlignment w:val="baseline"/>
            </w:pPr>
            <w:r>
              <w:t>1、本项目</w:t>
            </w:r>
            <w:r>
              <w:rPr>
                <w:rFonts w:hint="eastAsia"/>
                <w:lang w:val="en-US" w:eastAsia="zh-CN"/>
              </w:rPr>
              <w:t>投</w:t>
            </w:r>
            <w:r>
              <w:rPr>
                <w:rFonts w:hint="eastAsia"/>
                <w:lang w:eastAsia="zh-CN"/>
              </w:rPr>
              <w:t>标</w:t>
            </w:r>
            <w:r>
              <w:t>申请保证金为: 人民币</w:t>
            </w:r>
            <w:r>
              <w:rPr>
                <w:rFonts w:hint="eastAsia"/>
                <w:u w:val="single"/>
                <w:lang w:val="en-US" w:eastAsia="zh-CN"/>
              </w:rPr>
              <w:t xml:space="preserve"> 10 </w:t>
            </w:r>
            <w:r>
              <w:rPr>
                <w:rFonts w:hint="eastAsia"/>
              </w:rPr>
              <w:t>万</w:t>
            </w:r>
            <w:r>
              <w:t>元（大写：</w:t>
            </w:r>
            <w:r>
              <w:rPr>
                <w:rFonts w:hint="eastAsia"/>
                <w:u w:val="single"/>
                <w:lang w:val="en-US" w:eastAsia="zh-CN"/>
              </w:rPr>
              <w:t xml:space="preserve">拾万元拾    </w:t>
            </w:r>
            <w:r>
              <w:t>整）。</w:t>
            </w:r>
          </w:p>
          <w:p>
            <w:pPr>
              <w:spacing w:line="360" w:lineRule="auto"/>
              <w:ind w:firstLine="315" w:firstLineChars="150"/>
              <w:textAlignment w:val="baseline"/>
            </w:pPr>
            <w:r>
              <w:t>2、</w:t>
            </w:r>
            <w:r>
              <w:rPr>
                <w:rFonts w:hint="eastAsia"/>
                <w:lang w:val="en-US" w:eastAsia="zh-CN"/>
              </w:rPr>
              <w:t>投</w:t>
            </w:r>
            <w:r>
              <w:rPr>
                <w:rFonts w:hint="eastAsia"/>
                <w:lang w:eastAsia="zh-CN"/>
              </w:rPr>
              <w:t>标</w:t>
            </w:r>
            <w:r>
              <w:t>申请保证金提交方式：以银行转账或银行电汇形式提交，</w:t>
            </w:r>
            <w:r>
              <w:rPr>
                <w:rFonts w:hint="eastAsia"/>
                <w:lang w:val="en-US" w:eastAsia="zh-CN"/>
              </w:rPr>
              <w:t>投标</w:t>
            </w:r>
            <w:r>
              <w:t>申请人可任选一种。</w:t>
            </w:r>
          </w:p>
          <w:p>
            <w:pPr>
              <w:spacing w:line="360" w:lineRule="auto"/>
              <w:ind w:firstLine="315" w:firstLineChars="150"/>
              <w:textAlignment w:val="baseline"/>
            </w:pPr>
            <w:r>
              <w:t>3、提交时间和方式：</w:t>
            </w:r>
            <w:r>
              <w:rPr>
                <w:rFonts w:hint="eastAsia"/>
                <w:lang w:val="en-US" w:eastAsia="zh-CN"/>
              </w:rPr>
              <w:t>投</w:t>
            </w:r>
            <w:r>
              <w:rPr>
                <w:rFonts w:hint="eastAsia"/>
                <w:lang w:eastAsia="zh-CN"/>
              </w:rPr>
              <w:t>标</w:t>
            </w:r>
            <w:r>
              <w:t>申请保证金必须从</w:t>
            </w:r>
            <w:r>
              <w:rPr>
                <w:rFonts w:hint="eastAsia"/>
                <w:lang w:val="en-US" w:eastAsia="zh-CN"/>
              </w:rPr>
              <w:t>投</w:t>
            </w:r>
            <w:r>
              <w:rPr>
                <w:rFonts w:hint="eastAsia"/>
                <w:lang w:eastAsia="zh-CN"/>
              </w:rPr>
              <w:t>标</w:t>
            </w:r>
            <w:r>
              <w:t>申请人单位基本账户直接转（汇）入</w:t>
            </w:r>
            <w:r>
              <w:rPr>
                <w:rFonts w:hint="eastAsia"/>
                <w:lang w:val="en-US" w:eastAsia="zh-CN"/>
              </w:rPr>
              <w:t>河南白家阿宽食品有限公司</w:t>
            </w:r>
            <w:r>
              <w:t>指定的专用银行账户，其转（汇）款到账截止时间为</w:t>
            </w:r>
            <w:r>
              <w:rPr>
                <w:rFonts w:hint="eastAsia"/>
                <w:lang w:eastAsia="zh-CN"/>
              </w:rPr>
              <w:t>招标</w:t>
            </w:r>
            <w:r>
              <w:t>申请截止时间前，若本</w:t>
            </w:r>
            <w:r>
              <w:rPr>
                <w:rFonts w:hint="eastAsia"/>
                <w:lang w:eastAsia="zh-CN"/>
              </w:rPr>
              <w:t>招标</w:t>
            </w:r>
            <w:r>
              <w:t>文件规定的</w:t>
            </w:r>
            <w:r>
              <w:rPr>
                <w:rFonts w:hint="eastAsia"/>
                <w:lang w:eastAsia="zh-CN"/>
              </w:rPr>
              <w:t>招标</w:t>
            </w:r>
            <w:r>
              <w:t>申请文件递交截止时间顺延，则</w:t>
            </w:r>
            <w:r>
              <w:rPr>
                <w:rFonts w:hint="eastAsia"/>
                <w:lang w:val="en-US" w:eastAsia="zh-CN"/>
              </w:rPr>
              <w:t>投</w:t>
            </w:r>
            <w:r>
              <w:rPr>
                <w:rFonts w:hint="eastAsia"/>
                <w:lang w:eastAsia="zh-CN"/>
              </w:rPr>
              <w:t>标</w:t>
            </w:r>
            <w:r>
              <w:t>申请保证金到账截止时间相应顺延。</w:t>
            </w:r>
            <w:r>
              <w:rPr>
                <w:rFonts w:hint="eastAsia"/>
                <w:lang w:val="en-US" w:eastAsia="zh-CN"/>
              </w:rPr>
              <w:t>投标</w:t>
            </w:r>
            <w:r>
              <w:t>申请人手持</w:t>
            </w:r>
            <w:r>
              <w:rPr>
                <w:rFonts w:hint="eastAsia"/>
                <w:lang w:val="en-US" w:eastAsia="zh-CN"/>
              </w:rPr>
              <w:t>投</w:t>
            </w:r>
            <w:r>
              <w:rPr>
                <w:rFonts w:hint="eastAsia"/>
                <w:lang w:eastAsia="zh-CN"/>
              </w:rPr>
              <w:t>标</w:t>
            </w:r>
            <w:r>
              <w:t>申请保证金递交银行回单复印件一份，迟到的</w:t>
            </w:r>
            <w:r>
              <w:rPr>
                <w:rFonts w:hint="eastAsia"/>
                <w:lang w:val="en-US" w:eastAsia="zh-CN"/>
              </w:rPr>
              <w:t>投</w:t>
            </w:r>
            <w:r>
              <w:rPr>
                <w:rFonts w:hint="eastAsia"/>
                <w:lang w:eastAsia="zh-CN"/>
              </w:rPr>
              <w:t>标</w:t>
            </w:r>
            <w:r>
              <w:t>申请保证金将导致评委会对其</w:t>
            </w:r>
            <w:r>
              <w:rPr>
                <w:rFonts w:hint="eastAsia"/>
                <w:lang w:val="en-US" w:eastAsia="zh-CN"/>
              </w:rPr>
              <w:t>投</w:t>
            </w:r>
            <w:r>
              <w:rPr>
                <w:rFonts w:hint="eastAsia"/>
                <w:lang w:eastAsia="zh-CN"/>
              </w:rPr>
              <w:t>标</w:t>
            </w:r>
            <w:r>
              <w:t>申请作否决</w:t>
            </w:r>
            <w:r>
              <w:rPr>
                <w:rFonts w:hint="eastAsia"/>
                <w:lang w:eastAsia="zh-CN"/>
              </w:rPr>
              <w:t>招标</w:t>
            </w:r>
            <w:r>
              <w:t>申请处理。</w:t>
            </w:r>
          </w:p>
          <w:p>
            <w:pPr>
              <w:spacing w:line="360" w:lineRule="auto"/>
              <w:ind w:firstLine="315" w:firstLineChars="150"/>
              <w:textAlignment w:val="baseline"/>
            </w:pPr>
            <w:r>
              <w:rPr>
                <w:rFonts w:hint="eastAsia"/>
              </w:rPr>
              <w:t>各</w:t>
            </w:r>
            <w:r>
              <w:rPr>
                <w:rFonts w:hint="eastAsia"/>
                <w:lang w:val="en-US" w:eastAsia="zh-CN"/>
              </w:rPr>
              <w:t>投</w:t>
            </w:r>
            <w:r>
              <w:rPr>
                <w:rFonts w:hint="eastAsia"/>
                <w:lang w:eastAsia="zh-CN"/>
              </w:rPr>
              <w:t>标</w:t>
            </w:r>
            <w:r>
              <w:rPr>
                <w:rFonts w:hint="eastAsia"/>
              </w:rPr>
              <w:t>申请人递交的</w:t>
            </w:r>
            <w:r>
              <w:rPr>
                <w:rFonts w:hint="eastAsia"/>
                <w:lang w:eastAsia="zh-CN"/>
              </w:rPr>
              <w:t>招标</w:t>
            </w:r>
            <w:r>
              <w:rPr>
                <w:rFonts w:hint="eastAsia"/>
              </w:rPr>
              <w:t>申请保证金，如果不是从其基本账户汇出，或者不是汇到上述指定专用帐户；将导致评标委员会对其作否决</w:t>
            </w:r>
            <w:r>
              <w:rPr>
                <w:rFonts w:hint="eastAsia"/>
                <w:lang w:val="en-US" w:eastAsia="zh-CN"/>
              </w:rPr>
              <w:t>投标</w:t>
            </w:r>
            <w:r>
              <w:rPr>
                <w:rFonts w:hint="eastAsia"/>
              </w:rPr>
              <w:t>申请处理。</w:t>
            </w:r>
          </w:p>
          <w:p>
            <w:pPr>
              <w:spacing w:line="360" w:lineRule="auto"/>
              <w:ind w:firstLine="315" w:firstLineChars="150"/>
              <w:textAlignment w:val="baseline"/>
            </w:pPr>
            <w:bookmarkStart w:id="98" w:name="OLE_LINK6"/>
            <w:r>
              <w:rPr>
                <w:rFonts w:hint="eastAsia"/>
                <w:lang w:val="en-US" w:eastAsia="zh-CN"/>
              </w:rPr>
              <w:t>投</w:t>
            </w:r>
            <w:r>
              <w:rPr>
                <w:rFonts w:hint="eastAsia"/>
                <w:lang w:eastAsia="zh-CN"/>
              </w:rPr>
              <w:t>标</w:t>
            </w:r>
            <w:r>
              <w:rPr>
                <w:rFonts w:hint="eastAsia"/>
              </w:rPr>
              <w:t>申请保证金指定账户如下：</w:t>
            </w:r>
          </w:p>
          <w:p>
            <w:pPr>
              <w:spacing w:line="360" w:lineRule="auto"/>
              <w:ind w:firstLine="315" w:firstLineChars="150"/>
              <w:textAlignment w:val="baseline"/>
              <w:rPr>
                <w:rFonts w:hint="default" w:eastAsia="宋体"/>
                <w:lang w:val="en-US" w:eastAsia="zh-CN"/>
              </w:rPr>
            </w:pPr>
            <w:r>
              <w:rPr>
                <w:rFonts w:hint="eastAsia"/>
              </w:rPr>
              <w:t>单位全称</w:t>
            </w:r>
            <w:r>
              <w:rPr>
                <w:rFonts w:hint="eastAsia"/>
                <w:lang w:val="en-US" w:eastAsia="zh-CN"/>
              </w:rPr>
              <w:t>：河南白家阿宽食品有限公司</w:t>
            </w:r>
          </w:p>
          <w:p>
            <w:pPr>
              <w:spacing w:line="360" w:lineRule="auto"/>
              <w:ind w:firstLine="315" w:firstLineChars="150"/>
              <w:textAlignment w:val="baseline"/>
              <w:rPr>
                <w:rFonts w:hint="default"/>
                <w:lang w:val="en-US" w:eastAsia="zh-CN"/>
              </w:rPr>
            </w:pPr>
            <w:r>
              <w:rPr>
                <w:rFonts w:hint="eastAsia"/>
              </w:rPr>
              <w:t>开户行：</w:t>
            </w:r>
            <w:r>
              <w:rPr>
                <w:rFonts w:hint="eastAsia"/>
                <w:lang w:val="en-US" w:eastAsia="zh-CN"/>
              </w:rPr>
              <w:t>中国农业银行股份有限公司漯河铁东开发区支行</w:t>
            </w:r>
          </w:p>
          <w:p>
            <w:pPr>
              <w:spacing w:line="360" w:lineRule="auto"/>
              <w:ind w:firstLine="315" w:firstLineChars="150"/>
              <w:textAlignment w:val="baseline"/>
            </w:pPr>
            <w:r>
              <w:rPr>
                <w:rFonts w:hint="eastAsia"/>
              </w:rPr>
              <w:t>账号：</w:t>
            </w:r>
            <w:r>
              <w:rPr>
                <w:rFonts w:hint="eastAsia"/>
                <w:lang w:val="en-US" w:eastAsia="zh-CN"/>
              </w:rPr>
              <w:t>16295101040015620</w:t>
            </w:r>
          </w:p>
          <w:bookmarkEnd w:id="98"/>
          <w:p>
            <w:pPr>
              <w:spacing w:line="360" w:lineRule="auto"/>
              <w:ind w:firstLine="315" w:firstLineChars="150"/>
              <w:textAlignment w:val="baseline"/>
            </w:pPr>
            <w:r>
              <w:t>4、</w:t>
            </w:r>
            <w:r>
              <w:rPr>
                <w:rFonts w:hint="eastAsia"/>
                <w:lang w:val="en-US" w:eastAsia="zh-CN"/>
              </w:rPr>
              <w:t>投标</w:t>
            </w:r>
            <w:r>
              <w:t>申请保证金有效期：</w:t>
            </w:r>
            <w:r>
              <w:rPr>
                <w:rFonts w:hint="eastAsia"/>
                <w:lang w:val="en-US" w:eastAsia="zh-CN"/>
              </w:rPr>
              <w:t>45</w:t>
            </w:r>
            <w:r>
              <w:t>天。</w:t>
            </w:r>
          </w:p>
          <w:p>
            <w:pPr>
              <w:spacing w:line="360" w:lineRule="auto"/>
              <w:ind w:firstLine="315" w:firstLineChars="150"/>
              <w:textAlignment w:val="baseline"/>
            </w:pPr>
            <w:r>
              <w:t>5、特别提示：请</w:t>
            </w:r>
            <w:r>
              <w:rPr>
                <w:rFonts w:hint="eastAsia"/>
                <w:lang w:val="en-US" w:eastAsia="zh-CN"/>
              </w:rPr>
              <w:t>投标</w:t>
            </w:r>
            <w:r>
              <w:t>申请人务必仔细阅读下列条款：</w:t>
            </w:r>
          </w:p>
          <w:p>
            <w:pPr>
              <w:spacing w:line="360" w:lineRule="auto"/>
              <w:ind w:firstLine="315" w:firstLineChars="150"/>
              <w:textAlignment w:val="baseline"/>
            </w:pPr>
            <w:r>
              <w:rPr>
                <w:rFonts w:hint="eastAsia"/>
              </w:rPr>
              <w:t>（</w:t>
            </w:r>
            <w:r>
              <w:t>1）</w:t>
            </w:r>
            <w:r>
              <w:rPr>
                <w:rFonts w:hint="eastAsia"/>
                <w:lang w:val="en-US" w:eastAsia="zh-CN"/>
              </w:rPr>
              <w:t>投标</w:t>
            </w:r>
            <w:r>
              <w:t>申请人必须在付款凭证备注栏中注明“</w:t>
            </w:r>
            <w:r>
              <w:rPr>
                <w:rFonts w:hint="eastAsia" w:ascii="宋体" w:hAnsi="宋体" w:cs="宋体"/>
                <w:szCs w:val="21"/>
                <w:u w:val="single"/>
                <w:lang w:val="en-US" w:eastAsia="zh-CN"/>
              </w:rPr>
              <w:t>河南白家阿宽食品中部生产基地</w:t>
            </w:r>
            <w:r>
              <w:t>”项目</w:t>
            </w:r>
            <w:r>
              <w:rPr>
                <w:rFonts w:hint="eastAsia"/>
                <w:lang w:val="en-US" w:eastAsia="zh-CN"/>
              </w:rPr>
              <w:t>投标</w:t>
            </w:r>
            <w:r>
              <w:t>申请保证金；</w:t>
            </w:r>
          </w:p>
          <w:p>
            <w:pPr>
              <w:spacing w:line="360" w:lineRule="auto"/>
              <w:ind w:firstLine="315" w:firstLineChars="150"/>
              <w:textAlignment w:val="baseline"/>
            </w:pPr>
            <w:r>
              <w:rPr>
                <w:rFonts w:hint="eastAsia"/>
              </w:rPr>
              <w:t>（</w:t>
            </w:r>
            <w:r>
              <w:t>2）各</w:t>
            </w:r>
            <w:r>
              <w:rPr>
                <w:rFonts w:hint="eastAsia"/>
                <w:lang w:val="en-US" w:eastAsia="zh-CN"/>
              </w:rPr>
              <w:t>投</w:t>
            </w:r>
            <w:r>
              <w:rPr>
                <w:rFonts w:hint="eastAsia"/>
                <w:lang w:eastAsia="zh-CN"/>
              </w:rPr>
              <w:t>标</w:t>
            </w:r>
            <w:r>
              <w:t>申请人在银行转账（电汇）时，须充分考虑银行转账（电汇）的时间差风险，如同城转账、异地转账、跨行转账或电汇等所需的时间。</w:t>
            </w:r>
            <w:r>
              <w:rPr>
                <w:rFonts w:hint="eastAsia"/>
                <w:lang w:val="en-US" w:eastAsia="zh-CN"/>
              </w:rPr>
              <w:t>投标</w:t>
            </w:r>
            <w:r>
              <w:t>申请保证金未在到账截止时间前汇入</w:t>
            </w:r>
            <w:r>
              <w:rPr>
                <w:rFonts w:hint="eastAsia"/>
                <w:lang w:eastAsia="zh-CN"/>
              </w:rPr>
              <w:t>招标</w:t>
            </w:r>
            <w:r>
              <w:t>文件指定账户的风险由</w:t>
            </w:r>
            <w:r>
              <w:rPr>
                <w:rFonts w:hint="eastAsia"/>
                <w:lang w:val="en-US" w:eastAsia="zh-CN"/>
              </w:rPr>
              <w:t>投标</w:t>
            </w:r>
            <w:r>
              <w:t>申请人自行承担。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3.6</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是否允许递交</w:t>
            </w:r>
          </w:p>
          <w:p>
            <w:pPr>
              <w:snapToGrid w:val="0"/>
              <w:spacing w:after="93" w:afterLines="30" w:line="400" w:lineRule="exact"/>
              <w:jc w:val="center"/>
              <w:rPr>
                <w:rFonts w:ascii="宋体" w:hAnsi="宋体"/>
                <w:kern w:val="0"/>
                <w:szCs w:val="21"/>
              </w:rPr>
            </w:pPr>
            <w:r>
              <w:rPr>
                <w:rFonts w:ascii="宋体" w:hAnsi="宋体"/>
                <w:kern w:val="0"/>
                <w:szCs w:val="21"/>
              </w:rPr>
              <w:t>备选竞选方案</w:t>
            </w:r>
          </w:p>
        </w:tc>
        <w:tc>
          <w:tcPr>
            <w:tcW w:w="6490" w:type="dxa"/>
            <w:vAlign w:val="center"/>
          </w:tcPr>
          <w:p>
            <w:pPr>
              <w:snapToGrid w:val="0"/>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lang w:val="en-US" w:eastAsia="zh-CN"/>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3.7.1</w:t>
            </w:r>
          </w:p>
        </w:tc>
        <w:tc>
          <w:tcPr>
            <w:tcW w:w="1644" w:type="dxa"/>
            <w:vAlign w:val="center"/>
          </w:tcPr>
          <w:p>
            <w:pPr>
              <w:snapToGrid w:val="0"/>
              <w:spacing w:after="93" w:afterLines="30" w:line="400" w:lineRule="exact"/>
              <w:jc w:val="center"/>
              <w:rPr>
                <w:rFonts w:ascii="宋体" w:hAnsi="宋体"/>
                <w:kern w:val="0"/>
                <w:szCs w:val="21"/>
              </w:rPr>
            </w:pPr>
            <w:r>
              <w:rPr>
                <w:rFonts w:hint="eastAsia" w:ascii="宋体" w:hAnsi="宋体"/>
                <w:kern w:val="0"/>
                <w:szCs w:val="21"/>
              </w:rPr>
              <w:t>竞选文件格式要求</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编制竞选文件时不得对第</w:t>
            </w:r>
            <w:r>
              <w:rPr>
                <w:rFonts w:hint="eastAsia" w:ascii="宋体" w:hAnsi="宋体"/>
                <w:kern w:val="0"/>
                <w:szCs w:val="21"/>
                <w:lang w:val="en-US" w:eastAsia="zh-CN"/>
              </w:rPr>
              <w:t>七</w:t>
            </w:r>
            <w:r>
              <w:rPr>
                <w:rFonts w:hint="eastAsia" w:ascii="宋体" w:hAnsi="宋体"/>
                <w:kern w:val="0"/>
                <w:szCs w:val="21"/>
              </w:rPr>
              <w:t>章“竞选文件格式”的相应要素作实质性修改，否则视为重大偏差，由评标委员会作否决竞选处理。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pPr>
              <w:snapToGrid w:val="0"/>
              <w:spacing w:line="400" w:lineRule="exact"/>
              <w:ind w:firstLine="420" w:firstLineChars="200"/>
              <w:rPr>
                <w:rFonts w:hint="eastAsia" w:ascii="宋体" w:hAnsi="宋体"/>
                <w:szCs w:val="21"/>
                <w:lang w:val="en-US" w:eastAsia="zh-CN"/>
              </w:rPr>
            </w:pPr>
            <w:r>
              <w:rPr>
                <w:rFonts w:hint="eastAsia" w:ascii="宋体" w:hAnsi="宋体"/>
                <w:szCs w:val="21"/>
              </w:rPr>
              <w:t>竞选文件应使用</w:t>
            </w:r>
            <w:r>
              <w:rPr>
                <w:rFonts w:hint="eastAsia" w:ascii="宋体" w:hAnsi="宋体"/>
                <w:szCs w:val="21"/>
                <w:lang w:val="en-US" w:eastAsia="zh-CN"/>
              </w:rPr>
              <w:t>纸质版文件</w:t>
            </w:r>
            <w:r>
              <w:rPr>
                <w:rFonts w:hint="eastAsia" w:ascii="宋体" w:hAnsi="宋体"/>
                <w:szCs w:val="21"/>
              </w:rPr>
              <w:t>编制而成。第</w:t>
            </w:r>
            <w:r>
              <w:rPr>
                <w:rFonts w:hint="eastAsia" w:ascii="宋体" w:hAnsi="宋体"/>
                <w:szCs w:val="21"/>
                <w:lang w:val="en-US" w:eastAsia="zh-CN"/>
              </w:rPr>
              <w:t>七</w:t>
            </w:r>
            <w:r>
              <w:rPr>
                <w:rFonts w:hint="eastAsia" w:ascii="宋体" w:hAnsi="宋体"/>
                <w:szCs w:val="21"/>
              </w:rPr>
              <w:t>章 竞选文件格式要求法定代表人或其委托代理人</w:t>
            </w:r>
            <w:r>
              <w:rPr>
                <w:rFonts w:hint="eastAsia" w:ascii="宋体" w:hAnsi="宋体"/>
                <w:kern w:val="0"/>
                <w:szCs w:val="21"/>
              </w:rPr>
              <w:t>签名</w:t>
            </w:r>
            <w:r>
              <w:rPr>
                <w:rFonts w:hint="eastAsia" w:ascii="宋体" w:hAnsi="宋体"/>
                <w:szCs w:val="21"/>
              </w:rPr>
              <w:t>（或盖章）的须齐全，要求加盖单位法人章的，应</w:t>
            </w:r>
            <w:r>
              <w:rPr>
                <w:rFonts w:hint="eastAsia" w:ascii="宋体" w:hAnsi="宋体"/>
                <w:szCs w:val="21"/>
                <w:lang w:val="en-US" w:eastAsia="zh-CN"/>
              </w:rPr>
              <w:t>同时加盖</w:t>
            </w:r>
            <w:r>
              <w:rPr>
                <w:rFonts w:hint="eastAsia" w:ascii="宋体" w:hAnsi="宋体"/>
                <w:szCs w:val="21"/>
              </w:rPr>
              <w:t>。</w:t>
            </w:r>
          </w:p>
          <w:p>
            <w:pPr>
              <w:snapToGrid w:val="0"/>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竞选文件中不得有未盖章的资料页码，所有资料页均应单独盖公章，不得统一盖骑缝章。</w:t>
            </w:r>
          </w:p>
          <w:p>
            <w:pPr>
              <w:snapToGrid w:val="0"/>
              <w:spacing w:line="400" w:lineRule="exact"/>
              <w:ind w:firstLine="420" w:firstLineChars="200"/>
              <w:rPr>
                <w:rFonts w:ascii="宋体" w:hAnsi="宋体"/>
                <w:szCs w:val="21"/>
              </w:rPr>
            </w:pPr>
            <w:r>
              <w:rPr>
                <w:rFonts w:hint="eastAsia" w:ascii="宋体" w:hAnsi="宋体"/>
                <w:szCs w:val="21"/>
              </w:rPr>
              <w:t>未按上述规定执行的，交由评标委员会作否决竞选处理。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pPr>
              <w:snapToGrid w:val="0"/>
              <w:spacing w:line="400" w:lineRule="exact"/>
              <w:rPr>
                <w:rFonts w:ascii="宋体" w:hAnsi="宋体"/>
                <w:spacing w:val="-6"/>
                <w:kern w:val="0"/>
                <w:szCs w:val="21"/>
              </w:rPr>
            </w:pPr>
            <w:r>
              <w:rPr>
                <w:rFonts w:ascii="宋体" w:hAnsi="宋体"/>
                <w:spacing w:val="-6"/>
                <w:kern w:val="0"/>
                <w:szCs w:val="21"/>
              </w:rPr>
              <w:t>竞选文件的份数</w:t>
            </w:r>
          </w:p>
        </w:tc>
        <w:tc>
          <w:tcPr>
            <w:tcW w:w="6490" w:type="dxa"/>
            <w:vAlign w:val="center"/>
          </w:tcPr>
          <w:p>
            <w:pPr>
              <w:autoSpaceDE w:val="0"/>
              <w:autoSpaceDN w:val="0"/>
              <w:adjustRightInd w:val="0"/>
              <w:snapToGrid w:val="0"/>
              <w:spacing w:after="93" w:afterLines="30" w:line="400" w:lineRule="exact"/>
              <w:ind w:firstLine="420" w:firstLineChars="200"/>
              <w:rPr>
                <w:rFonts w:hint="default" w:ascii="宋体" w:hAnsi="宋体" w:eastAsia="宋体"/>
                <w:i/>
                <w:kern w:val="0"/>
                <w:szCs w:val="21"/>
                <w:lang w:val="en-US" w:eastAsia="zh-CN"/>
              </w:rPr>
            </w:pPr>
            <w:r>
              <w:rPr>
                <w:rFonts w:hint="eastAsia" w:ascii="宋体" w:hAnsi="宋体"/>
                <w:kern w:val="0"/>
                <w:szCs w:val="21"/>
              </w:rPr>
              <w:t>本工程采用</w:t>
            </w:r>
            <w:r>
              <w:rPr>
                <w:rFonts w:hint="eastAsia" w:ascii="宋体" w:hAnsi="宋体"/>
                <w:kern w:val="0"/>
                <w:szCs w:val="21"/>
                <w:lang w:val="en-US" w:eastAsia="zh-CN"/>
              </w:rPr>
              <w:t>纸质及电子招标</w:t>
            </w:r>
            <w:r>
              <w:rPr>
                <w:rFonts w:hint="eastAsia" w:ascii="宋体" w:hAnsi="宋体"/>
                <w:kern w:val="0"/>
                <w:szCs w:val="21"/>
              </w:rPr>
              <w:t>，竞选人提供的竞选文件为：</w:t>
            </w:r>
            <w:r>
              <w:rPr>
                <w:rFonts w:hint="eastAsia" w:ascii="宋体" w:hAnsi="宋体"/>
                <w:kern w:val="0"/>
                <w:szCs w:val="21"/>
                <w:lang w:val="en-US" w:eastAsia="zh-CN"/>
              </w:rPr>
              <w:t>纸质版文件三份</w:t>
            </w:r>
            <w:r>
              <w:rPr>
                <w:rFonts w:hint="eastAsia" w:ascii="宋体" w:hAnsi="宋体"/>
                <w:kern w:val="0"/>
                <w:szCs w:val="21"/>
                <w:lang w:eastAsia="zh-CN"/>
              </w:rPr>
              <w:t>，</w:t>
            </w:r>
            <w:r>
              <w:rPr>
                <w:rFonts w:hint="eastAsia" w:ascii="宋体" w:hAnsi="宋体"/>
                <w:kern w:val="0"/>
                <w:szCs w:val="21"/>
                <w:lang w:val="en-US" w:eastAsia="zh-CN"/>
              </w:rPr>
              <w:t>同时现场提交电子文件（U盘形式内装PDF扫描版）一份。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编制要求</w:t>
            </w:r>
          </w:p>
        </w:tc>
        <w:tc>
          <w:tcPr>
            <w:tcW w:w="6490"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（2）竞选人在编制</w:t>
            </w:r>
            <w:r>
              <w:rPr>
                <w:rFonts w:hint="eastAsia" w:ascii="宋体" w:hAnsi="宋体"/>
                <w:szCs w:val="21"/>
                <w:lang w:val="en-US" w:eastAsia="zh-CN"/>
              </w:rPr>
              <w:t>纸质或电子</w:t>
            </w:r>
            <w:r>
              <w:rPr>
                <w:rFonts w:hint="eastAsia" w:ascii="宋体" w:hAnsi="宋体"/>
                <w:szCs w:val="21"/>
              </w:rPr>
              <w:t>竞选文件时应当建立分级目录。</w:t>
            </w:r>
          </w:p>
          <w:p>
            <w:pPr>
              <w:adjustRightInd w:val="0"/>
              <w:snapToGrid w:val="0"/>
              <w:spacing w:line="400" w:lineRule="exact"/>
              <w:ind w:firstLine="420" w:firstLineChars="200"/>
              <w:rPr>
                <w:rFonts w:ascii="宋体" w:hAnsi="宋体"/>
                <w:szCs w:val="21"/>
              </w:rPr>
            </w:pPr>
            <w:r>
              <w:rPr>
                <w:rFonts w:hint="eastAsia" w:ascii="宋体" w:hAnsi="宋体"/>
                <w:szCs w:val="21"/>
              </w:rPr>
              <w:t>（3）按本章前附表第3.7.3项签名盖章要求进行竞选文件的签署。</w:t>
            </w:r>
          </w:p>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（1）竞选函部分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w:t>
            </w:r>
            <w:r>
              <w:rPr>
                <w:rFonts w:hint="eastAsia" w:ascii="宋体" w:hAnsi="宋体"/>
                <w:szCs w:val="21"/>
                <w:lang w:val="en-US" w:eastAsia="zh-CN"/>
              </w:rPr>
              <w:t>七</w:t>
            </w:r>
            <w:r>
              <w:rPr>
                <w:rFonts w:hint="eastAsia" w:ascii="宋体" w:hAnsi="宋体"/>
                <w:szCs w:val="21"/>
              </w:rPr>
              <w:t>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w:t>
            </w:r>
            <w:r>
              <w:rPr>
                <w:rFonts w:hint="eastAsia" w:ascii="宋体" w:hAnsi="宋体"/>
                <w:szCs w:val="21"/>
                <w:lang w:val="en-US" w:eastAsia="zh-CN"/>
              </w:rPr>
              <w:t>七</w:t>
            </w:r>
            <w:r>
              <w:rPr>
                <w:rFonts w:hint="eastAsia" w:ascii="宋体" w:hAnsi="宋体"/>
                <w:szCs w:val="21"/>
              </w:rPr>
              <w:t>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（3）资格审查部分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w:t>
            </w:r>
            <w:r>
              <w:rPr>
                <w:rFonts w:hint="eastAsia" w:ascii="宋体" w:hAnsi="宋体"/>
                <w:szCs w:val="21"/>
                <w:lang w:val="en-US" w:eastAsia="zh-CN"/>
              </w:rPr>
              <w:t>七</w:t>
            </w:r>
            <w:r>
              <w:rPr>
                <w:rFonts w:hint="eastAsia" w:ascii="宋体" w:hAnsi="宋体"/>
                <w:szCs w:val="21"/>
              </w:rPr>
              <w:t>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pPr>
              <w:snapToGrid w:val="0"/>
              <w:spacing w:line="400" w:lineRule="exact"/>
              <w:jc w:val="center"/>
              <w:rPr>
                <w:rFonts w:ascii="宋体" w:hAnsi="宋体"/>
                <w:spacing w:val="-6"/>
                <w:kern w:val="0"/>
                <w:szCs w:val="21"/>
              </w:rPr>
            </w:pPr>
            <w:r>
              <w:rPr>
                <w:rFonts w:ascii="宋体" w:hAnsi="宋体"/>
                <w:spacing w:val="-6"/>
                <w:kern w:val="0"/>
                <w:szCs w:val="21"/>
              </w:rPr>
              <w:t>竞选文件的密封</w:t>
            </w:r>
          </w:p>
        </w:tc>
        <w:tc>
          <w:tcPr>
            <w:tcW w:w="6490" w:type="dxa"/>
            <w:vAlign w:val="center"/>
          </w:tcPr>
          <w:p>
            <w:pPr>
              <w:spacing w:line="400" w:lineRule="exact"/>
              <w:ind w:firstLine="420" w:firstLineChars="200"/>
              <w:rPr>
                <w:rFonts w:ascii="宋体" w:hAnsi="宋体"/>
                <w:szCs w:val="21"/>
              </w:rPr>
            </w:pPr>
            <w:r>
              <w:rPr>
                <w:rFonts w:hint="eastAsia" w:ascii="宋体" w:hAnsi="宋体"/>
                <w:szCs w:val="21"/>
                <w:lang w:val="en-US" w:eastAsia="zh-CN"/>
              </w:rPr>
              <w:t>纸质</w:t>
            </w:r>
            <w:r>
              <w:rPr>
                <w:rFonts w:hint="eastAsia" w:ascii="宋体" w:hAnsi="宋体"/>
                <w:szCs w:val="21"/>
              </w:rPr>
              <w:t>竞选文件的加密</w:t>
            </w:r>
          </w:p>
          <w:p>
            <w:pPr>
              <w:adjustRightInd w:val="0"/>
              <w:snapToGrid w:val="0"/>
              <w:spacing w:line="400" w:lineRule="exact"/>
              <w:ind w:firstLine="420" w:firstLineChars="200"/>
              <w:rPr>
                <w:rFonts w:ascii="宋体" w:hAnsi="宋体"/>
                <w:szCs w:val="21"/>
              </w:rPr>
            </w:pPr>
            <w:r>
              <w:rPr>
                <w:rFonts w:hint="eastAsia" w:ascii="宋体" w:hAnsi="宋体"/>
                <w:szCs w:val="21"/>
              </w:rPr>
              <w:t>竞选人递交竞选文件，应用“竞选文件”袋单独封装，并在封口处加盖竞选人单位法人章，同时“竞选文件”袋应按本表第4.1.2项的规定写明相应内容。“竞选文件”袋未按要求密封的，</w:t>
            </w:r>
            <w:r>
              <w:rPr>
                <w:rFonts w:hint="eastAsia" w:ascii="宋体" w:hAnsi="宋体"/>
                <w:szCs w:val="21"/>
                <w:lang w:eastAsia="zh-CN"/>
              </w:rPr>
              <w:t>招标</w:t>
            </w:r>
            <w:r>
              <w:rPr>
                <w:rFonts w:hint="eastAsia" w:ascii="宋体" w:hAnsi="宋体"/>
                <w:szCs w:val="21"/>
              </w:rPr>
              <w:t>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“竞选文件”袋封套上写明如下内容：</w:t>
            </w:r>
          </w:p>
          <w:p>
            <w:pPr>
              <w:snapToGrid w:val="0"/>
              <w:spacing w:line="400" w:lineRule="exact"/>
              <w:ind w:firstLine="420" w:firstLineChars="200"/>
              <w:rPr>
                <w:rFonts w:ascii="宋体" w:hAnsi="宋体"/>
                <w:kern w:val="0"/>
                <w:szCs w:val="21"/>
                <w:u w:val="single"/>
              </w:rPr>
            </w:pPr>
            <w:r>
              <w:rPr>
                <w:rFonts w:hint="eastAsia" w:ascii="宋体" w:hAnsi="宋体"/>
                <w:kern w:val="0"/>
                <w:szCs w:val="21"/>
                <w:lang w:eastAsia="zh-CN"/>
              </w:rPr>
              <w:t>招标</w:t>
            </w:r>
            <w:r>
              <w:rPr>
                <w:rFonts w:ascii="宋体" w:hAnsi="宋体"/>
                <w:kern w:val="0"/>
                <w:szCs w:val="21"/>
              </w:rPr>
              <w:t>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竞选人名称：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竞选文件</w:t>
            </w:r>
          </w:p>
          <w:p>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lang w:val="en-US" w:eastAsia="zh-CN"/>
              </w:rPr>
              <w:t>2024</w:t>
            </w:r>
            <w:r>
              <w:rPr>
                <w:rFonts w:ascii="宋体" w:hAnsi="宋体"/>
                <w:kern w:val="0"/>
                <w:szCs w:val="21"/>
              </w:rPr>
              <w:t>年</w:t>
            </w:r>
            <w:r>
              <w:rPr>
                <w:rFonts w:hint="eastAsia" w:ascii="宋体" w:hAnsi="宋体"/>
                <w:kern w:val="0"/>
                <w:szCs w:val="21"/>
                <w:u w:val="single"/>
                <w:lang w:val="en-US" w:eastAsia="zh-CN"/>
              </w:rPr>
              <w:t>3</w:t>
            </w:r>
            <w:r>
              <w:rPr>
                <w:rFonts w:ascii="宋体" w:hAnsi="宋体"/>
                <w:kern w:val="0"/>
                <w:szCs w:val="21"/>
              </w:rPr>
              <w:t>月</w:t>
            </w:r>
            <w:r>
              <w:rPr>
                <w:rFonts w:hint="eastAsia" w:ascii="宋体" w:hAnsi="宋体"/>
                <w:kern w:val="0"/>
                <w:szCs w:val="21"/>
                <w:u w:val="single"/>
                <w:lang w:val="en-US" w:eastAsia="zh-CN"/>
              </w:rPr>
              <w:t>26</w:t>
            </w:r>
            <w:r>
              <w:rPr>
                <w:rFonts w:ascii="宋体" w:hAnsi="宋体"/>
                <w:kern w:val="0"/>
                <w:szCs w:val="21"/>
              </w:rPr>
              <w:t>日</w:t>
            </w:r>
            <w:r>
              <w:rPr>
                <w:rFonts w:hint="eastAsia" w:ascii="宋体" w:hAnsi="宋体"/>
                <w:kern w:val="0"/>
                <w:szCs w:val="21"/>
                <w:u w:val="single"/>
                <w:lang w:val="en-US" w:eastAsia="zh-CN"/>
              </w:rPr>
              <w:t>10</w:t>
            </w:r>
            <w:r>
              <w:rPr>
                <w:rFonts w:ascii="宋体" w:hAnsi="宋体"/>
                <w:kern w:val="0"/>
                <w:szCs w:val="21"/>
              </w:rPr>
              <w:t>时</w:t>
            </w:r>
            <w:r>
              <w:rPr>
                <w:rFonts w:hint="eastAsia" w:ascii="宋体" w:hAnsi="宋体"/>
                <w:kern w:val="0"/>
                <w:szCs w:val="21"/>
                <w:u w:val="single"/>
              </w:rPr>
              <w:t xml:space="preserve"> </w:t>
            </w:r>
            <w:r>
              <w:rPr>
                <w:rFonts w:hint="eastAsia" w:ascii="宋体" w:hAnsi="宋体"/>
                <w:kern w:val="0"/>
                <w:szCs w:val="21"/>
                <w:u w:val="single"/>
                <w:lang w:val="en-US" w:eastAsia="zh-CN"/>
              </w:rPr>
              <w:t>00</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递交竞选文件地点</w:t>
            </w:r>
          </w:p>
        </w:tc>
        <w:tc>
          <w:tcPr>
            <w:tcW w:w="6490" w:type="dxa"/>
            <w:vAlign w:val="center"/>
          </w:tcPr>
          <w:p>
            <w:pPr>
              <w:snapToGrid w:val="0"/>
              <w:spacing w:line="400" w:lineRule="exact"/>
              <w:rPr>
                <w:rFonts w:hint="default" w:eastAsia="宋体"/>
                <w:lang w:val="en-US" w:eastAsia="zh-CN"/>
              </w:rPr>
            </w:pPr>
            <w:r>
              <w:rPr>
                <w:rFonts w:hint="eastAsia"/>
              </w:rPr>
              <w:t>须在竞选截止时间前递交，递交地点为</w:t>
            </w:r>
            <w:r>
              <w:rPr>
                <w:rFonts w:hint="eastAsia"/>
                <w:lang w:eastAsia="zh-CN"/>
              </w:rPr>
              <w:t>：</w:t>
            </w:r>
            <w:r>
              <w:rPr>
                <w:rFonts w:hint="eastAsia"/>
                <w:u w:val="single"/>
                <w:lang w:val="en-US" w:eastAsia="zh-CN"/>
              </w:rPr>
              <w:t>成都市龙泉驿区白家路9号四川白家阿宽食品股份产业有限公司会议室。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是否退还竞选文件</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5.1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开标时间和</w:t>
            </w:r>
          </w:p>
          <w:p>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pPr>
              <w:snapToGrid w:val="0"/>
              <w:spacing w:line="400" w:lineRule="exact"/>
              <w:ind w:firstLine="420" w:firstLineChars="200"/>
              <w:rPr>
                <w:rFonts w:hint="default" w:ascii="宋体" w:hAnsi="宋体" w:eastAsia="宋体"/>
                <w:kern w:val="0"/>
                <w:szCs w:val="21"/>
                <w:lang w:val="en-US" w:eastAsia="zh-CN"/>
              </w:rPr>
            </w:pPr>
            <w:r>
              <w:rPr>
                <w:rFonts w:ascii="宋体" w:hAnsi="宋体"/>
                <w:kern w:val="0"/>
                <w:szCs w:val="21"/>
              </w:rPr>
              <w:t>开标时间：</w:t>
            </w:r>
            <w:r>
              <w:rPr>
                <w:rFonts w:hint="eastAsia" w:ascii="宋体" w:hAnsi="宋体"/>
                <w:kern w:val="0"/>
                <w:szCs w:val="21"/>
                <w:lang w:val="en-US" w:eastAsia="zh-CN"/>
              </w:rPr>
              <w:t>2024年3月26日10时00分</w:t>
            </w:r>
          </w:p>
          <w:p>
            <w:pPr>
              <w:snapToGrid w:val="0"/>
              <w:spacing w:line="400" w:lineRule="exact"/>
              <w:ind w:firstLine="420" w:firstLineChars="200"/>
              <w:rPr>
                <w:rFonts w:ascii="宋体" w:hAnsi="宋体"/>
                <w:bCs/>
                <w:szCs w:val="21"/>
              </w:rPr>
            </w:pPr>
            <w:r>
              <w:rPr>
                <w:rFonts w:ascii="宋体" w:hAnsi="宋体"/>
                <w:kern w:val="0"/>
                <w:szCs w:val="21"/>
              </w:rPr>
              <w:t>开标地点：</w:t>
            </w:r>
            <w:r>
              <w:rPr>
                <w:rFonts w:hint="eastAsia" w:ascii="宋体" w:hAnsi="宋体"/>
                <w:bCs/>
                <w:szCs w:val="21"/>
                <w:u w:val="single"/>
                <w:lang w:val="en-US" w:eastAsia="zh-CN"/>
              </w:rPr>
              <w:t>四川白家阿宽食品股份产业有限公司办公楼3楼会议室</w:t>
            </w:r>
            <w:r>
              <w:rPr>
                <w:rFonts w:hint="eastAsia" w:ascii="宋体" w:hAnsi="宋体"/>
                <w:bCs/>
                <w:szCs w:val="21"/>
              </w:rPr>
              <w:t>（</w:t>
            </w:r>
            <w:r>
              <w:rPr>
                <w:rFonts w:hint="eastAsia" w:ascii="宋体" w:hAnsi="宋体"/>
                <w:bCs/>
                <w:szCs w:val="21"/>
                <w:u w:val="single"/>
                <w:lang w:val="en-US" w:eastAsia="zh-CN"/>
              </w:rPr>
              <w:t>成都市龙泉驿区白家路9号</w:t>
            </w:r>
            <w:r>
              <w:rPr>
                <w:rFonts w:hint="eastAsia" w:ascii="宋体" w:hAnsi="宋体"/>
                <w:bCs/>
                <w:szCs w:val="21"/>
              </w:rPr>
              <w:t>）</w:t>
            </w:r>
          </w:p>
          <w:p>
            <w:pPr>
              <w:snapToGrid w:val="0"/>
              <w:spacing w:line="400" w:lineRule="exact"/>
              <w:ind w:firstLine="420" w:firstLineChars="200"/>
              <w:rPr>
                <w:rFonts w:ascii="宋体" w:hAnsi="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rPr>
            </w:pPr>
            <w:r>
              <w:rPr>
                <w:rFonts w:hint="eastAsia" w:ascii="宋体" w:hAnsi="宋体"/>
                <w:szCs w:val="21"/>
              </w:rPr>
              <w:t>5.2</w:t>
            </w:r>
          </w:p>
        </w:tc>
        <w:tc>
          <w:tcPr>
            <w:tcW w:w="1644" w:type="dxa"/>
            <w:vAlign w:val="center"/>
          </w:tcPr>
          <w:p>
            <w:pPr>
              <w:snapToGrid w:val="0"/>
              <w:spacing w:line="400" w:lineRule="exact"/>
              <w:jc w:val="center"/>
              <w:rPr>
                <w:rFonts w:ascii="宋体" w:hAnsi="宋体"/>
                <w:szCs w:val="21"/>
              </w:rPr>
            </w:pPr>
            <w:r>
              <w:rPr>
                <w:rFonts w:hint="eastAsia" w:ascii="宋体" w:hAnsi="宋体"/>
                <w:szCs w:val="21"/>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主持人按下列程序进行开标：</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 开标时间（应与竞选截止时间一致），经</w:t>
            </w:r>
            <w:r>
              <w:rPr>
                <w:rFonts w:hint="eastAsia" w:ascii="宋体" w:hAnsi="宋体"/>
                <w:szCs w:val="21"/>
                <w:lang w:eastAsia="zh-CN"/>
              </w:rPr>
              <w:t>招标</w:t>
            </w:r>
            <w:r>
              <w:rPr>
                <w:rFonts w:hint="eastAsia" w:ascii="宋体" w:hAnsi="宋体"/>
                <w:szCs w:val="21"/>
              </w:rPr>
              <w:t>人确认达到法定开标条件的，进入开标环节。</w:t>
            </w:r>
          </w:p>
          <w:p>
            <w:pPr>
              <w:autoSpaceDE w:val="0"/>
              <w:autoSpaceDN w:val="0"/>
              <w:adjustRightInd w:val="0"/>
              <w:snapToGrid w:val="0"/>
              <w:spacing w:line="400" w:lineRule="exact"/>
              <w:ind w:firstLine="420" w:firstLineChars="200"/>
              <w:rPr>
                <w:rFonts w:hint="eastAsia" w:ascii="宋体" w:hAnsi="宋体"/>
                <w:szCs w:val="21"/>
                <w:lang w:val="en-US" w:eastAsia="zh-CN"/>
              </w:rPr>
            </w:pPr>
            <w:r>
              <w:rPr>
                <w:rFonts w:hint="eastAsia" w:ascii="宋体" w:hAnsi="宋体"/>
                <w:szCs w:val="21"/>
              </w:rPr>
              <w:t xml:space="preserve">2. </w:t>
            </w:r>
            <w:r>
              <w:rPr>
                <w:rFonts w:hint="eastAsia" w:ascii="宋体" w:hAnsi="宋体"/>
                <w:szCs w:val="21"/>
                <w:lang w:val="en-US" w:eastAsia="zh-CN"/>
              </w:rPr>
              <w:t>主持人宣布开标开始。</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收到的纸质标书所有投标人互相检查投标文件的密封完整性无异议后</w:t>
            </w:r>
            <w:r>
              <w:rPr>
                <w:rFonts w:hint="eastAsia" w:ascii="宋体" w:hAnsi="宋体"/>
                <w:szCs w:val="21"/>
              </w:rPr>
              <w:t>，经</w:t>
            </w:r>
            <w:r>
              <w:rPr>
                <w:rFonts w:hint="eastAsia" w:ascii="宋体" w:hAnsi="宋体"/>
                <w:szCs w:val="21"/>
                <w:lang w:eastAsia="zh-CN"/>
              </w:rPr>
              <w:t>招标</w:t>
            </w:r>
            <w:r>
              <w:rPr>
                <w:rFonts w:hint="eastAsia" w:ascii="宋体" w:hAnsi="宋体"/>
                <w:szCs w:val="21"/>
              </w:rPr>
              <w:t>人确认开始解密环节，竞选人在</w:t>
            </w:r>
            <w:r>
              <w:rPr>
                <w:rFonts w:hint="eastAsia" w:ascii="宋体" w:hAnsi="宋体"/>
                <w:szCs w:val="21"/>
                <w:lang w:eastAsia="zh-CN"/>
              </w:rPr>
              <w:t>招标</w:t>
            </w:r>
            <w:r>
              <w:rPr>
                <w:rFonts w:hint="eastAsia" w:ascii="宋体" w:hAnsi="宋体"/>
                <w:szCs w:val="21"/>
              </w:rPr>
              <w:t>文件规定的时间内自行</w:t>
            </w:r>
            <w:r>
              <w:rPr>
                <w:rFonts w:hint="eastAsia" w:ascii="宋体" w:hAnsi="宋体"/>
                <w:szCs w:val="21"/>
                <w:lang w:val="en-US" w:eastAsia="zh-CN"/>
              </w:rPr>
              <w:t>打开</w:t>
            </w:r>
            <w:r>
              <w:rPr>
                <w:rFonts w:hint="eastAsia" w:ascii="宋体" w:hAnsi="宋体"/>
                <w:szCs w:val="21"/>
              </w:rPr>
              <w:t>其</w:t>
            </w:r>
            <w:r>
              <w:rPr>
                <w:rFonts w:hint="eastAsia" w:ascii="宋体" w:hAnsi="宋体"/>
                <w:szCs w:val="21"/>
                <w:lang w:val="en-US" w:eastAsia="zh-CN"/>
              </w:rPr>
              <w:t>封装的纸质</w:t>
            </w:r>
            <w:r>
              <w:rPr>
                <w:rFonts w:hint="eastAsia" w:ascii="宋体" w:hAnsi="宋体"/>
                <w:szCs w:val="21"/>
              </w:rPr>
              <w:t>竞选文件。</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 xml:space="preserve">3. </w:t>
            </w:r>
            <w:r>
              <w:rPr>
                <w:rFonts w:hint="eastAsia" w:ascii="宋体" w:hAnsi="宋体"/>
                <w:szCs w:val="21"/>
                <w:lang w:val="en-US" w:eastAsia="zh-CN"/>
              </w:rPr>
              <w:t>打开</w:t>
            </w:r>
            <w:r>
              <w:rPr>
                <w:rFonts w:hint="eastAsia" w:ascii="宋体" w:hAnsi="宋体"/>
                <w:szCs w:val="21"/>
              </w:rPr>
              <w:t>全部完成或</w:t>
            </w:r>
            <w:r>
              <w:rPr>
                <w:rFonts w:hint="eastAsia" w:ascii="宋体" w:hAnsi="宋体"/>
                <w:szCs w:val="21"/>
                <w:lang w:eastAsia="zh-CN"/>
              </w:rPr>
              <w:t>招标</w:t>
            </w:r>
            <w:r>
              <w:rPr>
                <w:rFonts w:hint="eastAsia" w:ascii="宋体" w:hAnsi="宋体"/>
                <w:szCs w:val="21"/>
              </w:rPr>
              <w:t>文件规定的</w:t>
            </w:r>
            <w:r>
              <w:rPr>
                <w:rFonts w:hint="eastAsia" w:ascii="宋体" w:hAnsi="宋体"/>
                <w:szCs w:val="21"/>
                <w:lang w:val="en-US" w:eastAsia="zh-CN"/>
              </w:rPr>
              <w:t>打开</w:t>
            </w:r>
            <w:r>
              <w:rPr>
                <w:rFonts w:hint="eastAsia" w:ascii="宋体" w:hAnsi="宋体"/>
                <w:szCs w:val="21"/>
              </w:rPr>
              <w:t>时间截止后，经</w:t>
            </w:r>
            <w:r>
              <w:rPr>
                <w:rFonts w:hint="eastAsia" w:ascii="宋体" w:hAnsi="宋体"/>
                <w:szCs w:val="21"/>
                <w:lang w:eastAsia="zh-CN"/>
              </w:rPr>
              <w:t>招标</w:t>
            </w:r>
            <w:r>
              <w:rPr>
                <w:rFonts w:hint="eastAsia" w:ascii="宋体" w:hAnsi="宋体"/>
                <w:szCs w:val="21"/>
              </w:rPr>
              <w:t>人确认，进入唱标环节。主持人公布所有竞选人名称</w:t>
            </w:r>
            <w:r>
              <w:rPr>
                <w:rFonts w:hint="eastAsia" w:ascii="宋体" w:hAnsi="宋体"/>
                <w:szCs w:val="21"/>
                <w:lang w:val="en-US" w:eastAsia="zh-CN"/>
              </w:rPr>
              <w:t>及报价总价</w:t>
            </w:r>
            <w:r>
              <w:rPr>
                <w:rFonts w:hint="eastAsia" w:ascii="宋体" w:hAnsi="宋体"/>
                <w:szCs w:val="21"/>
              </w:rPr>
              <w:t>，并备注竞选人未成功解密竞选文件的原因（若有）。</w:t>
            </w:r>
          </w:p>
          <w:p>
            <w:pPr>
              <w:autoSpaceDE w:val="0"/>
              <w:autoSpaceDN w:val="0"/>
              <w:adjustRightInd w:val="0"/>
              <w:snapToGrid w:val="0"/>
              <w:spacing w:line="400" w:lineRule="exact"/>
              <w:ind w:firstLine="420" w:firstLineChars="200"/>
              <w:rPr>
                <w:rFonts w:hint="eastAsia" w:ascii="宋体" w:hAnsi="宋体" w:eastAsia="宋体"/>
                <w:szCs w:val="21"/>
                <w:lang w:eastAsia="zh-CN"/>
              </w:rPr>
            </w:pPr>
            <w:r>
              <w:rPr>
                <w:rFonts w:hint="eastAsia" w:ascii="宋体" w:hAnsi="宋体"/>
                <w:szCs w:val="21"/>
              </w:rPr>
              <w:t>4. 汇总</w:t>
            </w:r>
            <w:r>
              <w:rPr>
                <w:rFonts w:hint="eastAsia" w:ascii="宋体" w:hAnsi="宋体"/>
                <w:szCs w:val="21"/>
                <w:lang w:val="en-US" w:eastAsia="zh-CN"/>
              </w:rPr>
              <w:t>投标</w:t>
            </w:r>
            <w:r>
              <w:rPr>
                <w:rFonts w:hint="eastAsia" w:ascii="宋体" w:hAnsi="宋体"/>
                <w:szCs w:val="21"/>
              </w:rPr>
              <w:t>保证金交纳情况</w:t>
            </w:r>
            <w:r>
              <w:rPr>
                <w:rFonts w:hint="eastAsia" w:ascii="宋体" w:hAnsi="宋体"/>
                <w:szCs w:val="21"/>
                <w:lang w:eastAsia="zh-CN"/>
              </w:rPr>
              <w:t>。</w:t>
            </w:r>
          </w:p>
          <w:p>
            <w:pPr>
              <w:autoSpaceDE w:val="0"/>
              <w:autoSpaceDN w:val="0"/>
              <w:adjustRightInd w:val="0"/>
              <w:snapToGrid w:val="0"/>
              <w:spacing w:line="400" w:lineRule="exact"/>
              <w:ind w:firstLine="420" w:firstLineChars="200"/>
              <w:rPr>
                <w:rFonts w:ascii="宋体" w:hAnsi="宋体"/>
                <w:szCs w:val="21"/>
              </w:rPr>
            </w:pPr>
            <w:r>
              <w:rPr>
                <w:rFonts w:hint="eastAsia"/>
              </w:rPr>
              <w:t>展示</w:t>
            </w:r>
            <w:r>
              <w:rPr>
                <w:rFonts w:hint="eastAsia"/>
                <w:lang w:val="en-US" w:eastAsia="zh-CN"/>
              </w:rPr>
              <w:t>投标</w:t>
            </w:r>
            <w:r>
              <w:rPr>
                <w:rFonts w:hint="eastAsia"/>
              </w:rPr>
              <w:t>保证金缴款情况，未在规定时间将</w:t>
            </w:r>
            <w:r>
              <w:rPr>
                <w:rFonts w:hint="eastAsia"/>
                <w:lang w:val="en-US" w:eastAsia="zh-CN"/>
              </w:rPr>
              <w:t>投标</w:t>
            </w:r>
            <w:r>
              <w:rPr>
                <w:rFonts w:hint="eastAsia"/>
              </w:rPr>
              <w:t>保证金打入指定账户的，当场退还其</w:t>
            </w:r>
            <w:r>
              <w:rPr>
                <w:rFonts w:hint="eastAsia"/>
                <w:lang w:val="en-US" w:eastAsia="zh-CN"/>
              </w:rPr>
              <w:t>投标</w:t>
            </w:r>
            <w:r>
              <w:rPr>
                <w:rFonts w:hint="eastAsia"/>
              </w:rPr>
              <w:t>申请文件。</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 公布最高限价</w:t>
            </w:r>
            <w:r>
              <w:rPr>
                <w:rFonts w:hint="eastAsia" w:ascii="宋体" w:hAnsi="宋体"/>
                <w:szCs w:val="21"/>
                <w:lang w:val="en-US" w:eastAsia="zh-CN"/>
              </w:rPr>
              <w:t>及</w:t>
            </w:r>
            <w:r>
              <w:rPr>
                <w:rFonts w:hint="eastAsia" w:ascii="宋体" w:hAnsi="宋体"/>
                <w:szCs w:val="21"/>
              </w:rPr>
              <w:t>计算最高限价的</w:t>
            </w:r>
            <w:r>
              <w:rPr>
                <w:rFonts w:hint="eastAsia" w:ascii="宋体" w:hAnsi="宋体"/>
                <w:szCs w:val="21"/>
                <w:lang w:val="en-US" w:eastAsia="zh-CN"/>
              </w:rPr>
              <w:t>90</w:t>
            </w:r>
            <w:r>
              <w:rPr>
                <w:rFonts w:hint="eastAsia" w:ascii="宋体" w:hAnsi="宋体"/>
                <w:szCs w:val="21"/>
              </w:rPr>
              <w:t>%数值，以便评标委员会评审。</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.竞选人对开标有异议的，应当场提出，由</w:t>
            </w:r>
            <w:r>
              <w:rPr>
                <w:rFonts w:hint="eastAsia" w:ascii="宋体" w:hAnsi="宋体"/>
                <w:szCs w:val="21"/>
                <w:lang w:eastAsia="zh-CN"/>
              </w:rPr>
              <w:t>招标</w:t>
            </w:r>
            <w:r>
              <w:rPr>
                <w:rFonts w:hint="eastAsia" w:ascii="宋体" w:hAnsi="宋体"/>
                <w:szCs w:val="21"/>
              </w:rPr>
              <w:t>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 竞选人代表、</w:t>
            </w:r>
            <w:r>
              <w:rPr>
                <w:rFonts w:hint="eastAsia" w:ascii="宋体" w:hAnsi="宋体"/>
                <w:szCs w:val="21"/>
                <w:lang w:eastAsia="zh-CN"/>
              </w:rPr>
              <w:t>招标</w:t>
            </w:r>
            <w:r>
              <w:rPr>
                <w:rFonts w:hint="eastAsia" w:ascii="宋体" w:hAnsi="宋体"/>
                <w:szCs w:val="21"/>
              </w:rPr>
              <w:t>人代表、监标人、主持人、记录人等有关人员在开标记录上签字确认。因其他原因未能签字的，视为默认开标结果。</w:t>
            </w:r>
          </w:p>
          <w:p>
            <w:pPr>
              <w:autoSpaceDE w:val="0"/>
              <w:autoSpaceDN w:val="0"/>
              <w:adjustRightInd w:val="0"/>
              <w:snapToGrid w:val="0"/>
              <w:spacing w:line="400" w:lineRule="exact"/>
              <w:ind w:firstLine="420" w:firstLineChars="200"/>
              <w:rPr>
                <w:rFonts w:hint="eastAsia" w:ascii="宋体" w:hAnsi="宋体" w:eastAsia="宋体"/>
                <w:szCs w:val="21"/>
                <w:lang w:eastAsia="zh-CN"/>
              </w:rPr>
            </w:pPr>
            <w:r>
              <w:rPr>
                <w:rFonts w:hint="eastAsia" w:ascii="宋体" w:hAnsi="宋体"/>
                <w:szCs w:val="21"/>
                <w:lang w:val="en-US" w:eastAsia="zh-CN"/>
              </w:rPr>
              <w:t>8</w:t>
            </w:r>
            <w:r>
              <w:rPr>
                <w:rFonts w:hint="eastAsia" w:ascii="宋体" w:hAnsi="宋体"/>
                <w:szCs w:val="21"/>
              </w:rPr>
              <w:t>.主持人宣布开标结束</w:t>
            </w:r>
            <w:r>
              <w:rPr>
                <w:rFonts w:hint="eastAsia" w:ascii="宋体" w:hAnsi="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6.1.1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w:t>
            </w:r>
            <w:r>
              <w:rPr>
                <w:rFonts w:hint="eastAsia" w:ascii="宋体" w:hAnsi="宋体"/>
                <w:spacing w:val="4"/>
                <w:kern w:val="0"/>
                <w:szCs w:val="21"/>
                <w:lang w:eastAsia="zh-CN"/>
              </w:rPr>
              <w:t>招标</w:t>
            </w:r>
            <w:r>
              <w:rPr>
                <w:rFonts w:hint="eastAsia" w:ascii="宋体" w:hAnsi="宋体"/>
                <w:spacing w:val="4"/>
                <w:kern w:val="0"/>
                <w:szCs w:val="21"/>
              </w:rPr>
              <w:t>人按法律法规及</w:t>
            </w:r>
            <w:r>
              <w:rPr>
                <w:rFonts w:hint="eastAsia" w:ascii="宋体" w:hAnsi="宋体"/>
                <w:spacing w:val="4"/>
                <w:kern w:val="0"/>
                <w:szCs w:val="21"/>
                <w:lang w:val="en-US" w:eastAsia="zh-CN"/>
              </w:rPr>
              <w:t>招标人公司制度</w:t>
            </w:r>
            <w:r>
              <w:rPr>
                <w:rFonts w:hint="eastAsia" w:ascii="宋体" w:hAnsi="宋体"/>
                <w:spacing w:val="4"/>
                <w:kern w:val="0"/>
                <w:szCs w:val="21"/>
              </w:rPr>
              <w:t>相关规定依法组建评标委员会</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5" w:type="dxa"/>
            <w:vAlign w:val="center"/>
          </w:tcPr>
          <w:p>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6</w:t>
            </w:r>
            <w:r>
              <w:rPr>
                <w:rFonts w:ascii="宋体" w:hAnsi="宋体"/>
                <w:kern w:val="0"/>
                <w:szCs w:val="21"/>
              </w:rPr>
              <w:t>.</w:t>
            </w:r>
            <w:r>
              <w:rPr>
                <w:rFonts w:hint="eastAsia" w:ascii="宋体" w:hAnsi="宋体"/>
                <w:kern w:val="0"/>
                <w:szCs w:val="21"/>
                <w:lang w:val="en-US" w:eastAsia="zh-CN"/>
              </w:rPr>
              <w:t>2.1</w:t>
            </w:r>
          </w:p>
        </w:tc>
        <w:tc>
          <w:tcPr>
            <w:tcW w:w="1644"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是否授权评标委员会确定中选人</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否，推荐经评审合格的</w:t>
            </w:r>
            <w:r>
              <w:rPr>
                <w:rFonts w:hint="eastAsia" w:ascii="宋体" w:hAnsi="宋体"/>
                <w:kern w:val="0"/>
                <w:szCs w:val="21"/>
                <w:lang w:val="en-US" w:eastAsia="zh-CN"/>
              </w:rPr>
              <w:t>得分由高到低</w:t>
            </w:r>
            <w:r>
              <w:rPr>
                <w:rFonts w:ascii="宋体" w:hAnsi="宋体"/>
                <w:kern w:val="0"/>
                <w:szCs w:val="21"/>
              </w:rPr>
              <w:t>排名前三名为中选候选人。</w:t>
            </w:r>
            <w:r>
              <w:rPr>
                <w:rFonts w:ascii="宋体" w:hAnsi="宋体"/>
                <w:i/>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5" w:type="dxa"/>
            <w:vAlign w:val="center"/>
          </w:tcPr>
          <w:p>
            <w:pPr>
              <w:snapToGrid w:val="0"/>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lang w:val="en-US" w:eastAsia="zh-CN"/>
              </w:rPr>
              <w:t>6.2.2</w:t>
            </w:r>
          </w:p>
        </w:tc>
        <w:tc>
          <w:tcPr>
            <w:tcW w:w="1644" w:type="dxa"/>
            <w:vAlign w:val="center"/>
          </w:tcPr>
          <w:p>
            <w:pPr>
              <w:snapToGrid w:val="0"/>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lang w:val="en-US" w:eastAsia="zh-CN"/>
              </w:rPr>
              <w:t>评审程序</w:t>
            </w:r>
          </w:p>
        </w:tc>
        <w:tc>
          <w:tcPr>
            <w:tcW w:w="6490" w:type="dxa"/>
            <w:vAlign w:val="center"/>
          </w:tcPr>
          <w:p>
            <w:pPr>
              <w:snapToGrid w:val="0"/>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lang w:val="en-US" w:eastAsia="zh-CN"/>
              </w:rPr>
              <w:t>按主持人公布的竞选人报价函总价由低到高依次排名，并开始进行符合性审查及响应性要求审查，对不符合审查的竞选文件</w:t>
            </w:r>
            <w:r>
              <w:rPr>
                <w:rFonts w:hint="eastAsia" w:ascii="宋体" w:hAnsi="宋体" w:cs="宋体"/>
                <w:szCs w:val="21"/>
              </w:rPr>
              <w:t>作否决竞选处理</w:t>
            </w:r>
            <w:r>
              <w:rPr>
                <w:rFonts w:hint="eastAsia" w:ascii="宋体" w:hAnsi="宋体" w:cs="宋体"/>
                <w:szCs w:val="21"/>
                <w:lang w:eastAsia="zh-CN"/>
              </w:rPr>
              <w:t>，</w:t>
            </w:r>
            <w:r>
              <w:rPr>
                <w:rFonts w:hint="eastAsia" w:ascii="宋体" w:hAnsi="宋体" w:cs="宋体"/>
                <w:szCs w:val="21"/>
                <w:lang w:val="en-US" w:eastAsia="zh-CN"/>
              </w:rPr>
              <w:t>对符合审查的竞选文件进行经济标+技术标评分</w:t>
            </w:r>
            <w:r>
              <w:rPr>
                <w:rFonts w:hint="eastAsia" w:ascii="宋体" w:hAnsi="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7.</w:t>
            </w:r>
            <w:r>
              <w:rPr>
                <w:rFonts w:hint="eastAsia" w:ascii="宋体" w:hAnsi="宋体"/>
                <w:kern w:val="0"/>
                <w:szCs w:val="21"/>
                <w:lang w:val="en-US" w:eastAsia="zh-CN"/>
              </w:rPr>
              <w:t>1</w:t>
            </w:r>
          </w:p>
        </w:tc>
        <w:tc>
          <w:tcPr>
            <w:tcW w:w="1644"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中选公示</w:t>
            </w:r>
          </w:p>
        </w:tc>
        <w:tc>
          <w:tcPr>
            <w:tcW w:w="6490" w:type="dxa"/>
            <w:vAlign w:val="center"/>
          </w:tcPr>
          <w:p>
            <w:pPr>
              <w:snapToGrid w:val="0"/>
              <w:spacing w:line="400" w:lineRule="exact"/>
              <w:ind w:firstLine="420" w:firstLineChars="200"/>
              <w:rPr>
                <w:rFonts w:ascii="宋体" w:hAnsi="宋体"/>
                <w:kern w:val="0"/>
                <w:szCs w:val="21"/>
              </w:rPr>
            </w:pPr>
            <w:r>
              <w:rPr>
                <w:rFonts w:hint="eastAsia"/>
                <w:lang w:eastAsia="zh-CN"/>
              </w:rPr>
              <w:t>招标</w:t>
            </w:r>
            <w:r>
              <w:rPr>
                <w:rFonts w:hint="eastAsia"/>
              </w:rPr>
              <w:t>人将</w:t>
            </w:r>
            <w:r>
              <w:rPr>
                <w:rFonts w:hint="eastAsia"/>
                <w:lang w:val="en-US" w:eastAsia="zh-CN"/>
              </w:rPr>
              <w:t>在</w:t>
            </w:r>
            <w:r>
              <w:rPr>
                <w:rFonts w:hint="eastAsia"/>
                <w:u w:val="single"/>
                <w:lang w:val="en-US" w:eastAsia="zh-CN"/>
              </w:rPr>
              <w:t xml:space="preserve">     </w:t>
            </w:r>
            <w:r>
              <w:rPr>
                <w:rFonts w:hint="eastAsia" w:ascii="宋体" w:hAnsi="宋体" w:cs="Times New Roman"/>
                <w:b w:val="0"/>
                <w:snapToGrid w:val="0"/>
                <w:kern w:val="0"/>
                <w:sz w:val="21"/>
                <w:szCs w:val="21"/>
                <w:u w:val="single"/>
                <w:lang w:val="en-US" w:eastAsia="zh-CN" w:bidi="ar-SA"/>
              </w:rPr>
              <w:t>白家阿宽食品官网https://scakuan.com/news.aspx?t=32</w:t>
            </w:r>
            <w:r>
              <w:rPr>
                <w:rFonts w:hint="eastAsia"/>
                <w:u w:val="single"/>
                <w:lang w:val="en-US" w:eastAsia="zh-CN"/>
              </w:rPr>
              <w:t xml:space="preserve">     </w:t>
            </w:r>
            <w:r>
              <w:rPr>
                <w:rFonts w:hint="eastAsia" w:ascii="宋体" w:hAnsi="宋体" w:eastAsia="宋体" w:cs="Times New Roman"/>
                <w:b w:val="0"/>
                <w:snapToGrid w:val="0"/>
                <w:kern w:val="0"/>
                <w:sz w:val="21"/>
                <w:szCs w:val="21"/>
                <w:lang w:val="en-US" w:eastAsia="zh-CN" w:bidi="ar-SA"/>
              </w:rPr>
              <w:t>上</w:t>
            </w:r>
            <w:r>
              <w:rPr>
                <w:rFonts w:hint="eastAsia"/>
              </w:rPr>
              <w:t>公示中选候选人。排名第一的中选候选人放弃中选、因不可抗力不能履行合同、不按照</w:t>
            </w:r>
            <w:r>
              <w:rPr>
                <w:rFonts w:hint="eastAsia"/>
                <w:lang w:eastAsia="zh-CN"/>
              </w:rPr>
              <w:t>招标</w:t>
            </w:r>
            <w:r>
              <w:rPr>
                <w:rFonts w:hint="eastAsia"/>
              </w:rPr>
              <w:t>文件要求提交履约保证金，或者被查实存在影响中选结果的违法行为等情形，不符合中选条件的，</w:t>
            </w:r>
            <w:r>
              <w:rPr>
                <w:rFonts w:hint="eastAsia"/>
                <w:lang w:eastAsia="zh-CN"/>
              </w:rPr>
              <w:t>招标</w:t>
            </w:r>
            <w:r>
              <w:rPr>
                <w:rFonts w:hint="eastAsia"/>
              </w:rPr>
              <w:t>人可以按照评审委员会提出的中选候选人名单排序依次确定其它中选候选人为中选人，也可以重新</w:t>
            </w:r>
            <w:r>
              <w:rPr>
                <w:rFonts w:hint="eastAsia"/>
                <w:lang w:eastAsia="zh-CN"/>
              </w:rPr>
              <w:t>招标</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1、中选人是否提供履约担保：</w:t>
            </w:r>
            <w:r>
              <w:rPr>
                <w:rFonts w:hint="eastAsia" w:ascii="宋体" w:hAnsi="宋体"/>
                <w:kern w:val="0"/>
                <w:szCs w:val="21"/>
                <w:u w:val="single"/>
              </w:rPr>
              <w:t>提供</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2、中选人提供履约担保的形式、金额及期限：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（1）履约担保的形式：现金</w:t>
            </w:r>
            <w:r>
              <w:rPr>
                <w:rFonts w:hint="eastAsia" w:ascii="宋体" w:hAnsi="宋体"/>
                <w:kern w:val="0"/>
                <w:szCs w:val="21"/>
                <w:lang w:val="en-US" w:eastAsia="zh-CN"/>
              </w:rPr>
              <w:t>或银行保函</w:t>
            </w:r>
            <w:r>
              <w:rPr>
                <w:rFonts w:hint="eastAsia" w:ascii="宋体" w:hAnsi="宋体"/>
                <w:kern w:val="0"/>
                <w:szCs w:val="21"/>
              </w:rPr>
              <w:t>；</w:t>
            </w:r>
          </w:p>
          <w:p>
            <w:pPr>
              <w:snapToGrid w:val="0"/>
              <w:spacing w:line="400" w:lineRule="exact"/>
              <w:ind w:firstLine="420" w:firstLineChars="200"/>
              <w:rPr>
                <w:rFonts w:ascii="宋体" w:hAnsi="宋体"/>
                <w:i/>
                <w:kern w:val="0"/>
                <w:szCs w:val="21"/>
              </w:rPr>
            </w:pPr>
            <w:r>
              <w:rPr>
                <w:rFonts w:hint="eastAsia" w:ascii="宋体" w:hAnsi="宋体"/>
                <w:kern w:val="0"/>
                <w:szCs w:val="21"/>
              </w:rPr>
              <w:t>（2）履约担保的金额：</w:t>
            </w:r>
            <w:r>
              <w:rPr>
                <w:rFonts w:hint="eastAsia" w:ascii="宋体" w:hAnsi="宋体"/>
                <w:kern w:val="0"/>
                <w:szCs w:val="21"/>
                <w:u w:val="single"/>
              </w:rPr>
              <w:t xml:space="preserve"> </w:t>
            </w:r>
            <w:r>
              <w:rPr>
                <w:rFonts w:hint="eastAsia" w:ascii="宋体" w:hAnsi="宋体"/>
                <w:kern w:val="0"/>
                <w:szCs w:val="21"/>
                <w:u w:val="single"/>
                <w:lang w:val="en-US" w:eastAsia="zh-CN"/>
              </w:rPr>
              <w:t>10万元       ；</w:t>
            </w:r>
          </w:p>
          <w:p>
            <w:pPr>
              <w:snapToGrid w:val="0"/>
              <w:spacing w:line="400" w:lineRule="exact"/>
              <w:ind w:firstLine="420" w:firstLineChars="200"/>
              <w:rPr>
                <w:rFonts w:ascii="宋体" w:hAnsi="宋体"/>
                <w:kern w:val="0"/>
                <w:szCs w:val="21"/>
              </w:rPr>
            </w:pPr>
            <w:r>
              <w:rPr>
                <w:rFonts w:hint="eastAsia" w:ascii="宋体" w:hAnsi="宋体"/>
                <w:kern w:val="0"/>
                <w:szCs w:val="21"/>
              </w:rPr>
              <w:t>（3）履约担保的提交时间：见专用合同条款。</w:t>
            </w:r>
          </w:p>
          <w:p>
            <w:pPr>
              <w:snapToGrid w:val="0"/>
              <w:spacing w:line="400" w:lineRule="exact"/>
              <w:ind w:firstLine="420" w:firstLineChars="200"/>
              <w:rPr>
                <w:rFonts w:ascii="宋体" w:hAnsi="宋体"/>
                <w:kern w:val="0"/>
                <w:szCs w:val="21"/>
              </w:rPr>
            </w:pPr>
            <w:r>
              <w:rPr>
                <w:rFonts w:hint="eastAsia" w:ascii="宋体" w:hAnsi="宋体"/>
                <w:kern w:val="0"/>
                <w:szCs w:val="21"/>
              </w:rPr>
              <w:t>（4）履约担保的期限：见专用合同条款。</w:t>
            </w:r>
          </w:p>
          <w:p>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7.4.1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签订合同</w:t>
            </w:r>
          </w:p>
        </w:tc>
        <w:tc>
          <w:tcPr>
            <w:tcW w:w="6490" w:type="dxa"/>
            <w:vAlign w:val="center"/>
          </w:tcPr>
          <w:p>
            <w:pPr>
              <w:snapToGrid w:val="0"/>
              <w:spacing w:after="62" w:afterLines="20" w:line="400" w:lineRule="exact"/>
              <w:ind w:firstLine="420" w:firstLineChars="200"/>
              <w:rPr>
                <w:rFonts w:ascii="宋体" w:hAnsi="宋体"/>
                <w:kern w:val="0"/>
                <w:szCs w:val="21"/>
              </w:rPr>
            </w:pPr>
            <w:r>
              <w:rPr>
                <w:rFonts w:hint="eastAsia" w:ascii="宋体" w:hAnsi="宋体"/>
                <w:kern w:val="0"/>
                <w:szCs w:val="21"/>
                <w:lang w:eastAsia="zh-CN"/>
              </w:rPr>
              <w:t>招标</w:t>
            </w:r>
            <w:r>
              <w:rPr>
                <w:rFonts w:hint="eastAsia" w:ascii="宋体" w:hAnsi="宋体"/>
                <w:kern w:val="0"/>
                <w:szCs w:val="21"/>
              </w:rPr>
              <w:t>人和中选人应当自中选通知书发出之日起 30 天内，根据</w:t>
            </w:r>
            <w:r>
              <w:rPr>
                <w:rFonts w:hint="eastAsia" w:ascii="宋体" w:hAnsi="宋体"/>
                <w:kern w:val="0"/>
                <w:szCs w:val="21"/>
                <w:lang w:eastAsia="zh-CN"/>
              </w:rPr>
              <w:t>招标</w:t>
            </w:r>
            <w:r>
              <w:rPr>
                <w:rFonts w:hint="eastAsia" w:ascii="宋体" w:hAnsi="宋体"/>
                <w:kern w:val="0"/>
                <w:szCs w:val="21"/>
              </w:rPr>
              <w:t>文件和中选人的</w:t>
            </w:r>
            <w:r>
              <w:rPr>
                <w:rFonts w:hint="eastAsia" w:ascii="宋体" w:hAnsi="宋体"/>
                <w:kern w:val="0"/>
                <w:szCs w:val="21"/>
                <w:lang w:eastAsia="zh-CN"/>
              </w:rPr>
              <w:t>招标</w:t>
            </w:r>
            <w:r>
              <w:rPr>
                <w:rFonts w:hint="eastAsia" w:ascii="宋体" w:hAnsi="宋体"/>
                <w:kern w:val="0"/>
                <w:szCs w:val="21"/>
              </w:rPr>
              <w:t>申请文件订立书面合同。中选人无正当理由拒签合同的，</w:t>
            </w:r>
            <w:r>
              <w:rPr>
                <w:rFonts w:hint="eastAsia" w:ascii="宋体" w:hAnsi="宋体"/>
                <w:kern w:val="0"/>
                <w:szCs w:val="21"/>
                <w:lang w:eastAsia="zh-CN"/>
              </w:rPr>
              <w:t>招标</w:t>
            </w:r>
            <w:r>
              <w:rPr>
                <w:rFonts w:hint="eastAsia" w:ascii="宋体" w:hAnsi="宋体"/>
                <w:kern w:val="0"/>
                <w:szCs w:val="21"/>
              </w:rPr>
              <w:t>人取消其中选资格，其</w:t>
            </w:r>
            <w:r>
              <w:rPr>
                <w:rFonts w:hint="eastAsia" w:ascii="宋体" w:hAnsi="宋体"/>
                <w:kern w:val="0"/>
                <w:szCs w:val="21"/>
                <w:lang w:val="en-US" w:eastAsia="zh-CN"/>
              </w:rPr>
              <w:t>投标</w:t>
            </w:r>
            <w:r>
              <w:rPr>
                <w:rFonts w:hint="eastAsia" w:ascii="宋体" w:hAnsi="宋体"/>
                <w:kern w:val="0"/>
                <w:szCs w:val="21"/>
              </w:rPr>
              <w:t>保证金不予退还；给</w:t>
            </w:r>
            <w:r>
              <w:rPr>
                <w:rFonts w:hint="eastAsia" w:ascii="宋体" w:hAnsi="宋体"/>
                <w:kern w:val="0"/>
                <w:szCs w:val="21"/>
                <w:lang w:eastAsia="zh-CN"/>
              </w:rPr>
              <w:t>招标</w:t>
            </w:r>
            <w:r>
              <w:rPr>
                <w:rFonts w:hint="eastAsia" w:ascii="宋体" w:hAnsi="宋体"/>
                <w:kern w:val="0"/>
                <w:szCs w:val="21"/>
              </w:rPr>
              <w:t>人造成的损失超过</w:t>
            </w:r>
            <w:r>
              <w:rPr>
                <w:rFonts w:hint="eastAsia" w:ascii="宋体" w:hAnsi="宋体"/>
                <w:kern w:val="0"/>
                <w:szCs w:val="21"/>
                <w:lang w:val="en-US" w:eastAsia="zh-CN"/>
              </w:rPr>
              <w:t>投</w:t>
            </w:r>
            <w:r>
              <w:rPr>
                <w:rFonts w:hint="eastAsia" w:ascii="宋体" w:hAnsi="宋体"/>
                <w:kern w:val="0"/>
                <w:szCs w:val="21"/>
                <w:lang w:eastAsia="zh-CN"/>
              </w:rPr>
              <w:t>标</w:t>
            </w:r>
            <w:r>
              <w:rPr>
                <w:rFonts w:hint="eastAsia" w:ascii="宋体" w:hAnsi="宋体"/>
                <w:kern w:val="0"/>
                <w:szCs w:val="21"/>
              </w:rPr>
              <w:t>保证金数额的，中选人还应当对超过部分予以赔偿。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pPr>
              <w:snapToGrid w:val="0"/>
              <w:spacing w:line="400" w:lineRule="exact"/>
              <w:jc w:val="center"/>
              <w:rPr>
                <w:rFonts w:ascii="宋体" w:hAnsi="宋体"/>
                <w:kern w:val="0"/>
                <w:szCs w:val="21"/>
              </w:rPr>
            </w:pPr>
            <w:r>
              <w:rPr>
                <w:rFonts w:ascii="宋体" w:hAnsi="宋体"/>
                <w:kern w:val="0"/>
                <w:szCs w:val="21"/>
              </w:rPr>
              <w:t>重新</w:t>
            </w:r>
            <w:r>
              <w:rPr>
                <w:rFonts w:hint="eastAsia" w:ascii="宋体" w:hAnsi="宋体"/>
                <w:kern w:val="0"/>
                <w:szCs w:val="21"/>
                <w:lang w:eastAsia="zh-CN"/>
              </w:rPr>
              <w:t>招标</w:t>
            </w:r>
            <w:r>
              <w:rPr>
                <w:rFonts w:hint="eastAsia" w:ascii="宋体" w:hAnsi="宋体"/>
                <w:kern w:val="0"/>
                <w:szCs w:val="21"/>
              </w:rPr>
              <w:t>的情形</w:t>
            </w:r>
          </w:p>
        </w:tc>
        <w:tc>
          <w:tcPr>
            <w:tcW w:w="6490"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lang w:val="en-US" w:eastAsia="zh-CN"/>
              </w:rPr>
              <w:t>竞选人数量少于三个；</w:t>
            </w:r>
          </w:p>
          <w:p>
            <w:pPr>
              <w:snapToGrid w:val="0"/>
              <w:spacing w:line="400"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lang w:val="en-US" w:eastAsia="zh-CN"/>
              </w:rPr>
              <w:t>有效竞选人少于三个</w:t>
            </w:r>
            <w:r>
              <w:rPr>
                <w:rFonts w:ascii="宋体" w:hAnsi="宋体"/>
                <w:kern w:val="0"/>
                <w:szCs w:val="21"/>
              </w:rPr>
              <w:t>；</w:t>
            </w:r>
          </w:p>
          <w:p>
            <w:pPr>
              <w:snapToGrid w:val="0"/>
              <w:spacing w:line="400" w:lineRule="exact"/>
              <w:ind w:firstLine="420" w:firstLineChars="200"/>
              <w:rPr>
                <w:rFonts w:ascii="宋体" w:hAnsi="宋体"/>
                <w:kern w:val="0"/>
                <w:szCs w:val="21"/>
              </w:rPr>
            </w:pPr>
            <w:r>
              <w:rPr>
                <w:rFonts w:ascii="宋体" w:hAnsi="宋体"/>
                <w:snapToGrid w:val="0"/>
                <w:kern w:val="0"/>
                <w:szCs w:val="21"/>
              </w:rPr>
              <w:t>3.</w:t>
            </w:r>
            <w:r>
              <w:rPr>
                <w:rFonts w:hint="eastAsia" w:ascii="宋体" w:hAnsi="宋体"/>
                <w:kern w:val="0"/>
                <w:szCs w:val="21"/>
                <w:lang w:val="en-US" w:eastAsia="zh-CN"/>
              </w:rPr>
              <w:t>开标程序错误</w:t>
            </w:r>
            <w:r>
              <w:rPr>
                <w:rFonts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lang w:val="en-US" w:eastAsia="zh-CN"/>
              </w:rPr>
              <w:t>4.本条适用于首次招标；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pPr>
              <w:snapToGrid w:val="0"/>
              <w:spacing w:line="400" w:lineRule="exact"/>
              <w:jc w:val="center"/>
              <w:rPr>
                <w:rFonts w:hint="eastAsia" w:eastAsia="宋体"/>
                <w:lang w:eastAsia="zh-CN"/>
              </w:rPr>
            </w:pPr>
            <w:bookmarkStart w:id="99" w:name="_Toc16930431"/>
            <w:bookmarkStart w:id="100" w:name="_Toc536628250"/>
            <w:bookmarkStart w:id="101" w:name="_Toc509218709"/>
            <w:bookmarkStart w:id="102" w:name="_Toc430530434"/>
            <w:bookmarkStart w:id="103" w:name="_Toc13210670"/>
            <w:r>
              <w:rPr>
                <w:rFonts w:hint="eastAsia" w:ascii="宋体" w:hAnsi="宋体"/>
                <w:kern w:val="0"/>
                <w:szCs w:val="21"/>
              </w:rPr>
              <w:t>重新</w:t>
            </w:r>
            <w:r>
              <w:rPr>
                <w:rFonts w:hint="eastAsia" w:ascii="宋体" w:hAnsi="宋体"/>
                <w:kern w:val="0"/>
                <w:szCs w:val="21"/>
                <w:lang w:eastAsia="zh-CN"/>
              </w:rPr>
              <w:t>招标</w:t>
            </w:r>
            <w:r>
              <w:rPr>
                <w:rFonts w:ascii="宋体" w:hAnsi="宋体"/>
                <w:kern w:val="0"/>
                <w:szCs w:val="21"/>
              </w:rPr>
              <w:t>和不再</w:t>
            </w:r>
            <w:bookmarkEnd w:id="99"/>
            <w:bookmarkEnd w:id="100"/>
            <w:bookmarkEnd w:id="101"/>
            <w:bookmarkEnd w:id="102"/>
            <w:bookmarkEnd w:id="103"/>
            <w:r>
              <w:rPr>
                <w:rFonts w:hint="eastAsia" w:ascii="宋体" w:hAnsi="宋体"/>
                <w:kern w:val="0"/>
                <w:szCs w:val="21"/>
                <w:lang w:eastAsia="zh-CN"/>
              </w:rPr>
              <w:t>招标</w:t>
            </w:r>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w:t>
            </w:r>
            <w:r>
              <w:rPr>
                <w:rFonts w:hint="eastAsia" w:ascii="宋体" w:hAnsi="宋体"/>
                <w:snapToGrid w:val="0"/>
                <w:kern w:val="0"/>
                <w:szCs w:val="21"/>
                <w:lang w:eastAsia="zh-CN"/>
              </w:rPr>
              <w:t>招标</w:t>
            </w:r>
            <w:r>
              <w:rPr>
                <w:rFonts w:hint="eastAsia" w:ascii="宋体" w:hAnsi="宋体"/>
                <w:snapToGrid w:val="0"/>
                <w:kern w:val="0"/>
                <w:szCs w:val="21"/>
              </w:rPr>
              <w:t>的竞选人仍然少于三个的，按照招标投标法律法规规定的程序开标和评标。重新</w:t>
            </w:r>
            <w:r>
              <w:rPr>
                <w:rFonts w:hint="eastAsia" w:ascii="宋体" w:hAnsi="宋体"/>
                <w:snapToGrid w:val="0"/>
                <w:kern w:val="0"/>
                <w:szCs w:val="21"/>
                <w:lang w:eastAsia="zh-CN"/>
              </w:rPr>
              <w:t>招标</w:t>
            </w:r>
            <w:r>
              <w:rPr>
                <w:rFonts w:hint="eastAsia" w:ascii="宋体" w:hAnsi="宋体"/>
                <w:snapToGrid w:val="0"/>
                <w:kern w:val="0"/>
                <w:szCs w:val="21"/>
              </w:rPr>
              <w:t>经评审有有效竞选人的，应当确定中选候选人；无有效竞选人的，可以不再进行</w:t>
            </w:r>
            <w:r>
              <w:rPr>
                <w:rFonts w:hint="eastAsia" w:ascii="宋体" w:hAnsi="宋体"/>
                <w:snapToGrid w:val="0"/>
                <w:kern w:val="0"/>
                <w:szCs w:val="21"/>
                <w:lang w:eastAsia="zh-CN"/>
              </w:rPr>
              <w:t>招标，</w:t>
            </w:r>
            <w:r>
              <w:rPr>
                <w:rFonts w:hint="eastAsia" w:ascii="宋体" w:hAnsi="宋体"/>
                <w:snapToGrid w:val="0"/>
                <w:kern w:val="0"/>
                <w:szCs w:val="21"/>
                <w:lang w:val="en-US" w:eastAsia="zh-CN"/>
              </w:rPr>
              <w:t>或由招标人调整招标文件后重新招标</w:t>
            </w:r>
            <w:r>
              <w:rPr>
                <w:rFonts w:hint="eastAsia"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pPr>
              <w:snapToGrid w:val="0"/>
              <w:spacing w:line="400" w:lineRule="exact"/>
              <w:jc w:val="center"/>
              <w:rPr>
                <w:rFonts w:ascii="宋体" w:hAnsi="宋体"/>
                <w:kern w:val="0"/>
                <w:szCs w:val="21"/>
              </w:rPr>
            </w:pPr>
            <w:r>
              <w:rPr>
                <w:rFonts w:ascii="宋体" w:hAnsi="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ascii="宋体" w:hAnsi="宋体"/>
                <w:kern w:val="0"/>
                <w:szCs w:val="21"/>
              </w:rPr>
              <w:t>10.</w:t>
            </w:r>
            <w:r>
              <w:rPr>
                <w:rFonts w:hint="eastAsia" w:ascii="宋体" w:hAnsi="宋体"/>
                <w:kern w:val="0"/>
                <w:szCs w:val="21"/>
              </w:rPr>
              <w:t>1</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pPr>
              <w:snapToGrid w:val="0"/>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rPr>
              <w:t>异议受理单位：</w:t>
            </w:r>
            <w:r>
              <w:rPr>
                <w:rFonts w:hint="eastAsia" w:ascii="宋体" w:hAnsi="宋体"/>
                <w:kern w:val="0"/>
                <w:szCs w:val="21"/>
                <w:lang w:val="en-US" w:eastAsia="zh-CN"/>
              </w:rPr>
              <w:t>四川白家阿宽食品产业股份有限公司</w:t>
            </w:r>
          </w:p>
          <w:p>
            <w:pPr>
              <w:snapToGrid w:val="0"/>
              <w:spacing w:line="400" w:lineRule="exact"/>
              <w:ind w:firstLine="420" w:firstLineChars="200"/>
              <w:rPr>
                <w:rFonts w:hint="default" w:ascii="宋体" w:hAnsi="宋体"/>
                <w:kern w:val="0"/>
                <w:szCs w:val="21"/>
                <w:u w:val="single"/>
                <w:lang w:val="en-US" w:eastAsia="zh-CN"/>
              </w:rPr>
            </w:pPr>
            <w:r>
              <w:rPr>
                <w:rFonts w:hint="eastAsia" w:ascii="宋体" w:hAnsi="宋体"/>
                <w:kern w:val="0"/>
                <w:szCs w:val="21"/>
              </w:rPr>
              <w:t>联系电话：</w:t>
            </w:r>
            <w:r>
              <w:rPr>
                <w:rFonts w:hint="eastAsia" w:ascii="宋体" w:hAnsi="宋体"/>
                <w:kern w:val="0"/>
                <w:szCs w:val="21"/>
                <w:u w:val="single"/>
                <w:lang w:val="en-US" w:eastAsia="zh-CN"/>
              </w:rPr>
              <w:t xml:space="preserve"> </w:t>
            </w:r>
            <w:r>
              <w:rPr>
                <w:rFonts w:hint="eastAsia" w:ascii="宋体" w:hAnsi="宋体" w:eastAsia="宋体" w:cs="Times New Roman"/>
                <w:i w:val="0"/>
                <w:iCs w:val="0"/>
                <w:kern w:val="0"/>
                <w:sz w:val="21"/>
                <w:szCs w:val="21"/>
                <w:u w:val="single"/>
                <w:lang w:val="en-US" w:eastAsia="zh-CN" w:bidi="ar"/>
              </w:rPr>
              <w:t>张薇帷</w:t>
            </w:r>
            <w:r>
              <w:rPr>
                <w:rFonts w:hint="eastAsia" w:ascii="宋体" w:hAnsi="宋体" w:eastAsia="宋体" w:cs="Times New Roman"/>
                <w:i w:val="0"/>
                <w:iCs w:val="0"/>
                <w:caps w:val="0"/>
                <w:spacing w:val="0"/>
                <w:kern w:val="0"/>
                <w:sz w:val="21"/>
                <w:szCs w:val="21"/>
                <w:u w:val="single"/>
                <w:shd w:val="clear"/>
              </w:rPr>
              <w:t>15928125360</w:t>
            </w:r>
            <w:r>
              <w:rPr>
                <w:rFonts w:hint="eastAsia" w:ascii="宋体" w:hAnsi="宋体"/>
                <w:kern w:val="0"/>
                <w:szCs w:val="21"/>
                <w:u w:val="single"/>
                <w:lang w:val="en-US" w:eastAsia="zh-CN"/>
              </w:rPr>
              <w:t xml:space="preserve">  </w:t>
            </w:r>
          </w:p>
          <w:p>
            <w:pPr>
              <w:snapToGrid w:val="0"/>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rPr>
              <w:t>投诉受理部门：</w:t>
            </w:r>
            <w:r>
              <w:rPr>
                <w:rFonts w:hint="eastAsia" w:ascii="宋体" w:hAnsi="宋体"/>
                <w:kern w:val="0"/>
                <w:szCs w:val="21"/>
                <w:lang w:val="en-US" w:eastAsia="zh-CN"/>
              </w:rPr>
              <w:t>四川白家阿宽食品产业股份有限公司监察法务部</w:t>
            </w:r>
          </w:p>
          <w:p>
            <w:pPr>
              <w:snapToGrid w:val="0"/>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rPr>
              <w:t>联系电话：</w:t>
            </w:r>
            <w:r>
              <w:rPr>
                <w:rStyle w:val="55"/>
                <w:rFonts w:hint="eastAsia"/>
                <w:lang w:val="en-US" w:eastAsia="zh-CN"/>
              </w:rPr>
              <w:t xml:space="preserve"> </w:t>
            </w:r>
            <w:r>
              <w:rPr>
                <w:rStyle w:val="55"/>
                <w:rFonts w:hint="eastAsia"/>
                <w:u w:val="single"/>
                <w:lang w:val="en-US" w:eastAsia="zh-CN"/>
              </w:rPr>
              <w:t xml:space="preserve">   张飞</w:t>
            </w:r>
            <w:r>
              <w:rPr>
                <w:rFonts w:ascii="宋体" w:hAnsi="宋体" w:cs="宋体"/>
                <w:kern w:val="0"/>
                <w:sz w:val="20"/>
                <w:szCs w:val="20"/>
                <w:u w:val="single"/>
              </w:rPr>
              <w:t>13666184466</w:t>
            </w:r>
            <w:r>
              <w:rPr>
                <w:rStyle w:val="55"/>
                <w:rFonts w:hint="eastAsia"/>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10.2</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工程量清单</w:t>
            </w:r>
          </w:p>
          <w:p>
            <w:pPr>
              <w:snapToGrid w:val="0"/>
              <w:spacing w:line="400" w:lineRule="exact"/>
              <w:jc w:val="center"/>
              <w:rPr>
                <w:rFonts w:ascii="宋体" w:hAnsi="宋体"/>
                <w:kern w:val="0"/>
                <w:szCs w:val="21"/>
              </w:rPr>
            </w:pPr>
            <w:r>
              <w:rPr>
                <w:rFonts w:hint="eastAsia" w:ascii="宋体" w:hAnsi="宋体"/>
                <w:kern w:val="0"/>
                <w:szCs w:val="21"/>
              </w:rPr>
              <w:t>编制说明</w:t>
            </w:r>
          </w:p>
        </w:tc>
        <w:tc>
          <w:tcPr>
            <w:tcW w:w="6490" w:type="dxa"/>
            <w:vAlign w:val="center"/>
          </w:tcPr>
          <w:p>
            <w:pPr>
              <w:widowControl/>
              <w:spacing w:line="400" w:lineRule="exact"/>
              <w:ind w:firstLine="420" w:firstLineChars="200"/>
              <w:rPr>
                <w:rFonts w:hint="eastAsia" w:ascii="宋体" w:hAnsi="宋体" w:eastAsia="宋体"/>
                <w:kern w:val="0"/>
                <w:szCs w:val="21"/>
                <w:lang w:eastAsia="zh-CN"/>
              </w:rPr>
            </w:pPr>
            <w:r>
              <w:rPr>
                <w:rFonts w:ascii="宋体" w:hAnsi="宋体"/>
                <w:kern w:val="0"/>
                <w:szCs w:val="21"/>
              </w:rPr>
              <w:t>见本项目工程量清单</w:t>
            </w:r>
            <w:r>
              <w:rPr>
                <w:rFonts w:hint="eastAsia" w:ascii="宋体" w:hAnsi="宋体"/>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10.3</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建筑</w:t>
            </w:r>
            <w:r>
              <w:rPr>
                <w:rFonts w:ascii="宋体" w:hAnsi="宋体"/>
                <w:kern w:val="0"/>
                <w:szCs w:val="21"/>
              </w:rPr>
              <w:t>领域实施农民工工资账户相关</w:t>
            </w:r>
            <w:r>
              <w:rPr>
                <w:rFonts w:hint="eastAsia" w:ascii="宋体" w:hAnsi="宋体"/>
                <w:kern w:val="0"/>
                <w:szCs w:val="21"/>
              </w:rPr>
              <w:t>要求</w:t>
            </w:r>
          </w:p>
        </w:tc>
        <w:tc>
          <w:tcPr>
            <w:tcW w:w="6490" w:type="dxa"/>
            <w:vAlign w:val="center"/>
          </w:tcPr>
          <w:p>
            <w:pPr>
              <w:widowControl/>
              <w:spacing w:line="400" w:lineRule="exact"/>
              <w:ind w:firstLine="420" w:firstLineChars="200"/>
              <w:rPr>
                <w:rFonts w:ascii="宋体" w:hAnsi="宋体"/>
                <w:kern w:val="0"/>
                <w:szCs w:val="21"/>
              </w:rPr>
            </w:pPr>
            <w:r>
              <w:rPr>
                <w:rFonts w:hint="eastAsia" w:ascii="宋体" w:hAnsi="宋体"/>
                <w:kern w:val="0"/>
                <w:szCs w:val="21"/>
              </w:rPr>
              <w:t>本项目在</w:t>
            </w:r>
            <w:r>
              <w:rPr>
                <w:rFonts w:ascii="宋体" w:hAnsi="宋体"/>
                <w:kern w:val="0"/>
                <w:szCs w:val="21"/>
              </w:rPr>
              <w:t>实施过程中</w:t>
            </w:r>
            <w:r>
              <w:rPr>
                <w:rFonts w:hint="eastAsia" w:ascii="宋体" w:hAnsi="宋体"/>
                <w:kern w:val="0"/>
                <w:szCs w:val="21"/>
              </w:rPr>
              <w:t>，中选人</w:t>
            </w:r>
            <w:r>
              <w:rPr>
                <w:rFonts w:ascii="宋体" w:hAnsi="宋体"/>
                <w:kern w:val="0"/>
                <w:szCs w:val="21"/>
              </w:rPr>
              <w:t>必须执行</w:t>
            </w:r>
            <w:r>
              <w:rPr>
                <w:rFonts w:hint="eastAsia" w:ascii="宋体" w:hAnsi="宋体"/>
                <w:kern w:val="0"/>
                <w:szCs w:val="21"/>
              </w:rPr>
              <w:t>《保障农民工工资支付条例》（中华人民共和国国务院令第724号）</w:t>
            </w:r>
            <w:r>
              <w:rPr>
                <w:rFonts w:hint="eastAsia" w:ascii="宋体" w:hAnsi="宋体"/>
                <w:kern w:val="0"/>
                <w:szCs w:val="21"/>
                <w:lang w:eastAsia="zh-CN"/>
              </w:rPr>
              <w:t>。</w:t>
            </w:r>
          </w:p>
          <w:p>
            <w:pPr>
              <w:widowControl/>
              <w:spacing w:line="400" w:lineRule="exact"/>
              <w:ind w:firstLine="420" w:firstLineChars="200"/>
              <w:rPr>
                <w:rFonts w:ascii="宋体" w:hAnsi="宋体"/>
                <w:kern w:val="0"/>
                <w:szCs w:val="21"/>
              </w:rPr>
            </w:pPr>
            <w:r>
              <w:rPr>
                <w:rFonts w:hint="eastAsia" w:ascii="宋体" w:hAnsi="宋体"/>
                <w:kern w:val="0"/>
                <w:szCs w:val="21"/>
              </w:rPr>
              <w:t>竞选人中选后，</w:t>
            </w:r>
            <w:r>
              <w:rPr>
                <w:rFonts w:hint="eastAsia" w:ascii="宋体" w:hAnsi="宋体"/>
                <w:kern w:val="0"/>
                <w:szCs w:val="21"/>
                <w:lang w:val="en-US" w:eastAsia="zh-CN"/>
              </w:rPr>
              <w:t>且</w:t>
            </w:r>
            <w:r>
              <w:rPr>
                <w:rFonts w:hint="eastAsia" w:ascii="宋体" w:hAnsi="宋体"/>
                <w:kern w:val="0"/>
                <w:szCs w:val="21"/>
              </w:rPr>
              <w:t>在项目开工后，为农民工办理工资卡</w:t>
            </w:r>
            <w:r>
              <w:rPr>
                <w:rFonts w:hint="eastAsia" w:ascii="宋体" w:hAnsi="宋体"/>
                <w:kern w:val="0"/>
                <w:szCs w:val="21"/>
                <w:lang w:val="en-US" w:eastAsia="zh-CN"/>
              </w:rPr>
              <w:t>并登记造册向发包人报送造册资料</w:t>
            </w:r>
            <w:r>
              <w:rPr>
                <w:rFonts w:hint="eastAsia" w:ascii="宋体" w:hAnsi="宋体"/>
                <w:kern w:val="0"/>
                <w:szCs w:val="21"/>
              </w:rPr>
              <w:t>，委托银行通过农民工账户直接将农民工工资发放至工资卡，</w:t>
            </w:r>
            <w:r>
              <w:rPr>
                <w:rFonts w:hint="eastAsia" w:ascii="宋体" w:hAnsi="宋体"/>
                <w:kern w:val="0"/>
                <w:szCs w:val="21"/>
                <w:lang w:val="en-US" w:eastAsia="zh-CN"/>
              </w:rPr>
              <w:t>并将发放流水记录作为下次款项支付的前提条件，未提供当次工程款付款后的发放流水记录，发包人有权在下次款项支付中拒绝支付，直至承包人提供所有人员的发放流水为止。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10.4</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低价风险担保</w:t>
            </w:r>
            <w:r>
              <w:rPr>
                <w:rFonts w:hint="eastAsia" w:ascii="宋体" w:hAnsi="宋体"/>
                <w:kern w:val="0"/>
                <w:szCs w:val="21"/>
                <w:lang w:val="en-US" w:eastAsia="zh-CN"/>
              </w:rPr>
              <w:t>制</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w:t>
            </w:r>
            <w:r>
              <w:rPr>
                <w:rFonts w:hint="eastAsia" w:ascii="宋体" w:hAnsi="宋体"/>
                <w:kern w:val="0"/>
                <w:szCs w:val="21"/>
                <w:lang w:val="en-US" w:eastAsia="zh-CN"/>
              </w:rPr>
              <w:t>为保证招标人及竞选人利益，抑制恶意低价竞标，本工程实行低价风险担保制。</w:t>
            </w:r>
            <w:r>
              <w:rPr>
                <w:rFonts w:hint="eastAsia" w:ascii="宋体" w:hAnsi="宋体"/>
                <w:kern w:val="0"/>
                <w:szCs w:val="21"/>
              </w:rPr>
              <w:t>中选价低于最高限价的</w:t>
            </w:r>
            <w:r>
              <w:rPr>
                <w:rFonts w:hint="eastAsia" w:ascii="宋体" w:hAnsi="宋体"/>
                <w:kern w:val="0"/>
                <w:szCs w:val="21"/>
                <w:lang w:val="en-US" w:eastAsia="zh-CN"/>
              </w:rPr>
              <w:t>90</w:t>
            </w:r>
            <w:r>
              <w:rPr>
                <w:rFonts w:hint="eastAsia" w:ascii="宋体" w:hAnsi="宋体"/>
                <w:kern w:val="0"/>
                <w:szCs w:val="21"/>
              </w:rPr>
              <w:t>%时提供，如不按时足额提供，视为中选人放弃中选，</w:t>
            </w:r>
            <w:r>
              <w:rPr>
                <w:rFonts w:hint="eastAsia" w:ascii="宋体" w:hAnsi="宋体"/>
                <w:kern w:val="0"/>
                <w:szCs w:val="21"/>
                <w:lang w:eastAsia="zh-CN"/>
              </w:rPr>
              <w:t>招标</w:t>
            </w:r>
            <w:r>
              <w:rPr>
                <w:rFonts w:hint="eastAsia" w:ascii="宋体" w:hAnsi="宋体"/>
                <w:kern w:val="0"/>
                <w:szCs w:val="21"/>
              </w:rPr>
              <w:t>人有权不退还其</w:t>
            </w:r>
            <w:r>
              <w:rPr>
                <w:rFonts w:hint="eastAsia" w:ascii="宋体" w:hAnsi="宋体"/>
                <w:kern w:val="0"/>
                <w:szCs w:val="21"/>
                <w:lang w:val="en-US" w:eastAsia="zh-CN"/>
              </w:rPr>
              <w:t>投</w:t>
            </w:r>
            <w:r>
              <w:rPr>
                <w:rFonts w:hint="eastAsia" w:ascii="宋体" w:hAnsi="宋体"/>
                <w:kern w:val="0"/>
                <w:szCs w:val="21"/>
                <w:lang w:eastAsia="zh-CN"/>
              </w:rPr>
              <w:t>标</w:t>
            </w:r>
            <w:r>
              <w:rPr>
                <w:rFonts w:hint="eastAsia" w:ascii="宋体" w:hAnsi="宋体"/>
                <w:kern w:val="0"/>
                <w:szCs w:val="21"/>
              </w:rPr>
              <w:t>保证金。</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2、中选人提供低价风险担保的形式、金额及期限：</w:t>
            </w:r>
          </w:p>
          <w:p>
            <w:pPr>
              <w:autoSpaceDE w:val="0"/>
              <w:autoSpaceDN w:val="0"/>
              <w:adjustRightInd w:val="0"/>
              <w:snapToGrid w:val="0"/>
              <w:spacing w:line="400" w:lineRule="exact"/>
              <w:ind w:firstLine="420" w:firstLineChars="200"/>
              <w:rPr>
                <w:rFonts w:hint="default" w:ascii="宋体" w:hAnsi="宋体" w:eastAsia="宋体"/>
                <w:kern w:val="0"/>
                <w:szCs w:val="21"/>
                <w:lang w:val="en-US" w:eastAsia="zh-CN"/>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w:t>
            </w:r>
            <w:r>
              <w:rPr>
                <w:rFonts w:hint="eastAsia" w:ascii="宋体" w:hAnsi="宋体"/>
                <w:kern w:val="0"/>
                <w:szCs w:val="21"/>
                <w:u w:val="single"/>
              </w:rPr>
              <w:t>现金</w:t>
            </w:r>
          </w:p>
          <w:p>
            <w:pPr>
              <w:autoSpaceDE w:val="0"/>
              <w:autoSpaceDN w:val="0"/>
              <w:adjustRightInd w:val="0"/>
              <w:snapToGrid w:val="0"/>
              <w:spacing w:line="400" w:lineRule="exact"/>
              <w:ind w:firstLine="420" w:firstLineChars="200"/>
              <w:rPr>
                <w:rFonts w:ascii="宋体" w:hAnsi="宋体"/>
                <w:i/>
                <w:iCs/>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w:t>
            </w:r>
            <w:r>
              <w:rPr>
                <w:rFonts w:hint="eastAsia" w:ascii="宋体" w:hAnsi="宋体"/>
                <w:kern w:val="0"/>
                <w:szCs w:val="21"/>
                <w:u w:val="single"/>
              </w:rPr>
              <w:t>（最高限价×</w:t>
            </w:r>
            <w:r>
              <w:rPr>
                <w:rFonts w:hint="eastAsia" w:ascii="宋体" w:hAnsi="宋体"/>
                <w:kern w:val="0"/>
                <w:szCs w:val="21"/>
                <w:u w:val="single"/>
                <w:lang w:val="en-US" w:eastAsia="zh-CN"/>
              </w:rPr>
              <w:t>90</w:t>
            </w:r>
            <w:r>
              <w:rPr>
                <w:rFonts w:ascii="宋体" w:hAnsi="宋体"/>
                <w:kern w:val="0"/>
                <w:szCs w:val="21"/>
                <w:u w:val="single"/>
              </w:rPr>
              <w:t>%-</w:t>
            </w:r>
            <w:r>
              <w:rPr>
                <w:rFonts w:hint="eastAsia" w:ascii="宋体" w:hAnsi="宋体"/>
                <w:kern w:val="0"/>
                <w:szCs w:val="21"/>
                <w:u w:val="single"/>
              </w:rPr>
              <w:t>中选价）×</w:t>
            </w:r>
            <w:r>
              <w:rPr>
                <w:rFonts w:hint="eastAsia" w:ascii="宋体" w:hAnsi="宋体"/>
                <w:kern w:val="0"/>
                <w:szCs w:val="21"/>
                <w:u w:val="single"/>
                <w:lang w:val="en-US" w:eastAsia="zh-CN"/>
              </w:rPr>
              <w:t>5</w:t>
            </w:r>
            <w:r>
              <w:rPr>
                <w:rStyle w:val="55"/>
                <w:rFonts w:hint="eastAsia"/>
                <w:u w:val="single"/>
              </w:rPr>
              <w:t>，</w:t>
            </w:r>
            <w:r>
              <w:rPr>
                <w:rStyle w:val="55"/>
                <w:u w:val="single"/>
              </w:rPr>
              <w:t>且最高不超过最高限价的</w:t>
            </w:r>
            <w:r>
              <w:rPr>
                <w:rStyle w:val="55"/>
                <w:rFonts w:hint="eastAsia"/>
                <w:u w:val="single"/>
                <w:lang w:val="en-US" w:eastAsia="zh-CN"/>
              </w:rPr>
              <w:t>90</w:t>
            </w:r>
            <w:r>
              <w:rPr>
                <w:rStyle w:val="55"/>
                <w:u w:val="single"/>
              </w:rPr>
              <w:t>%</w:t>
            </w:r>
            <w:r>
              <w:rPr>
                <w:rFonts w:hint="eastAsia"/>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w:t>
            </w:r>
            <w:r>
              <w:rPr>
                <w:rFonts w:hint="eastAsia" w:ascii="宋体" w:hAnsi="宋体"/>
                <w:kern w:val="0"/>
                <w:szCs w:val="21"/>
                <w:lang w:eastAsia="zh-CN"/>
              </w:rPr>
              <w:t>招标</w:t>
            </w:r>
            <w:r>
              <w:rPr>
                <w:rFonts w:hint="eastAsia" w:ascii="宋体" w:hAnsi="宋体"/>
                <w:kern w:val="0"/>
                <w:szCs w:val="21"/>
              </w:rPr>
              <w:t>人的时间：</w:t>
            </w:r>
            <w:r>
              <w:rPr>
                <w:rFonts w:hint="eastAsia"/>
                <w:szCs w:val="21"/>
              </w:rPr>
              <w:t>从</w:t>
            </w:r>
            <w:r>
              <w:rPr>
                <w:rFonts w:hint="eastAsia"/>
                <w:szCs w:val="21"/>
                <w:lang w:eastAsia="zh-CN"/>
              </w:rPr>
              <w:t>招标</w:t>
            </w:r>
            <w:r>
              <w:rPr>
                <w:rFonts w:hint="eastAsia"/>
                <w:szCs w:val="21"/>
              </w:rPr>
              <w:t>人中选通知书送达拟中选人之日起</w:t>
            </w:r>
            <w:r>
              <w:rPr>
                <w:rFonts w:hint="eastAsia"/>
                <w:szCs w:val="21"/>
                <w:u w:val="single"/>
              </w:rPr>
              <w:t xml:space="preserve"> 10个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（4）中选人因自身原因未按中选通知书规定的时限与</w:t>
            </w:r>
            <w:r>
              <w:rPr>
                <w:rFonts w:hint="eastAsia" w:ascii="宋体" w:hAnsi="宋体"/>
                <w:kern w:val="0"/>
                <w:szCs w:val="21"/>
                <w:lang w:eastAsia="zh-CN"/>
              </w:rPr>
              <w:t>招标</w:t>
            </w:r>
            <w:r>
              <w:rPr>
                <w:rFonts w:hint="eastAsia" w:ascii="宋体" w:hAnsi="宋体"/>
                <w:kern w:val="0"/>
                <w:szCs w:val="21"/>
              </w:rPr>
              <w:t>人签订合同的，</w:t>
            </w:r>
            <w:r>
              <w:rPr>
                <w:rFonts w:hint="eastAsia" w:ascii="宋体" w:hAnsi="宋体"/>
                <w:kern w:val="0"/>
                <w:szCs w:val="21"/>
                <w:lang w:eastAsia="zh-CN"/>
              </w:rPr>
              <w:t>招标</w:t>
            </w:r>
            <w:r>
              <w:rPr>
                <w:rFonts w:hint="eastAsia" w:ascii="宋体" w:hAnsi="宋体"/>
                <w:kern w:val="0"/>
                <w:szCs w:val="21"/>
              </w:rPr>
              <w:t>人有权扣除其低价风险担保并取消中选资格。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pPr>
            <w:r>
              <w:rPr>
                <w:rFonts w:hint="eastAsia"/>
              </w:rPr>
              <w:t>4、拟中选人或者中选人放弃中选项目，无正当理由不与</w:t>
            </w:r>
            <w:r>
              <w:rPr>
                <w:rFonts w:hint="eastAsia"/>
                <w:lang w:eastAsia="zh-CN"/>
              </w:rPr>
              <w:t>招标</w:t>
            </w:r>
            <w:r>
              <w:rPr>
                <w:rFonts w:hint="eastAsia"/>
              </w:rPr>
              <w:t>人签订合同，在签订合同时向</w:t>
            </w:r>
            <w:r>
              <w:rPr>
                <w:rFonts w:hint="eastAsia"/>
                <w:lang w:eastAsia="zh-CN"/>
              </w:rPr>
              <w:t>招标</w:t>
            </w:r>
            <w:r>
              <w:rPr>
                <w:rFonts w:hint="eastAsia"/>
              </w:rPr>
              <w:t>人提出附加条件或者更改合同内容，或者拒不按照</w:t>
            </w:r>
            <w:r>
              <w:rPr>
                <w:rFonts w:hint="eastAsia"/>
                <w:lang w:eastAsia="zh-CN"/>
              </w:rPr>
              <w:t>招标</w:t>
            </w:r>
            <w:r>
              <w:rPr>
                <w:rFonts w:hint="eastAsia"/>
              </w:rPr>
              <w:t>文件规定提交低价风险担保</w:t>
            </w:r>
            <w:r>
              <w:rPr>
                <w:rFonts w:hint="eastAsia"/>
                <w:lang w:val="en-US" w:eastAsia="zh-CN"/>
              </w:rPr>
              <w:t>金的</w:t>
            </w:r>
            <w:r>
              <w:rPr>
                <w:rFonts w:hint="eastAsia"/>
              </w:rPr>
              <w:t>，取消其中选资格，</w:t>
            </w:r>
            <w:r>
              <w:rPr>
                <w:rFonts w:hint="eastAsia"/>
                <w:lang w:val="en-US" w:eastAsia="zh-CN"/>
              </w:rPr>
              <w:t>投</w:t>
            </w:r>
            <w:r>
              <w:rPr>
                <w:rFonts w:hint="eastAsia"/>
                <w:lang w:eastAsia="zh-CN"/>
              </w:rPr>
              <w:t>标</w:t>
            </w:r>
            <w:r>
              <w:rPr>
                <w:rFonts w:hint="eastAsia"/>
              </w:rPr>
              <w:t>保证金不予退还，给</w:t>
            </w:r>
            <w:r>
              <w:rPr>
                <w:rFonts w:hint="eastAsia"/>
                <w:lang w:eastAsia="zh-CN"/>
              </w:rPr>
              <w:t>招标</w:t>
            </w:r>
            <w:r>
              <w:rPr>
                <w:rFonts w:hint="eastAsia"/>
              </w:rPr>
              <w:t>人造成的损失超过</w:t>
            </w:r>
            <w:r>
              <w:rPr>
                <w:rFonts w:hint="eastAsia"/>
                <w:lang w:val="en-US" w:eastAsia="zh-CN"/>
              </w:rPr>
              <w:t>投标</w:t>
            </w:r>
            <w:r>
              <w:rPr>
                <w:rFonts w:hint="eastAsia"/>
              </w:rPr>
              <w:t>保证金数额的，拟中选人或中选人应对超过部分予以赔偿。</w:t>
            </w:r>
          </w:p>
          <w:p>
            <w:pPr>
              <w:ind w:firstLine="420" w:firstLineChars="200"/>
            </w:pPr>
            <w:r>
              <w:rPr>
                <w:rFonts w:hint="eastAsia"/>
              </w:rPr>
              <w:t>备注：当中选人或拟中选人未按时提交低价风险担保，且属于可以延长低价风险担保提交期限的特殊情形时，经</w:t>
            </w:r>
            <w:r>
              <w:rPr>
                <w:rFonts w:hint="eastAsia"/>
                <w:lang w:eastAsia="zh-CN"/>
              </w:rPr>
              <w:t>招标</w:t>
            </w:r>
            <w:r>
              <w:rPr>
                <w:rFonts w:hint="eastAsia"/>
              </w:rPr>
              <w:t>人同意，可适当延长低价风险担保的提交期限。</w:t>
            </w:r>
          </w:p>
          <w:p>
            <w:pPr>
              <w:pStyle w:val="2"/>
              <w:widowControl/>
              <w:spacing w:line="400" w:lineRule="exact"/>
              <w:ind w:firstLine="420" w:firstLineChars="200"/>
              <w:rPr>
                <w:rFonts w:ascii="宋体" w:hAnsi="宋体"/>
                <w:kern w:val="0"/>
                <w:szCs w:val="21"/>
              </w:rPr>
            </w:pPr>
            <w:r>
              <w:rPr>
                <w:rFonts w:hint="eastAsia"/>
              </w:rPr>
              <w:t>5、竞选总报价低于最高限价</w:t>
            </w:r>
            <w:r>
              <w:rPr>
                <w:rFonts w:hint="eastAsia"/>
                <w:lang w:val="en-US" w:eastAsia="zh-CN"/>
              </w:rPr>
              <w:t>90</w:t>
            </w:r>
            <w:r>
              <w:rPr>
                <w:rFonts w:hint="eastAsia"/>
              </w:rPr>
              <w:t>%的，竞选人应在编制竞选文件时，在竞选函部分中递交低价风险担保提交承诺书。承诺书格式详见第</w:t>
            </w:r>
            <w:r>
              <w:rPr>
                <w:rFonts w:hint="eastAsia"/>
                <w:lang w:val="en-US" w:eastAsia="zh-CN"/>
              </w:rPr>
              <w:t>七</w:t>
            </w:r>
            <w:r>
              <w:rPr>
                <w:rFonts w:hint="eastAsia"/>
              </w:rPr>
              <w:t>章竞选文件格式。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10.5</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关于对</w:t>
            </w:r>
            <w:r>
              <w:rPr>
                <w:rFonts w:hint="eastAsia" w:ascii="宋体" w:hAnsi="宋体"/>
                <w:kern w:val="0"/>
                <w:szCs w:val="21"/>
                <w:lang w:eastAsia="zh-CN"/>
              </w:rPr>
              <w:t>招标</w:t>
            </w:r>
            <w:r>
              <w:rPr>
                <w:rFonts w:hint="eastAsia" w:ascii="宋体" w:hAnsi="宋体"/>
                <w:kern w:val="0"/>
                <w:szCs w:val="21"/>
              </w:rPr>
              <w:t>文件及竞选争议的解释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w:t>
            </w:r>
            <w:r>
              <w:rPr>
                <w:rFonts w:hint="eastAsia" w:ascii="宋体" w:hAnsi="宋体"/>
                <w:kern w:val="0"/>
                <w:szCs w:val="21"/>
                <w:lang w:eastAsia="zh-CN"/>
              </w:rPr>
              <w:t>招标</w:t>
            </w:r>
            <w:r>
              <w:rPr>
                <w:rFonts w:hint="eastAsia" w:ascii="宋体" w:hAnsi="宋体"/>
                <w:kern w:val="0"/>
                <w:szCs w:val="21"/>
              </w:rPr>
              <w:t>文件的评标标准和方法，以及资格审查和否决竞选条款理解有争议的，应当作出不利于</w:t>
            </w:r>
            <w:r>
              <w:rPr>
                <w:rFonts w:hint="eastAsia" w:ascii="宋体" w:hAnsi="宋体"/>
                <w:kern w:val="0"/>
                <w:szCs w:val="21"/>
                <w:lang w:eastAsia="zh-CN"/>
              </w:rPr>
              <w:t>招标</w:t>
            </w:r>
            <w:r>
              <w:rPr>
                <w:rFonts w:hint="eastAsia" w:ascii="宋体" w:hAnsi="宋体"/>
                <w:kern w:val="0"/>
                <w:szCs w:val="21"/>
              </w:rPr>
              <w:t>人的解释，但违背国家利益、社会公共利益的除外。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对竞选文件理解有争议的，应当作出不利于提交该竞选文件的竞选人的解释。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10.6</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竞选人注意事项</w:t>
            </w:r>
          </w:p>
        </w:tc>
        <w:tc>
          <w:tcPr>
            <w:tcW w:w="6490" w:type="dxa"/>
            <w:vAlign w:val="center"/>
          </w:tcPr>
          <w:p>
            <w:pPr>
              <w:autoSpaceDE w:val="0"/>
              <w:autoSpaceDN w:val="0"/>
              <w:adjustRightInd w:val="0"/>
              <w:snapToGrid w:val="0"/>
              <w:spacing w:line="400" w:lineRule="exact"/>
              <w:ind w:firstLine="420" w:firstLineChars="200"/>
              <w:rPr>
                <w:rFonts w:hint="eastAsia" w:ascii="宋体" w:hAnsi="宋体"/>
                <w:kern w:val="0"/>
                <w:szCs w:val="21"/>
                <w:lang w:val="en-US" w:eastAsia="zh-CN"/>
              </w:rPr>
            </w:pPr>
            <w:r>
              <w:rPr>
                <w:rFonts w:hint="eastAsia" w:ascii="宋体" w:hAnsi="宋体"/>
                <w:kern w:val="0"/>
                <w:szCs w:val="21"/>
              </w:rPr>
              <w:t>本次竞选采用</w:t>
            </w:r>
            <w:r>
              <w:rPr>
                <w:rFonts w:hint="eastAsia" w:ascii="宋体" w:hAnsi="宋体"/>
                <w:kern w:val="0"/>
                <w:szCs w:val="21"/>
                <w:lang w:val="en-US" w:eastAsia="zh-CN"/>
              </w:rPr>
              <w:t>纸质文档+U盘装电子文档现场</w:t>
            </w:r>
            <w:r>
              <w:rPr>
                <w:rFonts w:hint="eastAsia" w:ascii="宋体" w:hAnsi="宋体"/>
                <w:kern w:val="0"/>
                <w:szCs w:val="21"/>
              </w:rPr>
              <w:t>开评标模式</w:t>
            </w:r>
            <w:r>
              <w:rPr>
                <w:rFonts w:hint="eastAsia" w:ascii="宋体" w:hAnsi="宋体"/>
                <w:kern w:val="0"/>
                <w:szCs w:val="21"/>
                <w:lang w:eastAsia="zh-CN"/>
              </w:rPr>
              <w:t>，</w:t>
            </w:r>
            <w:r>
              <w:rPr>
                <w:rFonts w:hint="eastAsia" w:ascii="宋体" w:hAnsi="宋体"/>
                <w:kern w:val="0"/>
                <w:szCs w:val="21"/>
              </w:rPr>
              <w:t>参与投标的单位务必在</w:t>
            </w:r>
            <w:r>
              <w:rPr>
                <w:rFonts w:hint="eastAsia" w:ascii="宋体" w:hAnsi="宋体"/>
                <w:kern w:val="0"/>
                <w:szCs w:val="21"/>
                <w:lang w:val="en-US" w:eastAsia="zh-CN"/>
              </w:rPr>
              <w:t>开标截止前24小时及之前向招标人报名并提交标书，报名文件需写明公司全称、委托代理人名称及身份证号，同时加盖公章。报名应采用现场递交的方式，如报名数量不足三家，由发包人在开标截至前通知流标，并在5日内通知重新招标或者不再招标情形。</w:t>
            </w:r>
          </w:p>
          <w:p>
            <w:pPr>
              <w:autoSpaceDE w:val="0"/>
              <w:autoSpaceDN w:val="0"/>
              <w:adjustRightInd w:val="0"/>
              <w:snapToGrid w:val="0"/>
              <w:spacing w:line="400" w:lineRule="exact"/>
              <w:ind w:firstLineChars="200"/>
              <w:rPr>
                <w:rFonts w:hint="eastAsia" w:ascii="宋体" w:hAnsi="宋体"/>
                <w:kern w:val="0"/>
                <w:szCs w:val="21"/>
                <w:lang w:val="en-US" w:eastAsia="zh-CN"/>
              </w:rPr>
            </w:pPr>
            <w:r>
              <w:rPr>
                <w:rFonts w:hint="eastAsia" w:ascii="宋体" w:hAnsi="宋体"/>
                <w:kern w:val="0"/>
                <w:szCs w:val="21"/>
                <w:lang w:val="en-US" w:eastAsia="zh-CN"/>
              </w:rPr>
              <w:t>递交发包人地址：成都市龙泉驿区白家路9号</w:t>
            </w:r>
          </w:p>
          <w:p>
            <w:pPr>
              <w:autoSpaceDE w:val="0"/>
              <w:autoSpaceDN w:val="0"/>
              <w:adjustRightInd w:val="0"/>
              <w:snapToGrid w:val="0"/>
              <w:spacing w:line="400" w:lineRule="exact"/>
              <w:ind w:firstLineChars="200"/>
              <w:rPr>
                <w:rFonts w:hint="eastAsia" w:ascii="宋体" w:hAnsi="宋体"/>
                <w:kern w:val="0"/>
                <w:szCs w:val="21"/>
                <w:lang w:val="en-US" w:eastAsia="zh-CN"/>
              </w:rPr>
            </w:pPr>
            <w:r>
              <w:rPr>
                <w:rFonts w:hint="eastAsia" w:ascii="宋体" w:hAnsi="宋体"/>
                <w:kern w:val="0"/>
                <w:szCs w:val="21"/>
                <w:lang w:val="en-US" w:eastAsia="zh-CN"/>
              </w:rPr>
              <w:t>递交部门：总经办</w:t>
            </w:r>
          </w:p>
          <w:p>
            <w:pPr>
              <w:autoSpaceDE w:val="0"/>
              <w:autoSpaceDN w:val="0"/>
              <w:adjustRightInd w:val="0"/>
              <w:snapToGrid w:val="0"/>
              <w:spacing w:line="400" w:lineRule="exact"/>
              <w:ind w:firstLineChars="200"/>
              <w:rPr>
                <w:rFonts w:hint="eastAsia" w:ascii="宋体" w:hAnsi="宋体"/>
                <w:kern w:val="0"/>
                <w:szCs w:val="21"/>
                <w:lang w:val="en-US" w:eastAsia="zh-CN"/>
              </w:rPr>
            </w:pPr>
            <w:r>
              <w:rPr>
                <w:rFonts w:hint="eastAsia" w:ascii="宋体" w:hAnsi="宋体"/>
                <w:kern w:val="0"/>
                <w:szCs w:val="21"/>
                <w:lang w:val="en-US" w:eastAsia="zh-CN"/>
              </w:rPr>
              <w:t>接收人：</w:t>
            </w:r>
            <w:r>
              <w:rPr>
                <w:rFonts w:hint="eastAsia" w:ascii="宋体" w:hAnsi="宋体" w:eastAsia="宋体" w:cs="Times New Roman"/>
                <w:i w:val="0"/>
                <w:iCs w:val="0"/>
                <w:kern w:val="0"/>
                <w:sz w:val="21"/>
                <w:szCs w:val="21"/>
                <w:u w:val="none"/>
                <w:lang w:val="en-US" w:eastAsia="zh-CN" w:bidi="ar"/>
              </w:rPr>
              <w:t>张薇帷</w:t>
            </w:r>
          </w:p>
          <w:p>
            <w:pPr>
              <w:autoSpaceDE w:val="0"/>
              <w:autoSpaceDN w:val="0"/>
              <w:adjustRightInd w:val="0"/>
              <w:snapToGrid w:val="0"/>
              <w:spacing w:line="400" w:lineRule="exact"/>
              <w:ind w:firstLineChars="200"/>
              <w:rPr>
                <w:rFonts w:hint="default"/>
                <w:lang w:val="en-US" w:eastAsia="zh-CN"/>
              </w:rPr>
            </w:pPr>
            <w:r>
              <w:rPr>
                <w:rFonts w:hint="eastAsia" w:ascii="宋体" w:hAnsi="宋体"/>
                <w:kern w:val="0"/>
                <w:szCs w:val="21"/>
                <w:lang w:val="en-US" w:eastAsia="zh-CN"/>
              </w:rPr>
              <w:t>联系方式：</w:t>
            </w:r>
            <w:r>
              <w:rPr>
                <w:rFonts w:hint="eastAsia" w:ascii="宋体" w:hAnsi="宋体" w:eastAsia="宋体" w:cs="Times New Roman"/>
                <w:i w:val="0"/>
                <w:iCs w:val="0"/>
                <w:caps w:val="0"/>
                <w:spacing w:val="0"/>
                <w:kern w:val="0"/>
                <w:sz w:val="21"/>
                <w:szCs w:val="21"/>
                <w:shd w:val="clear"/>
              </w:rPr>
              <w:t>15928125360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rPr>
            </w:pPr>
            <w:r>
              <w:rPr>
                <w:rFonts w:hint="eastAsia" w:ascii="宋体" w:hAnsi="宋体"/>
                <w:kern w:val="0"/>
                <w:szCs w:val="21"/>
              </w:rPr>
              <w:t>10.7</w:t>
            </w:r>
          </w:p>
        </w:tc>
        <w:tc>
          <w:tcPr>
            <w:tcW w:w="1644" w:type="dxa"/>
            <w:vAlign w:val="center"/>
          </w:tcPr>
          <w:p>
            <w:pPr>
              <w:snapToGrid w:val="0"/>
              <w:spacing w:line="400" w:lineRule="exact"/>
              <w:jc w:val="center"/>
              <w:rPr>
                <w:rFonts w:ascii="宋体" w:hAnsi="宋体"/>
                <w:kern w:val="0"/>
                <w:szCs w:val="21"/>
              </w:rPr>
            </w:pPr>
            <w:r>
              <w:rPr>
                <w:rFonts w:hint="eastAsia" w:ascii="宋体" w:hAnsi="宋体"/>
                <w:kern w:val="0"/>
                <w:szCs w:val="21"/>
              </w:rPr>
              <w:t>其他</w:t>
            </w:r>
          </w:p>
        </w:tc>
        <w:tc>
          <w:tcPr>
            <w:tcW w:w="6490" w:type="dxa"/>
            <w:vAlign w:val="center"/>
          </w:tcPr>
          <w:p>
            <w:pPr>
              <w:autoSpaceDE w:val="0"/>
              <w:autoSpaceDN w:val="0"/>
              <w:adjustRightInd w:val="0"/>
              <w:snapToGrid w:val="0"/>
              <w:spacing w:line="400" w:lineRule="exact"/>
              <w:ind w:firstLine="420"/>
              <w:rPr>
                <w:rFonts w:ascii="宋体" w:hAnsi="宋体"/>
                <w:i/>
                <w:kern w:val="0"/>
                <w:szCs w:val="21"/>
              </w:rPr>
            </w:pPr>
            <w:r>
              <w:rPr>
                <w:rFonts w:hint="eastAsia" w:ascii="宋体" w:hAnsi="宋体"/>
                <w:i/>
                <w:kern w:val="0"/>
                <w:szCs w:val="21"/>
              </w:rPr>
              <w:t>[提示：</w:t>
            </w:r>
            <w:r>
              <w:rPr>
                <w:rFonts w:hint="eastAsia" w:ascii="宋体" w:hAnsi="宋体"/>
                <w:i/>
                <w:kern w:val="0"/>
                <w:szCs w:val="21"/>
                <w:lang w:eastAsia="zh-CN"/>
              </w:rPr>
              <w:t>招标</w:t>
            </w:r>
            <w:r>
              <w:rPr>
                <w:rFonts w:hint="eastAsia" w:ascii="宋体" w:hAnsi="宋体"/>
                <w:i/>
                <w:kern w:val="0"/>
                <w:szCs w:val="21"/>
              </w:rPr>
              <w:t>人认为需要增加的，且与本表前述条款不重复的，不涉及资格和否决竞选的内容]</w:t>
            </w:r>
          </w:p>
        </w:tc>
      </w:tr>
    </w:tbl>
    <w:p>
      <w:pPr>
        <w:pStyle w:val="5"/>
        <w:spacing w:before="0" w:after="0" w:line="20" w:lineRule="exact"/>
        <w:rPr>
          <w:rFonts w:ascii="宋体" w:hAnsi="宋体"/>
          <w:b w:val="0"/>
          <w:snapToGrid w:val="0"/>
        </w:rPr>
      </w:pPr>
      <w:bookmarkStart w:id="104" w:name="_Toc224103317"/>
      <w:bookmarkStart w:id="105" w:name="_Toc287607746"/>
      <w:bookmarkStart w:id="106" w:name="_Toc430530435"/>
      <w:bookmarkStart w:id="107" w:name="_Toc200513126"/>
      <w:bookmarkStart w:id="108" w:name="_Toc277082552"/>
      <w:bookmarkStart w:id="109" w:name="_Toc287620685"/>
    </w:p>
    <w:p>
      <w:pPr>
        <w:pStyle w:val="5"/>
        <w:spacing w:before="0" w:after="0" w:line="200" w:lineRule="exact"/>
        <w:rPr>
          <w:rFonts w:ascii="宋体" w:hAnsi="宋体"/>
          <w:b w:val="0"/>
          <w:snapToGrid w:val="0"/>
        </w:rPr>
      </w:pPr>
      <w:r>
        <w:rPr>
          <w:rFonts w:ascii="宋体" w:hAnsi="宋体"/>
          <w:b w:val="0"/>
          <w:snapToGrid w:val="0"/>
        </w:rPr>
        <w:br w:type="page"/>
      </w:r>
      <w:bookmarkStart w:id="110" w:name="_Toc57820560"/>
      <w:bookmarkStart w:id="111" w:name="_Toc509218710"/>
    </w:p>
    <w:p>
      <w:pPr>
        <w:pStyle w:val="5"/>
        <w:spacing w:before="0" w:after="0" w:line="360" w:lineRule="auto"/>
        <w:rPr>
          <w:rFonts w:ascii="宋体" w:hAnsi="宋体"/>
          <w:b w:val="0"/>
          <w:snapToGrid w:val="0"/>
        </w:rPr>
      </w:pPr>
      <w:r>
        <w:rPr>
          <w:rFonts w:ascii="宋体" w:hAnsi="宋体"/>
          <w:b w:val="0"/>
          <w:snapToGrid w:val="0"/>
        </w:rPr>
        <w:t xml:space="preserve">1.  </w:t>
      </w:r>
      <w:r>
        <w:rPr>
          <w:rFonts w:hint="eastAsia" w:ascii="宋体" w:hAnsi="宋体"/>
          <w:b w:val="0"/>
          <w:snapToGrid w:val="0"/>
          <w:lang w:val="en-US" w:eastAsia="zh-CN"/>
        </w:rPr>
        <w:t>招标</w:t>
      </w:r>
      <w:r>
        <w:rPr>
          <w:rFonts w:ascii="宋体" w:hAnsi="宋体"/>
          <w:b w:val="0"/>
          <w:snapToGrid w:val="0"/>
        </w:rPr>
        <w:t>总则</w:t>
      </w:r>
      <w:bookmarkEnd w:id="104"/>
      <w:bookmarkEnd w:id="105"/>
      <w:bookmarkEnd w:id="106"/>
      <w:bookmarkEnd w:id="107"/>
      <w:bookmarkEnd w:id="108"/>
      <w:bookmarkEnd w:id="109"/>
      <w:bookmarkEnd w:id="110"/>
      <w:bookmarkEnd w:id="111"/>
    </w:p>
    <w:p>
      <w:pPr>
        <w:pStyle w:val="6"/>
        <w:snapToGrid w:val="0"/>
        <w:spacing w:before="0" w:after="0" w:line="360" w:lineRule="auto"/>
        <w:rPr>
          <w:rFonts w:ascii="宋体" w:hAnsi="宋体"/>
          <w:b w:val="0"/>
          <w:snapToGrid w:val="0"/>
          <w:sz w:val="24"/>
          <w:szCs w:val="24"/>
        </w:rPr>
      </w:pPr>
      <w:bookmarkStart w:id="112" w:name="_Toc200513127"/>
      <w:bookmarkStart w:id="113" w:name="_Toc430530436"/>
      <w:bookmarkStart w:id="114" w:name="_Toc224103318"/>
      <w:bookmarkStart w:id="115" w:name="_Toc277082553"/>
      <w:bookmarkStart w:id="116" w:name="_Toc287607747"/>
      <w:bookmarkStart w:id="117" w:name="_Toc509218711"/>
      <w:bookmarkStart w:id="118" w:name="_Toc57820561"/>
      <w:bookmarkStart w:id="119" w:name="_Toc287620686"/>
      <w:r>
        <w:rPr>
          <w:rFonts w:ascii="宋体" w:hAnsi="宋体"/>
          <w:b w:val="0"/>
          <w:snapToGrid w:val="0"/>
          <w:sz w:val="24"/>
          <w:szCs w:val="24"/>
        </w:rPr>
        <w:t>1.1  项目概况</w:t>
      </w:r>
      <w:bookmarkEnd w:id="112"/>
      <w:bookmarkEnd w:id="113"/>
      <w:bookmarkEnd w:id="114"/>
      <w:bookmarkEnd w:id="115"/>
      <w:bookmarkEnd w:id="116"/>
      <w:bookmarkEnd w:id="117"/>
      <w:bookmarkEnd w:id="118"/>
      <w:bookmarkEnd w:id="11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根据《中华人民共和国招标投标法》等有关法律、法规和规章的规定，本</w:t>
      </w:r>
      <w:r>
        <w:rPr>
          <w:rFonts w:hint="eastAsia" w:ascii="宋体" w:hAnsi="宋体"/>
          <w:snapToGrid w:val="0"/>
          <w:kern w:val="0"/>
          <w:szCs w:val="21"/>
          <w:lang w:eastAsia="zh-CN"/>
        </w:rPr>
        <w:t>招标</w:t>
      </w:r>
      <w:r>
        <w:rPr>
          <w:rFonts w:ascii="宋体" w:hAnsi="宋体"/>
          <w:snapToGrid w:val="0"/>
          <w:kern w:val="0"/>
          <w:szCs w:val="21"/>
        </w:rPr>
        <w:t>项目已具备</w:t>
      </w:r>
      <w:r>
        <w:rPr>
          <w:rFonts w:hint="eastAsia" w:ascii="宋体" w:hAnsi="宋体"/>
          <w:snapToGrid w:val="0"/>
          <w:kern w:val="0"/>
          <w:szCs w:val="21"/>
          <w:lang w:eastAsia="zh-CN"/>
        </w:rPr>
        <w:t>招标</w:t>
      </w:r>
      <w:r>
        <w:rPr>
          <w:rFonts w:ascii="宋体" w:hAnsi="宋体"/>
          <w:snapToGrid w:val="0"/>
          <w:kern w:val="0"/>
          <w:szCs w:val="21"/>
        </w:rPr>
        <w:t>条件，现对本</w:t>
      </w:r>
      <w:r>
        <w:rPr>
          <w:rFonts w:hint="eastAsia" w:ascii="宋体" w:hAnsi="宋体"/>
          <w:snapToGrid w:val="0"/>
          <w:kern w:val="0"/>
          <w:szCs w:val="21"/>
        </w:rPr>
        <w:t>项目</w:t>
      </w:r>
      <w:r>
        <w:rPr>
          <w:rFonts w:ascii="宋体" w:hAnsi="宋体"/>
          <w:snapToGrid w:val="0"/>
          <w:kern w:val="0"/>
          <w:szCs w:val="21"/>
        </w:rPr>
        <w:t>施工进行</w:t>
      </w:r>
      <w:r>
        <w:rPr>
          <w:rFonts w:hint="eastAsia" w:ascii="宋体" w:hAnsi="宋体"/>
          <w:snapToGrid w:val="0"/>
          <w:kern w:val="0"/>
          <w:szCs w:val="21"/>
          <w:lang w:eastAsia="zh-CN"/>
        </w:rPr>
        <w:t>招标</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lang w:eastAsia="zh-CN"/>
        </w:rPr>
        <w:t>招标</w:t>
      </w:r>
      <w:r>
        <w:rPr>
          <w:rFonts w:ascii="宋体" w:hAnsi="宋体"/>
          <w:snapToGrid w:val="0"/>
          <w:kern w:val="0"/>
          <w:szCs w:val="21"/>
        </w:rPr>
        <w:t>项目</w:t>
      </w:r>
      <w:r>
        <w:rPr>
          <w:rFonts w:hint="eastAsia" w:ascii="宋体" w:hAnsi="宋体"/>
          <w:snapToGrid w:val="0"/>
          <w:kern w:val="0"/>
          <w:szCs w:val="21"/>
          <w:lang w:eastAsia="zh-CN"/>
        </w:rPr>
        <w:t>招标</w:t>
      </w:r>
      <w:r>
        <w:rPr>
          <w:rFonts w:ascii="宋体" w:hAnsi="宋体"/>
          <w:snapToGrid w:val="0"/>
          <w:kern w:val="0"/>
          <w:szCs w:val="21"/>
        </w:rPr>
        <w:t>人：见竞选人须知前附表。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lang w:eastAsia="zh-CN"/>
        </w:rPr>
        <w:t>招标</w:t>
      </w:r>
      <w:r>
        <w:rPr>
          <w:rFonts w:ascii="宋体" w:hAnsi="宋体"/>
          <w:snapToGrid w:val="0"/>
          <w:kern w:val="0"/>
          <w:szCs w:val="21"/>
        </w:rPr>
        <w:t>项目</w:t>
      </w:r>
      <w:r>
        <w:rPr>
          <w:rFonts w:hint="eastAsia" w:ascii="宋体" w:hAnsi="宋体"/>
          <w:snapToGrid w:val="0"/>
          <w:kern w:val="0"/>
          <w:szCs w:val="21"/>
          <w:lang w:eastAsia="zh-CN"/>
        </w:rPr>
        <w:t>招标</w:t>
      </w:r>
      <w:r>
        <w:rPr>
          <w:rFonts w:ascii="宋体" w:hAnsi="宋体"/>
          <w:snapToGrid w:val="0"/>
          <w:kern w:val="0"/>
          <w:szCs w:val="21"/>
        </w:rPr>
        <w:t>代理机构：见竞选人须知前附表。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lang w:eastAsia="zh-CN"/>
        </w:rPr>
        <w:t>招标</w:t>
      </w:r>
      <w:r>
        <w:rPr>
          <w:rFonts w:ascii="宋体" w:hAnsi="宋体"/>
          <w:snapToGrid w:val="0"/>
          <w:kern w:val="0"/>
          <w:szCs w:val="21"/>
        </w:rPr>
        <w:t>项目名称：见竞选人须知前附表。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lang w:eastAsia="zh-CN"/>
        </w:rPr>
        <w:t>招标</w:t>
      </w:r>
      <w:r>
        <w:rPr>
          <w:rFonts w:ascii="宋体" w:hAnsi="宋体"/>
          <w:snapToGrid w:val="0"/>
          <w:kern w:val="0"/>
          <w:szCs w:val="21"/>
        </w:rPr>
        <w:t>项目建设地点：见竞选人须知前附表。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lang w:eastAsia="zh-CN"/>
        </w:rPr>
        <w:t>招标</w:t>
      </w:r>
      <w:r>
        <w:rPr>
          <w:rFonts w:ascii="宋体" w:hAnsi="宋体"/>
          <w:snapToGrid w:val="0"/>
          <w:kern w:val="0"/>
          <w:szCs w:val="21"/>
        </w:rPr>
        <w:t>项目建设规模：见竞选人须知前附表。</w:t>
      </w:r>
    </w:p>
    <w:p>
      <w:pPr>
        <w:pStyle w:val="6"/>
        <w:snapToGrid w:val="0"/>
        <w:spacing w:before="0" w:after="0" w:line="360" w:lineRule="auto"/>
        <w:rPr>
          <w:rFonts w:ascii="宋体" w:hAnsi="宋体"/>
          <w:b w:val="0"/>
          <w:snapToGrid w:val="0"/>
          <w:sz w:val="24"/>
          <w:szCs w:val="24"/>
        </w:rPr>
      </w:pPr>
      <w:bookmarkStart w:id="120" w:name="_Toc287620687"/>
      <w:bookmarkStart w:id="121" w:name="_Toc57820562"/>
      <w:bookmarkStart w:id="122" w:name="_Toc277082554"/>
      <w:bookmarkStart w:id="123" w:name="_Toc430530437"/>
      <w:bookmarkStart w:id="124" w:name="_Toc224103319"/>
      <w:bookmarkStart w:id="125" w:name="_Toc509218712"/>
      <w:bookmarkStart w:id="126" w:name="_Toc287607748"/>
      <w:bookmarkStart w:id="127" w:name="_Toc200513128"/>
      <w:r>
        <w:rPr>
          <w:rFonts w:ascii="宋体" w:hAnsi="宋体"/>
          <w:b w:val="0"/>
          <w:snapToGrid w:val="0"/>
          <w:sz w:val="24"/>
          <w:szCs w:val="24"/>
        </w:rPr>
        <w:t>1.2  资金来源和落实情况</w:t>
      </w:r>
      <w:bookmarkEnd w:id="120"/>
      <w:bookmarkEnd w:id="121"/>
      <w:bookmarkEnd w:id="122"/>
      <w:bookmarkEnd w:id="123"/>
      <w:bookmarkEnd w:id="124"/>
      <w:bookmarkEnd w:id="125"/>
      <w:bookmarkEnd w:id="126"/>
      <w:bookmarkEnd w:id="12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lang w:eastAsia="zh-CN"/>
        </w:rPr>
        <w:t>招标</w:t>
      </w:r>
      <w:r>
        <w:rPr>
          <w:rFonts w:ascii="宋体" w:hAnsi="宋体"/>
          <w:snapToGrid w:val="0"/>
          <w:kern w:val="0"/>
          <w:szCs w:val="21"/>
        </w:rPr>
        <w:t>项目的资金来源：见竞选人须知前附表。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lang w:eastAsia="zh-CN"/>
        </w:rPr>
        <w:t>招标</w:t>
      </w:r>
      <w:r>
        <w:rPr>
          <w:rFonts w:ascii="宋体" w:hAnsi="宋体"/>
          <w:snapToGrid w:val="0"/>
          <w:kern w:val="0"/>
          <w:szCs w:val="21"/>
        </w:rPr>
        <w:t>项目的出资比例：见竞选人须知前附表。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lang w:eastAsia="zh-CN"/>
        </w:rPr>
        <w:t>招标</w:t>
      </w:r>
      <w:r>
        <w:rPr>
          <w:rFonts w:ascii="宋体" w:hAnsi="宋体"/>
          <w:snapToGrid w:val="0"/>
          <w:kern w:val="0"/>
          <w:szCs w:val="21"/>
        </w:rPr>
        <w:t>项目的资金落实情况：见竞选人须知前附表。</w:t>
      </w:r>
    </w:p>
    <w:p>
      <w:pPr>
        <w:pStyle w:val="6"/>
        <w:snapToGrid w:val="0"/>
        <w:spacing w:before="0" w:after="0" w:line="360" w:lineRule="auto"/>
        <w:rPr>
          <w:rFonts w:ascii="宋体" w:hAnsi="宋体"/>
          <w:b w:val="0"/>
          <w:snapToGrid w:val="0"/>
          <w:sz w:val="24"/>
          <w:szCs w:val="24"/>
        </w:rPr>
      </w:pPr>
      <w:bookmarkStart w:id="128" w:name="_Toc200513129"/>
      <w:bookmarkStart w:id="129" w:name="_Toc509218713"/>
      <w:bookmarkStart w:id="130" w:name="_Toc287620688"/>
      <w:bookmarkStart w:id="131" w:name="_Toc57820563"/>
      <w:bookmarkStart w:id="132" w:name="_Toc277082555"/>
      <w:bookmarkStart w:id="133" w:name="_Toc430530438"/>
      <w:bookmarkStart w:id="134" w:name="_Toc287607749"/>
      <w:bookmarkStart w:id="135" w:name="_Toc224103320"/>
      <w:r>
        <w:rPr>
          <w:rFonts w:ascii="宋体" w:hAnsi="宋体"/>
          <w:b w:val="0"/>
          <w:snapToGrid w:val="0"/>
          <w:sz w:val="24"/>
          <w:szCs w:val="24"/>
        </w:rPr>
        <w:t xml:space="preserve">1.3  </w:t>
      </w:r>
      <w:r>
        <w:rPr>
          <w:rFonts w:hint="eastAsia" w:ascii="宋体" w:hAnsi="宋体"/>
          <w:b w:val="0"/>
          <w:snapToGrid w:val="0"/>
          <w:sz w:val="24"/>
          <w:szCs w:val="24"/>
          <w:lang w:eastAsia="zh-CN"/>
        </w:rPr>
        <w:t>招标</w:t>
      </w:r>
      <w:r>
        <w:rPr>
          <w:rFonts w:ascii="宋体" w:hAnsi="宋体"/>
          <w:b w:val="0"/>
          <w:snapToGrid w:val="0"/>
          <w:sz w:val="24"/>
          <w:szCs w:val="24"/>
        </w:rPr>
        <w:t>范围、计划工期和质量要求</w:t>
      </w:r>
      <w:bookmarkEnd w:id="128"/>
      <w:bookmarkEnd w:id="129"/>
      <w:bookmarkEnd w:id="130"/>
      <w:bookmarkEnd w:id="131"/>
      <w:bookmarkEnd w:id="132"/>
      <w:bookmarkEnd w:id="133"/>
      <w:bookmarkEnd w:id="134"/>
      <w:bookmarkEnd w:id="13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lang w:eastAsia="zh-CN"/>
        </w:rPr>
        <w:t>招标</w:t>
      </w:r>
      <w:r>
        <w:rPr>
          <w:rFonts w:ascii="宋体" w:hAnsi="宋体"/>
          <w:snapToGrid w:val="0"/>
          <w:kern w:val="0"/>
          <w:szCs w:val="21"/>
        </w:rPr>
        <w:t>范围：见竞选人须知前附表。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质量要求：见竞选人须知前附表。</w:t>
      </w:r>
    </w:p>
    <w:p>
      <w:pPr>
        <w:pStyle w:val="6"/>
        <w:snapToGrid w:val="0"/>
        <w:spacing w:before="0" w:after="0" w:line="360" w:lineRule="auto"/>
        <w:rPr>
          <w:rFonts w:ascii="宋体" w:hAnsi="宋体"/>
          <w:b w:val="0"/>
          <w:snapToGrid w:val="0"/>
          <w:sz w:val="24"/>
          <w:szCs w:val="24"/>
        </w:rPr>
      </w:pPr>
      <w:bookmarkStart w:id="136" w:name="_Toc430530440"/>
      <w:bookmarkStart w:id="137" w:name="_Toc287620690"/>
      <w:bookmarkStart w:id="138" w:name="_Toc509218715"/>
      <w:bookmarkStart w:id="139" w:name="_Toc57820565"/>
      <w:bookmarkStart w:id="140" w:name="_Toc287607751"/>
      <w:bookmarkStart w:id="141" w:name="_Toc224103322"/>
      <w:bookmarkStart w:id="142" w:name="_Toc277082557"/>
      <w:bookmarkStart w:id="143" w:name="_Toc200513131"/>
      <w:r>
        <w:rPr>
          <w:rFonts w:ascii="宋体" w:hAnsi="宋体"/>
          <w:b w:val="0"/>
          <w:snapToGrid w:val="0"/>
          <w:sz w:val="24"/>
          <w:szCs w:val="24"/>
        </w:rPr>
        <w:t>1.4  竞选人资格要求</w:t>
      </w:r>
      <w:bookmarkEnd w:id="136"/>
      <w:bookmarkEnd w:id="137"/>
      <w:bookmarkEnd w:id="138"/>
      <w:bookmarkEnd w:id="139"/>
      <w:bookmarkEnd w:id="140"/>
      <w:bookmarkEnd w:id="141"/>
      <w:bookmarkEnd w:id="142"/>
      <w:bookmarkEnd w:id="14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竞选人应具备承担本标段施工的资质条件、能力和信誉。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（2）财务要求：见竞选人须知前附表；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（3）业绩要求：见竞选人须知前附表；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竞选截止日资格情况</w:t>
      </w:r>
      <w:r>
        <w:rPr>
          <w:rFonts w:ascii="宋体" w:hAnsi="宋体"/>
          <w:snapToGrid w:val="0"/>
          <w:kern w:val="0"/>
          <w:szCs w:val="21"/>
        </w:rPr>
        <w:t>：见竞选人须知前附表；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（6）其他要求：见竞选人须知前附表。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竞选人须知前附表规定接受联合体竞选的，除应符合本章第1.4.1项和竞选人须知前附表的要求外，还应遵守以下规定：</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竞选人不得存在下列情形之一：</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lang w:eastAsia="zh-CN"/>
        </w:rPr>
        <w:t>招标</w:t>
      </w:r>
      <w:r>
        <w:rPr>
          <w:rFonts w:ascii="宋体" w:hAnsi="宋体"/>
          <w:snapToGrid w:val="0"/>
          <w:kern w:val="0"/>
          <w:position w:val="-2"/>
          <w:szCs w:val="21"/>
        </w:rPr>
        <w:t>人存在利害关系可能影响</w:t>
      </w:r>
      <w:r>
        <w:rPr>
          <w:rFonts w:hint="eastAsia" w:ascii="宋体" w:hAnsi="宋体"/>
          <w:snapToGrid w:val="0"/>
          <w:kern w:val="0"/>
          <w:position w:val="-2"/>
          <w:szCs w:val="21"/>
          <w:lang w:eastAsia="zh-CN"/>
        </w:rPr>
        <w:t>招标</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w:t>
      </w:r>
      <w:r>
        <w:rPr>
          <w:rFonts w:hint="eastAsia" w:ascii="宋体" w:hAnsi="宋体"/>
          <w:snapToGrid w:val="0"/>
          <w:kern w:val="0"/>
          <w:szCs w:val="21"/>
          <w:lang w:val="en-US" w:eastAsia="zh-CN"/>
        </w:rPr>
        <w:t>本项目的设计人或者造价人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w:t>
      </w:r>
      <w:r>
        <w:rPr>
          <w:rFonts w:hint="eastAsia" w:ascii="宋体" w:hAnsi="宋体"/>
          <w:snapToGrid w:val="0"/>
          <w:kern w:val="0"/>
          <w:szCs w:val="21"/>
          <w:lang w:val="en-US" w:eastAsia="zh-CN"/>
        </w:rPr>
        <w:t>项目</w:t>
      </w:r>
      <w:r>
        <w:rPr>
          <w:rFonts w:ascii="宋体" w:hAnsi="宋体"/>
          <w:snapToGrid w:val="0"/>
          <w:kern w:val="0"/>
          <w:szCs w:val="21"/>
        </w:rPr>
        <w:t>的监理人；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w:t>
      </w:r>
      <w:r>
        <w:rPr>
          <w:rFonts w:hint="eastAsia" w:ascii="宋体" w:hAnsi="宋体"/>
          <w:snapToGrid w:val="0"/>
          <w:kern w:val="0"/>
          <w:szCs w:val="21"/>
          <w:lang w:val="en-US" w:eastAsia="zh-CN"/>
        </w:rPr>
        <w:t>项目</w:t>
      </w:r>
      <w:r>
        <w:rPr>
          <w:rFonts w:ascii="宋体" w:hAnsi="宋体"/>
          <w:snapToGrid w:val="0"/>
          <w:kern w:val="0"/>
          <w:szCs w:val="21"/>
        </w:rPr>
        <w:t>的代建人；</w:t>
      </w:r>
    </w:p>
    <w:p>
      <w:pPr>
        <w:autoSpaceDE w:val="0"/>
        <w:autoSpaceDN w:val="0"/>
        <w:adjustRightInd w:val="0"/>
        <w:snapToGrid w:val="0"/>
        <w:spacing w:line="360" w:lineRule="auto"/>
        <w:ind w:firstLine="420" w:firstLineChars="200"/>
        <w:rPr>
          <w:rFonts w:hint="default" w:ascii="宋体" w:hAnsi="宋体" w:eastAsia="宋体"/>
          <w:snapToGrid w:val="0"/>
          <w:kern w:val="0"/>
          <w:szCs w:val="21"/>
          <w:lang w:val="en-US" w:eastAsia="zh-CN"/>
        </w:rPr>
      </w:pPr>
      <w:r>
        <w:rPr>
          <w:rFonts w:ascii="宋体" w:hAnsi="宋体"/>
          <w:snapToGrid w:val="0"/>
          <w:kern w:val="0"/>
          <w:szCs w:val="21"/>
        </w:rPr>
        <w:t>（7）</w:t>
      </w:r>
      <w:r>
        <w:rPr>
          <w:rFonts w:hint="eastAsia" w:ascii="宋体" w:hAnsi="宋体"/>
          <w:snapToGrid w:val="0"/>
          <w:kern w:val="0"/>
          <w:szCs w:val="21"/>
          <w:lang w:val="en-US" w:eastAsia="zh-CN"/>
        </w:rPr>
        <w:t>竞选人之间交叉持股；</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lang w:val="en-US" w:eastAsia="zh-CN"/>
        </w:rPr>
        <w:t>8</w:t>
      </w:r>
      <w:r>
        <w:rPr>
          <w:rFonts w:ascii="宋体" w:hAnsi="宋体"/>
          <w:snapToGrid w:val="0"/>
          <w:kern w:val="0"/>
          <w:szCs w:val="21"/>
        </w:rPr>
        <w:t>）被责令停业的；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lang w:val="en-US" w:eastAsia="zh-CN"/>
        </w:rPr>
        <w:t>9</w:t>
      </w:r>
      <w:r>
        <w:rPr>
          <w:rFonts w:ascii="宋体" w:hAnsi="宋体"/>
          <w:snapToGrid w:val="0"/>
          <w:kern w:val="0"/>
          <w:szCs w:val="21"/>
        </w:rPr>
        <w:t>）</w:t>
      </w:r>
      <w:r>
        <w:rPr>
          <w:rFonts w:hint="eastAsia" w:ascii="宋体" w:hAnsi="宋体"/>
          <w:snapToGrid w:val="0"/>
          <w:kern w:val="0"/>
          <w:szCs w:val="21"/>
        </w:rPr>
        <w:t>被国家、</w:t>
      </w:r>
      <w:r>
        <w:rPr>
          <w:rFonts w:hint="eastAsia" w:ascii="宋体" w:hAnsi="宋体"/>
          <w:snapToGrid w:val="0"/>
          <w:kern w:val="0"/>
          <w:szCs w:val="21"/>
          <w:lang w:val="en-US" w:eastAsia="zh-CN"/>
        </w:rPr>
        <w:t>漯河</w:t>
      </w:r>
      <w:r>
        <w:rPr>
          <w:rFonts w:hint="eastAsia" w:ascii="宋体" w:hAnsi="宋体"/>
          <w:snapToGrid w:val="0"/>
          <w:kern w:val="0"/>
          <w:szCs w:val="21"/>
        </w:rPr>
        <w:t>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lang w:val="en-US" w:eastAsia="zh-CN"/>
        </w:rPr>
        <w:t>10</w:t>
      </w:r>
      <w:r>
        <w:rPr>
          <w:rFonts w:ascii="宋体" w:hAnsi="宋体"/>
          <w:snapToGrid w:val="0"/>
          <w:kern w:val="0"/>
          <w:szCs w:val="21"/>
        </w:rPr>
        <w:t>）财产被接管或冻结的；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lang w:val="en-US" w:eastAsia="zh-CN"/>
        </w:rPr>
        <w:t>11</w:t>
      </w:r>
      <w:r>
        <w:rPr>
          <w:rFonts w:ascii="宋体" w:hAnsi="宋体"/>
          <w:snapToGrid w:val="0"/>
          <w:kern w:val="0"/>
          <w:szCs w:val="21"/>
        </w:rPr>
        <w:t>）</w:t>
      </w:r>
      <w:r>
        <w:rPr>
          <w:rFonts w:ascii="宋体" w:hAnsi="宋体"/>
          <w:szCs w:val="21"/>
        </w:rPr>
        <w:t>单位负责人为同一人或者存在控股、管理关系的不同单位，不得在同一标段中同时</w:t>
      </w:r>
      <w:r>
        <w:rPr>
          <w:rFonts w:hint="eastAsia" w:ascii="宋体" w:hAnsi="宋体"/>
          <w:szCs w:val="21"/>
        </w:rPr>
        <w:t>竞选</w:t>
      </w:r>
      <w:r>
        <w:rPr>
          <w:rFonts w:ascii="宋体" w:hAnsi="宋体"/>
          <w:snapToGrid w:val="0"/>
          <w:kern w:val="0"/>
          <w:szCs w:val="21"/>
        </w:rPr>
        <w:t>。</w:t>
      </w:r>
    </w:p>
    <w:p>
      <w:pPr>
        <w:pStyle w:val="6"/>
        <w:snapToGrid w:val="0"/>
        <w:spacing w:before="0" w:after="0" w:line="360" w:lineRule="auto"/>
        <w:rPr>
          <w:rFonts w:ascii="宋体" w:hAnsi="宋体"/>
          <w:b w:val="0"/>
          <w:snapToGrid w:val="0"/>
          <w:sz w:val="24"/>
          <w:szCs w:val="24"/>
        </w:rPr>
      </w:pPr>
      <w:bookmarkStart w:id="144" w:name="_Toc200513132"/>
      <w:bookmarkStart w:id="145" w:name="_Toc287620691"/>
      <w:bookmarkStart w:id="146" w:name="_Toc287607752"/>
      <w:bookmarkStart w:id="147" w:name="_Toc57820566"/>
      <w:bookmarkStart w:id="148" w:name="_Toc430530441"/>
      <w:bookmarkStart w:id="149" w:name="_Toc509218716"/>
      <w:bookmarkStart w:id="150" w:name="_Toc277082558"/>
      <w:bookmarkStart w:id="151" w:name="_Toc224103323"/>
      <w:r>
        <w:rPr>
          <w:rFonts w:ascii="宋体" w:hAnsi="宋体"/>
          <w:b w:val="0"/>
          <w:snapToGrid w:val="0"/>
          <w:sz w:val="24"/>
          <w:szCs w:val="24"/>
        </w:rPr>
        <w:t>1.5  费用承担</w:t>
      </w:r>
      <w:bookmarkEnd w:id="144"/>
      <w:bookmarkEnd w:id="145"/>
      <w:bookmarkEnd w:id="146"/>
      <w:bookmarkEnd w:id="147"/>
      <w:bookmarkEnd w:id="148"/>
      <w:bookmarkEnd w:id="149"/>
      <w:bookmarkEnd w:id="150"/>
      <w:bookmarkEnd w:id="15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竞选人准备和参加</w:t>
      </w:r>
      <w:r>
        <w:rPr>
          <w:rFonts w:hint="eastAsia" w:ascii="宋体" w:hAnsi="宋体"/>
          <w:snapToGrid w:val="0"/>
          <w:kern w:val="0"/>
          <w:szCs w:val="21"/>
        </w:rPr>
        <w:t>竞选</w:t>
      </w:r>
      <w:r>
        <w:rPr>
          <w:rFonts w:ascii="宋体" w:hAnsi="宋体"/>
          <w:snapToGrid w:val="0"/>
          <w:kern w:val="0"/>
          <w:szCs w:val="21"/>
        </w:rPr>
        <w:t>活动发生的费用自理。</w:t>
      </w:r>
    </w:p>
    <w:p>
      <w:pPr>
        <w:pStyle w:val="6"/>
        <w:snapToGrid w:val="0"/>
        <w:spacing w:before="0" w:after="0" w:line="360" w:lineRule="auto"/>
        <w:rPr>
          <w:rFonts w:ascii="宋体" w:hAnsi="宋体"/>
          <w:b w:val="0"/>
          <w:snapToGrid w:val="0"/>
          <w:sz w:val="24"/>
          <w:szCs w:val="24"/>
        </w:rPr>
      </w:pPr>
      <w:bookmarkStart w:id="152" w:name="_Toc200513133"/>
      <w:bookmarkStart w:id="153" w:name="_Toc277082559"/>
      <w:bookmarkStart w:id="154" w:name="_Toc57820567"/>
      <w:bookmarkStart w:id="155" w:name="_Toc430530442"/>
      <w:bookmarkStart w:id="156" w:name="_Toc287607753"/>
      <w:bookmarkStart w:id="157" w:name="_Toc509218717"/>
      <w:bookmarkStart w:id="158" w:name="_Toc224103324"/>
      <w:bookmarkStart w:id="159" w:name="_Toc287620692"/>
      <w:r>
        <w:rPr>
          <w:rFonts w:ascii="宋体" w:hAnsi="宋体"/>
          <w:b w:val="0"/>
          <w:snapToGrid w:val="0"/>
          <w:sz w:val="24"/>
          <w:szCs w:val="24"/>
        </w:rPr>
        <w:t>1.6  保密</w:t>
      </w:r>
      <w:bookmarkEnd w:id="152"/>
      <w:bookmarkEnd w:id="153"/>
      <w:bookmarkEnd w:id="154"/>
      <w:bookmarkEnd w:id="155"/>
      <w:bookmarkEnd w:id="156"/>
      <w:bookmarkEnd w:id="157"/>
      <w:bookmarkEnd w:id="158"/>
      <w:bookmarkEnd w:id="159"/>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lang w:eastAsia="zh-CN"/>
        </w:rPr>
        <w:t>招标</w:t>
      </w:r>
      <w:r>
        <w:rPr>
          <w:rFonts w:ascii="宋体" w:hAnsi="宋体"/>
          <w:snapToGrid w:val="0"/>
          <w:kern w:val="0"/>
          <w:szCs w:val="21"/>
        </w:rPr>
        <w:t>活动的各方应对</w:t>
      </w:r>
      <w:r>
        <w:rPr>
          <w:rFonts w:hint="eastAsia" w:ascii="宋体" w:hAnsi="宋体"/>
          <w:snapToGrid w:val="0"/>
          <w:kern w:val="0"/>
          <w:szCs w:val="21"/>
          <w:lang w:eastAsia="zh-CN"/>
        </w:rPr>
        <w:t>招标</w:t>
      </w:r>
      <w:r>
        <w:rPr>
          <w:rFonts w:ascii="宋体" w:hAnsi="宋体"/>
          <w:snapToGrid w:val="0"/>
          <w:kern w:val="0"/>
          <w:szCs w:val="21"/>
        </w:rPr>
        <w:t>文件和竞选文件中的商业和技术等秘密保密，违者应对由此造成的后果承担法律责任。</w:t>
      </w:r>
    </w:p>
    <w:p>
      <w:pPr>
        <w:pStyle w:val="6"/>
        <w:snapToGrid w:val="0"/>
        <w:spacing w:before="0" w:after="0" w:line="360" w:lineRule="auto"/>
        <w:rPr>
          <w:rFonts w:ascii="宋体" w:hAnsi="宋体"/>
          <w:b w:val="0"/>
          <w:snapToGrid w:val="0"/>
          <w:sz w:val="24"/>
          <w:szCs w:val="24"/>
        </w:rPr>
      </w:pPr>
      <w:bookmarkStart w:id="160" w:name="_Toc287620693"/>
      <w:bookmarkStart w:id="161" w:name="_Toc57820568"/>
      <w:bookmarkStart w:id="162" w:name="_Toc200513134"/>
      <w:bookmarkStart w:id="163" w:name="_Toc430530443"/>
      <w:bookmarkStart w:id="164" w:name="_Toc287607754"/>
      <w:bookmarkStart w:id="165" w:name="_Toc509218718"/>
      <w:bookmarkStart w:id="166" w:name="_Toc224103325"/>
      <w:bookmarkStart w:id="167" w:name="_Toc277082560"/>
      <w:r>
        <w:rPr>
          <w:rFonts w:ascii="宋体" w:hAnsi="宋体"/>
          <w:b w:val="0"/>
          <w:snapToGrid w:val="0"/>
          <w:sz w:val="24"/>
          <w:szCs w:val="24"/>
        </w:rPr>
        <w:t>1.7  语言文字</w:t>
      </w:r>
      <w:bookmarkEnd w:id="160"/>
      <w:bookmarkEnd w:id="161"/>
      <w:bookmarkEnd w:id="162"/>
      <w:bookmarkEnd w:id="163"/>
      <w:bookmarkEnd w:id="164"/>
      <w:bookmarkEnd w:id="165"/>
      <w:bookmarkEnd w:id="166"/>
      <w:bookmarkEnd w:id="16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w:t>
      </w:r>
      <w:r>
        <w:rPr>
          <w:rFonts w:hint="eastAsia" w:ascii="宋体" w:hAnsi="宋体"/>
          <w:snapToGrid w:val="0"/>
          <w:kern w:val="0"/>
          <w:szCs w:val="21"/>
          <w:lang w:eastAsia="zh-CN"/>
        </w:rPr>
        <w:t>招标</w:t>
      </w:r>
      <w:r>
        <w:rPr>
          <w:rFonts w:ascii="宋体" w:hAnsi="宋体"/>
          <w:snapToGrid w:val="0"/>
          <w:kern w:val="0"/>
          <w:szCs w:val="21"/>
        </w:rPr>
        <w:t>有关的语言均使用中文。必要时专用术语应附有中文注释。</w:t>
      </w:r>
    </w:p>
    <w:p>
      <w:pPr>
        <w:pStyle w:val="6"/>
        <w:snapToGrid w:val="0"/>
        <w:spacing w:before="0" w:after="0" w:line="360" w:lineRule="auto"/>
        <w:rPr>
          <w:rFonts w:ascii="宋体" w:hAnsi="宋体"/>
          <w:b w:val="0"/>
          <w:snapToGrid w:val="0"/>
          <w:sz w:val="24"/>
          <w:szCs w:val="24"/>
        </w:rPr>
      </w:pPr>
      <w:bookmarkStart w:id="168" w:name="_Toc277082561"/>
      <w:bookmarkStart w:id="169" w:name="_Toc430530444"/>
      <w:bookmarkStart w:id="170" w:name="_Toc509218719"/>
      <w:bookmarkStart w:id="171" w:name="_Toc200513135"/>
      <w:bookmarkStart w:id="172" w:name="_Toc224103326"/>
      <w:bookmarkStart w:id="173" w:name="_Toc57820569"/>
      <w:bookmarkStart w:id="174" w:name="_Toc287607755"/>
      <w:bookmarkStart w:id="175" w:name="_Toc287620694"/>
      <w:r>
        <w:rPr>
          <w:rFonts w:ascii="宋体" w:hAnsi="宋体"/>
          <w:b w:val="0"/>
          <w:snapToGrid w:val="0"/>
          <w:sz w:val="24"/>
          <w:szCs w:val="24"/>
        </w:rPr>
        <w:t>1.8  计量单位</w:t>
      </w:r>
      <w:bookmarkEnd w:id="168"/>
      <w:bookmarkEnd w:id="169"/>
      <w:bookmarkEnd w:id="170"/>
      <w:bookmarkEnd w:id="171"/>
      <w:bookmarkEnd w:id="172"/>
      <w:bookmarkEnd w:id="173"/>
      <w:bookmarkEnd w:id="174"/>
      <w:bookmarkEnd w:id="175"/>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6"/>
        <w:snapToGrid w:val="0"/>
        <w:spacing w:before="0" w:after="0" w:line="360" w:lineRule="auto"/>
        <w:rPr>
          <w:rFonts w:ascii="宋体" w:hAnsi="宋体"/>
          <w:b w:val="0"/>
          <w:snapToGrid w:val="0"/>
          <w:sz w:val="24"/>
          <w:szCs w:val="24"/>
        </w:rPr>
      </w:pPr>
      <w:bookmarkStart w:id="176" w:name="_Toc277082562"/>
      <w:bookmarkStart w:id="177" w:name="_Toc200513136"/>
      <w:bookmarkStart w:id="178" w:name="_Toc509218720"/>
      <w:bookmarkStart w:id="179" w:name="_Toc57820570"/>
      <w:bookmarkStart w:id="180" w:name="_Toc287607756"/>
      <w:bookmarkStart w:id="181" w:name="_Toc224103327"/>
      <w:bookmarkStart w:id="182" w:name="_Toc430530445"/>
      <w:bookmarkStart w:id="183" w:name="_Toc287620695"/>
      <w:r>
        <w:rPr>
          <w:rFonts w:ascii="宋体" w:hAnsi="宋体"/>
          <w:b w:val="0"/>
          <w:snapToGrid w:val="0"/>
          <w:sz w:val="24"/>
          <w:szCs w:val="24"/>
        </w:rPr>
        <w:t>1.9  踏勘现场</w:t>
      </w:r>
      <w:bookmarkEnd w:id="176"/>
      <w:bookmarkEnd w:id="177"/>
      <w:bookmarkEnd w:id="178"/>
      <w:bookmarkEnd w:id="179"/>
      <w:bookmarkEnd w:id="180"/>
      <w:bookmarkEnd w:id="181"/>
      <w:bookmarkEnd w:id="182"/>
      <w:bookmarkEnd w:id="18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竞选人须知前附表规定</w:t>
      </w:r>
      <w:r>
        <w:rPr>
          <w:rFonts w:hint="eastAsia" w:ascii="宋体" w:hAnsi="宋体"/>
          <w:snapToGrid w:val="0"/>
          <w:kern w:val="0"/>
          <w:szCs w:val="21"/>
          <w:lang w:val="en-US" w:eastAsia="zh-CN"/>
        </w:rPr>
        <w:t>需进行现场踏勘的，按前附表执行</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竞选人踏勘现场发生的费用自理。</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竞选人自行负责在踏勘现场中所发生的人员伤亡和财产损失。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lang w:eastAsia="zh-CN"/>
        </w:rPr>
        <w:t>招标</w:t>
      </w:r>
      <w:r>
        <w:rPr>
          <w:rFonts w:ascii="宋体" w:hAnsi="宋体"/>
          <w:snapToGrid w:val="0"/>
          <w:kern w:val="0"/>
          <w:szCs w:val="21"/>
        </w:rPr>
        <w:t>人</w:t>
      </w:r>
      <w:r>
        <w:rPr>
          <w:rFonts w:hint="eastAsia" w:ascii="宋体" w:hAnsi="宋体"/>
          <w:snapToGrid w:val="0"/>
          <w:kern w:val="0"/>
          <w:szCs w:val="21"/>
          <w:lang w:val="en-US" w:eastAsia="zh-CN"/>
        </w:rPr>
        <w:t>不对竞选人在</w:t>
      </w:r>
      <w:r>
        <w:rPr>
          <w:rFonts w:ascii="宋体" w:hAnsi="宋体"/>
          <w:snapToGrid w:val="0"/>
          <w:kern w:val="0"/>
          <w:szCs w:val="21"/>
        </w:rPr>
        <w:t>踏勘现场中介绍工程场地和相关的周边环境情况，竞选人</w:t>
      </w:r>
      <w:r>
        <w:rPr>
          <w:rFonts w:hint="eastAsia" w:ascii="宋体" w:hAnsi="宋体"/>
          <w:snapToGrid w:val="0"/>
          <w:kern w:val="0"/>
          <w:szCs w:val="21"/>
          <w:lang w:val="en-US" w:eastAsia="zh-CN"/>
        </w:rPr>
        <w:t>若有疑问</w:t>
      </w:r>
      <w:r>
        <w:rPr>
          <w:rFonts w:ascii="宋体" w:hAnsi="宋体"/>
          <w:snapToGrid w:val="0"/>
          <w:kern w:val="0"/>
          <w:szCs w:val="21"/>
        </w:rPr>
        <w:t>，</w:t>
      </w:r>
      <w:r>
        <w:rPr>
          <w:rFonts w:hint="eastAsia" w:ascii="宋体" w:hAnsi="宋体"/>
          <w:snapToGrid w:val="0"/>
          <w:kern w:val="0"/>
          <w:szCs w:val="21"/>
          <w:lang w:val="en-US" w:eastAsia="zh-CN"/>
        </w:rPr>
        <w:t>在投标截止日前三日之前向</w:t>
      </w:r>
      <w:r>
        <w:rPr>
          <w:rFonts w:hint="eastAsia" w:ascii="宋体" w:hAnsi="宋体"/>
          <w:snapToGrid w:val="0"/>
          <w:kern w:val="0"/>
          <w:szCs w:val="21"/>
          <w:lang w:eastAsia="zh-CN"/>
        </w:rPr>
        <w:t>招标</w:t>
      </w:r>
      <w:r>
        <w:rPr>
          <w:rFonts w:ascii="宋体" w:hAnsi="宋体"/>
          <w:snapToGrid w:val="0"/>
          <w:kern w:val="0"/>
          <w:szCs w:val="21"/>
        </w:rPr>
        <w:t>人</w:t>
      </w:r>
      <w:r>
        <w:rPr>
          <w:rFonts w:hint="eastAsia" w:ascii="宋体" w:hAnsi="宋体"/>
          <w:snapToGrid w:val="0"/>
          <w:kern w:val="0"/>
          <w:szCs w:val="21"/>
          <w:lang w:val="en-US" w:eastAsia="zh-CN"/>
        </w:rPr>
        <w:t>提出疑问，由招标人在投标截至前一日之前通过招标文件发布渠道公开进行补遗和答疑，</w:t>
      </w:r>
      <w:r>
        <w:rPr>
          <w:rFonts w:ascii="宋体" w:hAnsi="宋体"/>
          <w:snapToGrid w:val="0"/>
          <w:kern w:val="0"/>
          <w:szCs w:val="21"/>
        </w:rPr>
        <w:t>不对竞选人据此做出的判断和决策负责。</w:t>
      </w:r>
    </w:p>
    <w:p>
      <w:pPr>
        <w:pStyle w:val="6"/>
        <w:snapToGrid w:val="0"/>
        <w:spacing w:before="0" w:after="0" w:line="360" w:lineRule="auto"/>
        <w:rPr>
          <w:rFonts w:ascii="宋体" w:hAnsi="宋体"/>
          <w:b w:val="0"/>
          <w:snapToGrid w:val="0"/>
          <w:sz w:val="24"/>
          <w:szCs w:val="24"/>
        </w:rPr>
      </w:pPr>
      <w:bookmarkStart w:id="184" w:name="_Toc57820571"/>
      <w:bookmarkStart w:id="185" w:name="_Toc287620696"/>
      <w:bookmarkStart w:id="186" w:name="_Toc200513137"/>
      <w:bookmarkStart w:id="187" w:name="_Toc430530446"/>
      <w:bookmarkStart w:id="188" w:name="_Toc224103328"/>
      <w:bookmarkStart w:id="189" w:name="_Toc509218721"/>
      <w:bookmarkStart w:id="190" w:name="_Toc287607757"/>
      <w:bookmarkStart w:id="191" w:name="_Toc277082563"/>
      <w:r>
        <w:rPr>
          <w:rFonts w:ascii="宋体" w:hAnsi="宋体"/>
          <w:b w:val="0"/>
          <w:snapToGrid w:val="0"/>
          <w:sz w:val="24"/>
          <w:szCs w:val="24"/>
        </w:rPr>
        <w:t xml:space="preserve">1.10  </w:t>
      </w:r>
      <w:r>
        <w:rPr>
          <w:rFonts w:hint="eastAsia" w:ascii="宋体" w:hAnsi="宋体"/>
          <w:b w:val="0"/>
          <w:snapToGrid w:val="0"/>
          <w:sz w:val="24"/>
          <w:szCs w:val="24"/>
          <w:lang w:eastAsia="zh-CN"/>
        </w:rPr>
        <w:t>招标</w:t>
      </w:r>
      <w:r>
        <w:rPr>
          <w:rFonts w:ascii="宋体" w:hAnsi="宋体"/>
          <w:b w:val="0"/>
          <w:snapToGrid w:val="0"/>
          <w:sz w:val="24"/>
          <w:szCs w:val="24"/>
        </w:rPr>
        <w:t>预备会</w:t>
      </w:r>
      <w:bookmarkEnd w:id="184"/>
      <w:bookmarkEnd w:id="185"/>
      <w:bookmarkEnd w:id="186"/>
      <w:bookmarkEnd w:id="187"/>
      <w:bookmarkEnd w:id="188"/>
      <w:bookmarkEnd w:id="189"/>
      <w:bookmarkEnd w:id="190"/>
      <w:bookmarkEnd w:id="191"/>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竞选人须知前附表规定召开</w:t>
      </w:r>
      <w:r>
        <w:rPr>
          <w:rFonts w:hint="eastAsia" w:ascii="宋体" w:hAnsi="宋体"/>
          <w:snapToGrid w:val="0"/>
          <w:kern w:val="0"/>
          <w:szCs w:val="21"/>
          <w:lang w:eastAsia="zh-CN"/>
        </w:rPr>
        <w:t>招标</w:t>
      </w:r>
      <w:r>
        <w:rPr>
          <w:rFonts w:ascii="宋体" w:hAnsi="宋体"/>
          <w:snapToGrid w:val="0"/>
          <w:kern w:val="0"/>
          <w:szCs w:val="21"/>
        </w:rPr>
        <w:t>预备会的，</w:t>
      </w:r>
      <w:r>
        <w:rPr>
          <w:rFonts w:hint="eastAsia" w:ascii="宋体" w:hAnsi="宋体"/>
          <w:snapToGrid w:val="0"/>
          <w:kern w:val="0"/>
          <w:szCs w:val="21"/>
          <w:lang w:eastAsia="zh-CN"/>
        </w:rPr>
        <w:t>招标</w:t>
      </w:r>
      <w:r>
        <w:rPr>
          <w:rFonts w:ascii="宋体" w:hAnsi="宋体"/>
          <w:snapToGrid w:val="0"/>
          <w:kern w:val="0"/>
          <w:szCs w:val="21"/>
        </w:rPr>
        <w:t>人按竞选人须知前附表规定的时间和地点召开</w:t>
      </w:r>
      <w:r>
        <w:rPr>
          <w:rFonts w:hint="eastAsia" w:ascii="宋体" w:hAnsi="宋体"/>
          <w:snapToGrid w:val="0"/>
          <w:kern w:val="0"/>
          <w:szCs w:val="21"/>
          <w:lang w:eastAsia="zh-CN"/>
        </w:rPr>
        <w:t>招标</w:t>
      </w:r>
      <w:r>
        <w:rPr>
          <w:rFonts w:ascii="宋体" w:hAnsi="宋体"/>
          <w:snapToGrid w:val="0"/>
          <w:kern w:val="0"/>
          <w:szCs w:val="21"/>
        </w:rPr>
        <w:t>预备会，澄清竞选人提出的问题。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竞选人应在竞选人须知前附表第</w:t>
      </w:r>
      <w:r>
        <w:rPr>
          <w:rFonts w:ascii="宋体" w:hAnsi="宋体"/>
          <w:kern w:val="0"/>
          <w:szCs w:val="21"/>
        </w:rPr>
        <w:t>2.2.4项</w:t>
      </w:r>
      <w:r>
        <w:rPr>
          <w:rFonts w:ascii="宋体" w:hAnsi="宋体"/>
          <w:snapToGrid w:val="0"/>
          <w:kern w:val="0"/>
          <w:szCs w:val="21"/>
        </w:rPr>
        <w:t>规定的时间前，以书面形式将提出的问题送达</w:t>
      </w:r>
      <w:r>
        <w:rPr>
          <w:rFonts w:hint="eastAsia" w:ascii="宋体" w:hAnsi="宋体"/>
          <w:snapToGrid w:val="0"/>
          <w:kern w:val="0"/>
          <w:szCs w:val="21"/>
          <w:lang w:eastAsia="zh-CN"/>
        </w:rPr>
        <w:t>招标</w:t>
      </w:r>
      <w:r>
        <w:rPr>
          <w:rFonts w:ascii="宋体" w:hAnsi="宋体"/>
          <w:snapToGrid w:val="0"/>
          <w:kern w:val="0"/>
          <w:szCs w:val="21"/>
        </w:rPr>
        <w:t>人，以便</w:t>
      </w:r>
      <w:r>
        <w:rPr>
          <w:rFonts w:hint="eastAsia" w:ascii="宋体" w:hAnsi="宋体"/>
          <w:snapToGrid w:val="0"/>
          <w:kern w:val="0"/>
          <w:szCs w:val="21"/>
          <w:lang w:eastAsia="zh-CN"/>
        </w:rPr>
        <w:t>招标</w:t>
      </w:r>
      <w:r>
        <w:rPr>
          <w:rFonts w:ascii="宋体" w:hAnsi="宋体"/>
          <w:snapToGrid w:val="0"/>
          <w:kern w:val="0"/>
          <w:szCs w:val="21"/>
        </w:rPr>
        <w:t>人澄清。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lang w:eastAsia="zh-CN"/>
        </w:rPr>
        <w:t>招标</w:t>
      </w:r>
      <w:r>
        <w:rPr>
          <w:rFonts w:ascii="宋体" w:hAnsi="宋体"/>
          <w:snapToGrid w:val="0"/>
          <w:kern w:val="0"/>
          <w:szCs w:val="21"/>
        </w:rPr>
        <w:t>人在竞选人须知前附表规定的时间内，将对竞选人所提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lang w:eastAsia="zh-CN"/>
        </w:rPr>
        <w:t>招标</w:t>
      </w:r>
      <w:r>
        <w:rPr>
          <w:rFonts w:ascii="宋体" w:hAnsi="宋体"/>
          <w:snapToGrid w:val="0"/>
          <w:kern w:val="0"/>
          <w:position w:val="-2"/>
          <w:szCs w:val="21"/>
        </w:rPr>
        <w:t>文件的组成部分。</w:t>
      </w:r>
    </w:p>
    <w:p>
      <w:pPr>
        <w:pStyle w:val="6"/>
        <w:snapToGrid w:val="0"/>
        <w:spacing w:before="0" w:after="0" w:line="360" w:lineRule="auto"/>
        <w:rPr>
          <w:rFonts w:ascii="宋体" w:hAnsi="宋体"/>
          <w:b w:val="0"/>
          <w:snapToGrid w:val="0"/>
          <w:sz w:val="24"/>
          <w:szCs w:val="24"/>
        </w:rPr>
      </w:pPr>
      <w:bookmarkStart w:id="192" w:name="_Toc57820572"/>
      <w:bookmarkStart w:id="193" w:name="_Toc430530447"/>
      <w:bookmarkStart w:id="194" w:name="_Toc287620697"/>
      <w:bookmarkStart w:id="195" w:name="_Toc277082564"/>
      <w:bookmarkStart w:id="196" w:name="_Toc224103329"/>
      <w:bookmarkStart w:id="197" w:name="_Toc509218722"/>
      <w:bookmarkStart w:id="198" w:name="_Toc200513138"/>
      <w:bookmarkStart w:id="199" w:name="_Toc287607758"/>
      <w:r>
        <w:rPr>
          <w:rFonts w:ascii="宋体" w:hAnsi="宋体"/>
          <w:b w:val="0"/>
          <w:snapToGrid w:val="0"/>
          <w:sz w:val="24"/>
          <w:szCs w:val="24"/>
        </w:rPr>
        <w:t>1.11  分包</w:t>
      </w:r>
      <w:bookmarkEnd w:id="192"/>
      <w:bookmarkEnd w:id="193"/>
      <w:bookmarkEnd w:id="194"/>
      <w:bookmarkEnd w:id="195"/>
      <w:bookmarkEnd w:id="196"/>
      <w:bookmarkEnd w:id="197"/>
      <w:bookmarkEnd w:id="198"/>
      <w:bookmarkEnd w:id="199"/>
    </w:p>
    <w:p>
      <w:pPr>
        <w:autoSpaceDE w:val="0"/>
        <w:autoSpaceDN w:val="0"/>
        <w:adjustRightInd w:val="0"/>
        <w:snapToGrid w:val="0"/>
        <w:spacing w:line="360" w:lineRule="auto"/>
        <w:ind w:firstLine="420" w:firstLineChars="0"/>
        <w:rPr>
          <w:rFonts w:hint="default" w:ascii="宋体" w:hAnsi="宋体"/>
          <w:b w:val="0"/>
          <w:bCs w:val="0"/>
          <w:snapToGrid w:val="0"/>
          <w:kern w:val="0"/>
          <w:sz w:val="21"/>
          <w:szCs w:val="21"/>
          <w:lang w:val="en-US" w:eastAsia="zh-CN"/>
        </w:rPr>
      </w:pPr>
      <w:bookmarkStart w:id="200" w:name="_Toc200513139"/>
      <w:bookmarkStart w:id="201" w:name="_Toc287620698"/>
      <w:bookmarkStart w:id="202" w:name="_Toc509218723"/>
      <w:bookmarkStart w:id="203" w:name="_Toc277082565"/>
      <w:bookmarkStart w:id="204" w:name="_Toc287607759"/>
      <w:bookmarkStart w:id="205" w:name="_Toc224103330"/>
      <w:bookmarkStart w:id="206" w:name="_Toc430530448"/>
      <w:bookmarkStart w:id="207" w:name="_Toc57820573"/>
      <w:r>
        <w:rPr>
          <w:rFonts w:hint="default" w:ascii="宋体" w:hAnsi="宋体"/>
          <w:b w:val="0"/>
          <w:bCs w:val="0"/>
          <w:snapToGrid w:val="0"/>
          <w:kern w:val="0"/>
          <w:sz w:val="21"/>
          <w:szCs w:val="21"/>
          <w:lang w:val="en-US" w:eastAsia="zh-CN"/>
        </w:rPr>
        <w:t xml:space="preserve">1.11.1 </w:t>
      </w:r>
      <w:r>
        <w:rPr>
          <w:rFonts w:hint="default" w:ascii="宋体" w:hAnsi="宋体"/>
          <w:snapToGrid w:val="0"/>
          <w:kern w:val="0"/>
          <w:szCs w:val="21"/>
          <w:lang w:val="en-US" w:eastAsia="zh-CN"/>
        </w:rPr>
        <w:t>本工程检化验室的施工必须分包给具有乙级以上净化资质的洁净公司，否则发包人有权从双方合约中摘除检化验室的所有工程另外组织招标施工，承包人按甩项竣工承担违约责任。</w:t>
      </w:r>
    </w:p>
    <w:p>
      <w:pPr>
        <w:pStyle w:val="6"/>
        <w:snapToGrid w:val="0"/>
        <w:spacing w:before="0" w:after="0" w:line="360" w:lineRule="auto"/>
        <w:rPr>
          <w:rFonts w:ascii="宋体" w:hAnsi="宋体"/>
          <w:b w:val="0"/>
          <w:snapToGrid w:val="0"/>
          <w:sz w:val="24"/>
          <w:szCs w:val="24"/>
        </w:rPr>
      </w:pPr>
      <w:r>
        <w:rPr>
          <w:rFonts w:ascii="宋体" w:hAnsi="宋体"/>
          <w:b w:val="0"/>
          <w:snapToGrid w:val="0"/>
          <w:sz w:val="24"/>
          <w:szCs w:val="24"/>
        </w:rPr>
        <w:t>1.12  偏离</w:t>
      </w:r>
      <w:bookmarkEnd w:id="200"/>
      <w:bookmarkEnd w:id="201"/>
      <w:bookmarkEnd w:id="202"/>
      <w:bookmarkEnd w:id="203"/>
      <w:bookmarkEnd w:id="204"/>
      <w:bookmarkEnd w:id="205"/>
      <w:bookmarkEnd w:id="206"/>
      <w:bookmarkEnd w:id="20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竞选人</w:t>
      </w:r>
      <w:r>
        <w:rPr>
          <w:rFonts w:hint="eastAsia" w:ascii="宋体" w:hAnsi="宋体"/>
          <w:snapToGrid w:val="0"/>
          <w:kern w:val="0"/>
          <w:szCs w:val="21"/>
          <w:lang w:val="en-US" w:eastAsia="zh-CN"/>
        </w:rPr>
        <w:t>技术标允许得分正偏离，其他内容不得偏离，否则评标委员会将</w:t>
      </w:r>
      <w:r>
        <w:rPr>
          <w:rFonts w:hint="eastAsia" w:ascii="宋体" w:hAnsi="宋体" w:cs="宋体"/>
          <w:szCs w:val="21"/>
        </w:rPr>
        <w:t>作否决竞选处理</w:t>
      </w:r>
      <w:r>
        <w:rPr>
          <w:rFonts w:hint="eastAsia" w:ascii="宋体" w:hAnsi="宋体"/>
          <w:snapToGrid w:val="0"/>
          <w:kern w:val="0"/>
          <w:szCs w:val="21"/>
          <w:lang w:val="en-US" w:eastAsia="zh-CN"/>
        </w:rPr>
        <w:t>。</w:t>
      </w:r>
    </w:p>
    <w:p>
      <w:pPr>
        <w:pStyle w:val="5"/>
        <w:spacing w:before="0" w:after="0" w:line="360" w:lineRule="auto"/>
        <w:rPr>
          <w:rFonts w:ascii="宋体" w:hAnsi="宋体"/>
          <w:b w:val="0"/>
          <w:snapToGrid w:val="0"/>
        </w:rPr>
      </w:pPr>
      <w:bookmarkStart w:id="208" w:name="_Toc509218724"/>
      <w:bookmarkStart w:id="209" w:name="_Toc200513140"/>
      <w:bookmarkStart w:id="210" w:name="_Toc287607760"/>
      <w:bookmarkStart w:id="211" w:name="_Toc224103331"/>
      <w:bookmarkStart w:id="212" w:name="_Toc287620699"/>
      <w:bookmarkStart w:id="213" w:name="_Toc57820574"/>
      <w:bookmarkStart w:id="214" w:name="_Toc430530449"/>
      <w:bookmarkStart w:id="215" w:name="_Toc277082566"/>
      <w:r>
        <w:rPr>
          <w:rFonts w:ascii="宋体" w:hAnsi="宋体"/>
          <w:b w:val="0"/>
          <w:snapToGrid w:val="0"/>
        </w:rPr>
        <w:t xml:space="preserve">2.  </w:t>
      </w:r>
      <w:r>
        <w:rPr>
          <w:rFonts w:hint="eastAsia" w:ascii="宋体" w:hAnsi="宋体"/>
          <w:b w:val="0"/>
          <w:snapToGrid w:val="0"/>
          <w:lang w:eastAsia="zh-CN"/>
        </w:rPr>
        <w:t>招标</w:t>
      </w:r>
      <w:r>
        <w:rPr>
          <w:rFonts w:ascii="宋体" w:hAnsi="宋体"/>
          <w:b w:val="0"/>
          <w:snapToGrid w:val="0"/>
        </w:rPr>
        <w:t>文件</w:t>
      </w:r>
      <w:bookmarkEnd w:id="208"/>
      <w:bookmarkEnd w:id="209"/>
      <w:bookmarkEnd w:id="210"/>
      <w:bookmarkEnd w:id="211"/>
      <w:bookmarkEnd w:id="212"/>
      <w:bookmarkEnd w:id="213"/>
      <w:bookmarkEnd w:id="214"/>
      <w:bookmarkEnd w:id="215"/>
    </w:p>
    <w:p>
      <w:pPr>
        <w:pStyle w:val="6"/>
        <w:snapToGrid w:val="0"/>
        <w:spacing w:before="0" w:after="0" w:line="360" w:lineRule="auto"/>
        <w:rPr>
          <w:rFonts w:ascii="宋体" w:hAnsi="宋体"/>
          <w:b w:val="0"/>
          <w:snapToGrid w:val="0"/>
          <w:sz w:val="24"/>
          <w:szCs w:val="24"/>
        </w:rPr>
      </w:pPr>
      <w:bookmarkStart w:id="216" w:name="_Toc224103332"/>
      <w:bookmarkStart w:id="217" w:name="_Toc277082567"/>
      <w:bookmarkStart w:id="218" w:name="_Toc287620700"/>
      <w:bookmarkStart w:id="219" w:name="_Toc287607761"/>
      <w:bookmarkStart w:id="220" w:name="_Toc509218725"/>
      <w:bookmarkStart w:id="221" w:name="_Toc57820575"/>
      <w:bookmarkStart w:id="222" w:name="_Toc200513141"/>
      <w:bookmarkStart w:id="223" w:name="_Toc430530450"/>
      <w:r>
        <w:rPr>
          <w:rFonts w:ascii="宋体" w:hAnsi="宋体"/>
          <w:b w:val="0"/>
          <w:snapToGrid w:val="0"/>
          <w:sz w:val="24"/>
          <w:szCs w:val="24"/>
        </w:rPr>
        <w:t xml:space="preserve">2.1  </w:t>
      </w:r>
      <w:r>
        <w:rPr>
          <w:rFonts w:hint="eastAsia" w:ascii="宋体" w:hAnsi="宋体"/>
          <w:b w:val="0"/>
          <w:snapToGrid w:val="0"/>
          <w:sz w:val="24"/>
          <w:szCs w:val="24"/>
          <w:lang w:eastAsia="zh-CN"/>
        </w:rPr>
        <w:t>招标</w:t>
      </w:r>
      <w:r>
        <w:rPr>
          <w:rFonts w:ascii="宋体" w:hAnsi="宋体"/>
          <w:b w:val="0"/>
          <w:snapToGrid w:val="0"/>
          <w:sz w:val="24"/>
          <w:szCs w:val="24"/>
        </w:rPr>
        <w:t>文件的组成</w:t>
      </w:r>
      <w:bookmarkEnd w:id="216"/>
      <w:bookmarkEnd w:id="217"/>
      <w:bookmarkEnd w:id="218"/>
      <w:bookmarkEnd w:id="219"/>
      <w:bookmarkEnd w:id="220"/>
      <w:bookmarkEnd w:id="221"/>
      <w:bookmarkEnd w:id="222"/>
      <w:bookmarkEnd w:id="223"/>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lang w:eastAsia="zh-CN"/>
        </w:rPr>
        <w:t>招标</w:t>
      </w:r>
      <w:r>
        <w:rPr>
          <w:rFonts w:ascii="宋体" w:hAnsi="宋体"/>
          <w:snapToGrid w:val="0"/>
          <w:kern w:val="0"/>
          <w:szCs w:val="21"/>
        </w:rPr>
        <w:t>文件包括：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招标</w:t>
      </w:r>
      <w:r>
        <w:rPr>
          <w:rFonts w:ascii="宋体" w:hAnsi="宋体"/>
          <w:snapToGrid w:val="0"/>
          <w:kern w:val="0"/>
          <w:szCs w:val="21"/>
        </w:rPr>
        <w:t>公告；</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（2）竞选人须知；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（8）竞选文件格式；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（9）竞选人须知前附表规定的其他材料。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lang w:eastAsia="zh-CN"/>
        </w:rPr>
        <w:t>招标</w:t>
      </w:r>
      <w:r>
        <w:rPr>
          <w:rFonts w:ascii="宋体" w:hAnsi="宋体"/>
          <w:snapToGrid w:val="0"/>
          <w:kern w:val="0"/>
          <w:szCs w:val="21"/>
        </w:rPr>
        <w:t>文件所作的澄清、修改，构成</w:t>
      </w:r>
      <w:r>
        <w:rPr>
          <w:rFonts w:hint="eastAsia" w:ascii="宋体" w:hAnsi="宋体"/>
          <w:snapToGrid w:val="0"/>
          <w:kern w:val="0"/>
          <w:szCs w:val="21"/>
          <w:lang w:eastAsia="zh-CN"/>
        </w:rPr>
        <w:t>招标</w:t>
      </w:r>
      <w:r>
        <w:rPr>
          <w:rFonts w:ascii="宋体" w:hAnsi="宋体"/>
          <w:snapToGrid w:val="0"/>
          <w:kern w:val="0"/>
          <w:szCs w:val="21"/>
        </w:rPr>
        <w:t>文件的组成部分。</w:t>
      </w:r>
    </w:p>
    <w:p>
      <w:pPr>
        <w:pStyle w:val="6"/>
        <w:snapToGrid w:val="0"/>
        <w:spacing w:before="0" w:after="0" w:line="360" w:lineRule="auto"/>
        <w:rPr>
          <w:rFonts w:ascii="宋体" w:hAnsi="宋体"/>
          <w:b w:val="0"/>
          <w:snapToGrid w:val="0"/>
          <w:sz w:val="24"/>
          <w:szCs w:val="24"/>
        </w:rPr>
      </w:pPr>
      <w:bookmarkStart w:id="224" w:name="_Toc509218726"/>
      <w:bookmarkStart w:id="225" w:name="_Toc430530451"/>
      <w:bookmarkStart w:id="226" w:name="_Toc57820576"/>
      <w:r>
        <w:rPr>
          <w:rFonts w:ascii="宋体" w:hAnsi="宋体"/>
          <w:b w:val="0"/>
          <w:snapToGrid w:val="0"/>
          <w:sz w:val="24"/>
          <w:szCs w:val="24"/>
        </w:rPr>
        <w:t xml:space="preserve">2.2  </w:t>
      </w:r>
      <w:r>
        <w:rPr>
          <w:rFonts w:hint="eastAsia" w:ascii="宋体" w:hAnsi="宋体"/>
          <w:b w:val="0"/>
          <w:snapToGrid w:val="0"/>
          <w:sz w:val="24"/>
          <w:szCs w:val="24"/>
          <w:lang w:eastAsia="zh-CN"/>
        </w:rPr>
        <w:t>招标</w:t>
      </w:r>
      <w:r>
        <w:rPr>
          <w:rFonts w:ascii="宋体" w:hAnsi="宋体"/>
          <w:b w:val="0"/>
          <w:snapToGrid w:val="0"/>
          <w:sz w:val="24"/>
          <w:szCs w:val="24"/>
        </w:rPr>
        <w:t>文件的澄清</w:t>
      </w:r>
      <w:bookmarkEnd w:id="224"/>
      <w:bookmarkEnd w:id="225"/>
      <w:bookmarkEnd w:id="226"/>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竞选人应仔细阅读和检查</w:t>
      </w:r>
      <w:r>
        <w:rPr>
          <w:rFonts w:hint="eastAsia" w:ascii="宋体" w:hAnsi="宋体"/>
          <w:snapToGrid w:val="0"/>
          <w:kern w:val="0"/>
          <w:szCs w:val="21"/>
          <w:lang w:eastAsia="zh-CN"/>
        </w:rPr>
        <w:t>招标</w:t>
      </w:r>
      <w:r>
        <w:rPr>
          <w:rFonts w:ascii="宋体" w:hAnsi="宋体"/>
          <w:snapToGrid w:val="0"/>
          <w:kern w:val="0"/>
          <w:szCs w:val="21"/>
        </w:rPr>
        <w:t>文件的全部内容。如发现缺页或附件不全，应及时向</w:t>
      </w:r>
      <w:r>
        <w:rPr>
          <w:rFonts w:hint="eastAsia" w:ascii="宋体" w:hAnsi="宋体"/>
          <w:snapToGrid w:val="0"/>
          <w:kern w:val="0"/>
          <w:szCs w:val="21"/>
          <w:lang w:eastAsia="zh-CN"/>
        </w:rPr>
        <w:t>招标</w:t>
      </w:r>
      <w:r>
        <w:rPr>
          <w:rFonts w:ascii="宋体" w:hAnsi="宋体"/>
          <w:snapToGrid w:val="0"/>
          <w:kern w:val="0"/>
          <w:szCs w:val="21"/>
        </w:rPr>
        <w:t>人提出，以便补齐。如有疑问，应在竞选人须知前附表规定的时间前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w:t>
      </w:r>
      <w:r>
        <w:rPr>
          <w:rFonts w:hint="eastAsia" w:ascii="宋体" w:hAnsi="宋体"/>
          <w:snapToGrid w:val="0"/>
          <w:kern w:val="0"/>
          <w:szCs w:val="21"/>
          <w:lang w:eastAsia="zh-CN"/>
        </w:rPr>
        <w:t>招标</w:t>
      </w:r>
      <w:r>
        <w:rPr>
          <w:rFonts w:ascii="宋体" w:hAnsi="宋体"/>
          <w:snapToGrid w:val="0"/>
          <w:kern w:val="0"/>
          <w:szCs w:val="21"/>
        </w:rPr>
        <w:t>人对</w:t>
      </w:r>
      <w:r>
        <w:rPr>
          <w:rFonts w:hint="eastAsia" w:ascii="宋体" w:hAnsi="宋体"/>
          <w:snapToGrid w:val="0"/>
          <w:kern w:val="0"/>
          <w:szCs w:val="21"/>
          <w:lang w:eastAsia="zh-CN"/>
        </w:rPr>
        <w:t>招标</w:t>
      </w:r>
      <w:r>
        <w:rPr>
          <w:rFonts w:ascii="宋体" w:hAnsi="宋体"/>
          <w:snapToGrid w:val="0"/>
          <w:kern w:val="0"/>
          <w:szCs w:val="21"/>
        </w:rPr>
        <w:t>文件予以澄清。</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lang w:eastAsia="zh-CN"/>
        </w:rPr>
        <w:t>招标</w:t>
      </w:r>
      <w:r>
        <w:rPr>
          <w:rFonts w:ascii="宋体" w:hAnsi="宋体"/>
          <w:snapToGrid w:val="0"/>
          <w:kern w:val="0"/>
          <w:szCs w:val="21"/>
        </w:rPr>
        <w:t>文件的澄清将在竞选人须知前附表规定的竞选截止时间15天前</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但不指明澄清问题的来源。如果澄清发出的时间距竞选截止时间不足15天，相应延长竞选截止时间。</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hint="eastAsia" w:ascii="宋体" w:hAnsi="宋体"/>
          <w:kern w:val="0"/>
          <w:szCs w:val="21"/>
          <w:lang w:eastAsia="zh-CN"/>
        </w:rPr>
        <w:t>招标</w:t>
      </w:r>
      <w:r>
        <w:rPr>
          <w:rFonts w:ascii="宋体" w:hAnsi="宋体"/>
          <w:kern w:val="0"/>
          <w:szCs w:val="21"/>
        </w:rPr>
        <w:t>人对</w:t>
      </w:r>
      <w:r>
        <w:rPr>
          <w:rFonts w:hint="eastAsia" w:ascii="宋体" w:hAnsi="宋体"/>
          <w:kern w:val="0"/>
          <w:szCs w:val="21"/>
          <w:lang w:eastAsia="zh-CN"/>
        </w:rPr>
        <w:t>招标</w:t>
      </w:r>
      <w:r>
        <w:rPr>
          <w:rFonts w:ascii="宋体" w:hAnsi="宋体"/>
          <w:kern w:val="0"/>
          <w:szCs w:val="21"/>
        </w:rPr>
        <w:t>文件的</w:t>
      </w:r>
      <w:r>
        <w:rPr>
          <w:rFonts w:hint="eastAsia" w:ascii="宋体" w:hAnsi="宋体"/>
          <w:snapToGrid w:val="0"/>
          <w:kern w:val="0"/>
          <w:szCs w:val="21"/>
        </w:rPr>
        <w:t>修改</w:t>
      </w:r>
      <w:r>
        <w:rPr>
          <w:rFonts w:ascii="宋体" w:hAnsi="宋体"/>
          <w:snapToGrid w:val="0"/>
          <w:kern w:val="0"/>
          <w:szCs w:val="21"/>
        </w:rPr>
        <w:t>内容可能影响竞选文件编制的，须在竞选截止时间15日前发布，发布时间至竞选截止时间不足15日的，须相应延后竞选截止时间。</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2.2.4  竞选人对</w:t>
      </w:r>
      <w:r>
        <w:rPr>
          <w:rFonts w:hint="eastAsia" w:ascii="宋体" w:hAnsi="宋体"/>
          <w:snapToGrid w:val="0"/>
          <w:kern w:val="0"/>
          <w:position w:val="-2"/>
          <w:szCs w:val="21"/>
          <w:lang w:eastAsia="zh-CN"/>
        </w:rPr>
        <w:t>招标</w:t>
      </w:r>
      <w:r>
        <w:rPr>
          <w:rFonts w:ascii="宋体" w:hAnsi="宋体"/>
          <w:snapToGrid w:val="0"/>
          <w:kern w:val="0"/>
          <w:position w:val="-2"/>
          <w:szCs w:val="21"/>
        </w:rPr>
        <w:t>文件和</w:t>
      </w:r>
      <w:r>
        <w:rPr>
          <w:rFonts w:hint="eastAsia" w:ascii="宋体" w:hAnsi="宋体"/>
          <w:snapToGrid w:val="0"/>
          <w:kern w:val="0"/>
          <w:position w:val="-2"/>
          <w:szCs w:val="21"/>
        </w:rPr>
        <w:t>澄清</w:t>
      </w:r>
      <w:r>
        <w:rPr>
          <w:rFonts w:ascii="宋体" w:hAnsi="宋体"/>
          <w:snapToGrid w:val="0"/>
          <w:kern w:val="0"/>
          <w:position w:val="-2"/>
          <w:szCs w:val="21"/>
        </w:rPr>
        <w:t>修改仍有</w:t>
      </w:r>
      <w:r>
        <w:rPr>
          <w:rFonts w:hint="eastAsia" w:ascii="宋体" w:hAnsi="宋体"/>
          <w:snapToGrid w:val="0"/>
          <w:kern w:val="0"/>
          <w:position w:val="-2"/>
          <w:szCs w:val="21"/>
        </w:rPr>
        <w:t>异议</w:t>
      </w:r>
      <w:r>
        <w:rPr>
          <w:rFonts w:ascii="宋体" w:hAnsi="宋体"/>
          <w:snapToGrid w:val="0"/>
          <w:kern w:val="0"/>
          <w:position w:val="-2"/>
          <w:szCs w:val="21"/>
        </w:rPr>
        <w:t>的，可于竞选截止时间10日前，</w:t>
      </w:r>
      <w:r>
        <w:rPr>
          <w:rFonts w:hint="eastAsia" w:ascii="宋体" w:hAnsi="宋体" w:cs="宋体"/>
          <w:snapToGrid w:val="0"/>
          <w:position w:val="-2"/>
          <w:szCs w:val="21"/>
          <w:lang w:val="en-US" w:eastAsia="zh-CN"/>
        </w:rPr>
        <w:t>向招标人</w:t>
      </w:r>
      <w:r>
        <w:rPr>
          <w:rFonts w:hint="eastAsia" w:ascii="宋体" w:hAnsi="宋体" w:cs="宋体"/>
          <w:snapToGrid w:val="0"/>
          <w:position w:val="-2"/>
          <w:szCs w:val="21"/>
        </w:rPr>
        <w:t>提出</w:t>
      </w:r>
      <w:r>
        <w:rPr>
          <w:rFonts w:ascii="宋体" w:hAnsi="宋体"/>
          <w:snapToGrid w:val="0"/>
          <w:kern w:val="0"/>
          <w:szCs w:val="21"/>
        </w:rPr>
        <w:t>。</w:t>
      </w:r>
      <w:r>
        <w:rPr>
          <w:rFonts w:hint="eastAsia" w:ascii="宋体" w:hAnsi="宋体"/>
          <w:snapToGrid w:val="0"/>
          <w:kern w:val="0"/>
          <w:szCs w:val="21"/>
          <w:lang w:eastAsia="zh-CN"/>
        </w:rPr>
        <w:t>招标</w:t>
      </w:r>
      <w:r>
        <w:rPr>
          <w:rFonts w:ascii="宋体" w:hAnsi="宋体"/>
          <w:snapToGrid w:val="0"/>
          <w:kern w:val="0"/>
          <w:szCs w:val="21"/>
        </w:rPr>
        <w:t>人应将答复以</w:t>
      </w:r>
      <w:r>
        <w:rPr>
          <w:rFonts w:hint="eastAsia" w:ascii="宋体" w:hAnsi="宋体"/>
          <w:snapToGrid w:val="0"/>
          <w:kern w:val="0"/>
          <w:szCs w:val="21"/>
        </w:rPr>
        <w:t>修改</w:t>
      </w:r>
      <w:r>
        <w:rPr>
          <w:rFonts w:ascii="宋体" w:hAnsi="宋体"/>
          <w:snapToGrid w:val="0"/>
          <w:kern w:val="0"/>
          <w:szCs w:val="21"/>
        </w:rPr>
        <w:t>的形式</w:t>
      </w:r>
      <w:r>
        <w:rPr>
          <w:rFonts w:hint="eastAsia" w:ascii="宋体" w:hAnsi="宋体"/>
          <w:snapToGrid w:val="0"/>
          <w:kern w:val="0"/>
          <w:szCs w:val="21"/>
          <w:lang w:val="en-US" w:eastAsia="zh-CN"/>
        </w:rPr>
        <w:t>通过招标文件发布渠道</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内容可能影响竞选文件编制的，须在竞选截止时间15日前发布，发布时间至竞选截止时间不足15日的，须相应延后竞选截止时间。</w:t>
      </w:r>
    </w:p>
    <w:p>
      <w:pPr>
        <w:pStyle w:val="6"/>
        <w:snapToGrid w:val="0"/>
        <w:spacing w:before="0" w:after="0" w:line="360" w:lineRule="auto"/>
        <w:rPr>
          <w:rFonts w:ascii="宋体" w:hAnsi="宋体"/>
          <w:b w:val="0"/>
          <w:snapToGrid w:val="0"/>
          <w:sz w:val="24"/>
          <w:szCs w:val="24"/>
        </w:rPr>
      </w:pPr>
      <w:bookmarkStart w:id="227" w:name="_Toc430530452"/>
      <w:bookmarkStart w:id="228" w:name="_Toc200513143"/>
      <w:bookmarkStart w:id="229" w:name="_Toc277082569"/>
      <w:bookmarkStart w:id="230" w:name="_Toc57820577"/>
      <w:bookmarkStart w:id="231" w:name="_Toc287620702"/>
      <w:bookmarkStart w:id="232" w:name="_Toc509218727"/>
      <w:bookmarkStart w:id="233" w:name="_Toc287607763"/>
      <w:bookmarkStart w:id="234" w:name="_Toc224103334"/>
      <w:r>
        <w:rPr>
          <w:rFonts w:ascii="宋体" w:hAnsi="宋体"/>
          <w:b w:val="0"/>
          <w:snapToGrid w:val="0"/>
          <w:sz w:val="24"/>
          <w:szCs w:val="24"/>
        </w:rPr>
        <w:t xml:space="preserve">2.3  </w:t>
      </w:r>
      <w:r>
        <w:rPr>
          <w:rFonts w:hint="eastAsia" w:ascii="宋体" w:hAnsi="宋体"/>
          <w:b w:val="0"/>
          <w:snapToGrid w:val="0"/>
          <w:sz w:val="24"/>
          <w:szCs w:val="24"/>
          <w:lang w:eastAsia="zh-CN"/>
        </w:rPr>
        <w:t>招标</w:t>
      </w:r>
      <w:r>
        <w:rPr>
          <w:rFonts w:ascii="宋体" w:hAnsi="宋体"/>
          <w:b w:val="0"/>
          <w:snapToGrid w:val="0"/>
          <w:sz w:val="24"/>
          <w:szCs w:val="24"/>
        </w:rPr>
        <w:t>文件的修改</w:t>
      </w:r>
      <w:bookmarkEnd w:id="227"/>
      <w:bookmarkEnd w:id="228"/>
      <w:bookmarkEnd w:id="229"/>
      <w:bookmarkEnd w:id="230"/>
      <w:bookmarkEnd w:id="231"/>
      <w:bookmarkEnd w:id="232"/>
      <w:bookmarkEnd w:id="233"/>
      <w:bookmarkEnd w:id="234"/>
    </w:p>
    <w:p>
      <w:pPr>
        <w:autoSpaceDE w:val="0"/>
        <w:autoSpaceDN w:val="0"/>
        <w:adjustRightInd w:val="0"/>
        <w:snapToGrid w:val="0"/>
        <w:spacing w:line="360" w:lineRule="auto"/>
        <w:ind w:firstLine="420"/>
        <w:rPr>
          <w:rFonts w:ascii="宋体" w:hAnsi="宋体"/>
          <w:snapToGrid w:val="0"/>
        </w:rPr>
      </w:pPr>
      <w:bookmarkStart w:id="235" w:name="_Toc224103335"/>
      <w:bookmarkStart w:id="236" w:name="_Toc287607764"/>
      <w:bookmarkStart w:id="237" w:name="_Toc200513144"/>
      <w:bookmarkStart w:id="238" w:name="_Toc287620703"/>
      <w:bookmarkStart w:id="239" w:name="_Toc277082570"/>
      <w:r>
        <w:rPr>
          <w:rFonts w:ascii="宋体" w:hAnsi="宋体"/>
          <w:snapToGrid w:val="0"/>
        </w:rPr>
        <w:t>按照本章第2.2款</w:t>
      </w:r>
      <w:r>
        <w:rPr>
          <w:rFonts w:hint="eastAsia" w:ascii="宋体" w:hAnsi="宋体"/>
          <w:snapToGrid w:val="0"/>
          <w:lang w:eastAsia="zh-CN"/>
        </w:rPr>
        <w:t>招标</w:t>
      </w:r>
      <w:r>
        <w:rPr>
          <w:rFonts w:ascii="宋体" w:hAnsi="宋体"/>
          <w:snapToGrid w:val="0"/>
        </w:rPr>
        <w:t>文件的澄清相关内容及方式执行。</w:t>
      </w:r>
    </w:p>
    <w:p>
      <w:pPr>
        <w:pStyle w:val="5"/>
        <w:spacing w:before="0" w:after="0" w:line="360" w:lineRule="auto"/>
        <w:rPr>
          <w:rFonts w:ascii="宋体" w:hAnsi="宋体"/>
          <w:b w:val="0"/>
          <w:snapToGrid w:val="0"/>
        </w:rPr>
      </w:pPr>
      <w:bookmarkStart w:id="240" w:name="_Toc57820578"/>
      <w:bookmarkStart w:id="241" w:name="_Toc430530453"/>
      <w:bookmarkStart w:id="242" w:name="_Toc509218728"/>
      <w:r>
        <w:rPr>
          <w:rFonts w:ascii="宋体" w:hAnsi="宋体"/>
          <w:b w:val="0"/>
          <w:snapToGrid w:val="0"/>
        </w:rPr>
        <w:t>3.  竞选文件</w:t>
      </w:r>
      <w:bookmarkEnd w:id="235"/>
      <w:bookmarkEnd w:id="236"/>
      <w:bookmarkEnd w:id="237"/>
      <w:bookmarkEnd w:id="238"/>
      <w:bookmarkEnd w:id="239"/>
      <w:bookmarkEnd w:id="240"/>
      <w:bookmarkEnd w:id="241"/>
      <w:bookmarkEnd w:id="242"/>
    </w:p>
    <w:p>
      <w:pPr>
        <w:pStyle w:val="6"/>
        <w:snapToGrid w:val="0"/>
        <w:spacing w:before="0" w:after="0" w:line="360" w:lineRule="auto"/>
        <w:rPr>
          <w:rFonts w:ascii="宋体" w:hAnsi="宋体"/>
          <w:b w:val="0"/>
          <w:snapToGrid w:val="0"/>
          <w:sz w:val="24"/>
          <w:szCs w:val="24"/>
        </w:rPr>
      </w:pPr>
      <w:bookmarkStart w:id="243" w:name="_Toc224103336"/>
      <w:bookmarkStart w:id="244" w:name="_Toc287620704"/>
      <w:bookmarkStart w:id="245" w:name="_Toc200513145"/>
      <w:bookmarkStart w:id="246" w:name="_Toc57820579"/>
      <w:bookmarkStart w:id="247" w:name="_Toc287607765"/>
      <w:bookmarkStart w:id="248" w:name="_Toc277082571"/>
      <w:bookmarkStart w:id="249" w:name="_Toc509218729"/>
      <w:bookmarkStart w:id="250" w:name="_Toc430530454"/>
      <w:r>
        <w:rPr>
          <w:rFonts w:ascii="宋体" w:hAnsi="宋体"/>
          <w:b w:val="0"/>
          <w:snapToGrid w:val="0"/>
          <w:sz w:val="24"/>
          <w:szCs w:val="24"/>
        </w:rPr>
        <w:t>3.1  竞选文件的组成</w:t>
      </w:r>
      <w:bookmarkEnd w:id="243"/>
      <w:bookmarkEnd w:id="244"/>
      <w:bookmarkEnd w:id="245"/>
      <w:bookmarkEnd w:id="246"/>
      <w:bookmarkEnd w:id="247"/>
      <w:bookmarkEnd w:id="248"/>
      <w:bookmarkEnd w:id="249"/>
      <w:bookmarkEnd w:id="25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竞选文件应包括下列内容：</w:t>
      </w:r>
    </w:p>
    <w:p>
      <w:pPr>
        <w:spacing w:line="360" w:lineRule="auto"/>
        <w:ind w:firstLine="420" w:firstLineChars="200"/>
        <w:rPr>
          <w:rFonts w:ascii="宋体" w:hAnsi="宋体"/>
        </w:rPr>
      </w:pPr>
      <w:r>
        <w:rPr>
          <w:rFonts w:hint="eastAsia" w:ascii="宋体" w:hAnsi="宋体"/>
        </w:rPr>
        <w:t>3.1.1.1竞选函部分</w:t>
      </w:r>
    </w:p>
    <w:p>
      <w:pPr>
        <w:spacing w:line="360" w:lineRule="auto"/>
        <w:ind w:firstLine="420" w:firstLineChars="200"/>
        <w:rPr>
          <w:rFonts w:ascii="宋体" w:hAnsi="宋体"/>
        </w:rPr>
      </w:pPr>
      <w:r>
        <w:rPr>
          <w:rFonts w:hint="eastAsia" w:ascii="宋体" w:hAnsi="宋体"/>
        </w:rPr>
        <w:t>（1）竞选函</w:t>
      </w:r>
    </w:p>
    <w:p>
      <w:pPr>
        <w:spacing w:line="360" w:lineRule="auto"/>
        <w:ind w:firstLine="420" w:firstLineChars="200"/>
        <w:rPr>
          <w:rFonts w:ascii="宋体" w:hAnsi="宋体"/>
        </w:rPr>
      </w:pPr>
      <w:r>
        <w:rPr>
          <w:rFonts w:hint="eastAsia" w:ascii="宋体" w:hAnsi="宋体"/>
        </w:rPr>
        <w:t>（2）竞选函附录</w:t>
      </w:r>
    </w:p>
    <w:p>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（4）低价风险担保提交承诺书（如有）</w:t>
      </w:r>
    </w:p>
    <w:p>
      <w:pPr>
        <w:spacing w:line="360" w:lineRule="auto"/>
        <w:ind w:firstLine="420" w:firstLineChars="200"/>
        <w:rPr>
          <w:rFonts w:ascii="宋体" w:hAnsi="宋体"/>
        </w:rPr>
      </w:pPr>
      <w:r>
        <w:rPr>
          <w:rFonts w:hint="eastAsia" w:ascii="宋体" w:hAnsi="宋体"/>
        </w:rPr>
        <w:t>3.1.1.2经济部分</w:t>
      </w:r>
    </w:p>
    <w:p>
      <w:pPr>
        <w:spacing w:line="360" w:lineRule="auto"/>
        <w:ind w:firstLine="420" w:firstLineChars="200"/>
        <w:rPr>
          <w:rFonts w:ascii="宋体" w:hAnsi="宋体"/>
        </w:rPr>
      </w:pPr>
      <w:r>
        <w:rPr>
          <w:rFonts w:hint="eastAsia" w:ascii="宋体" w:hAnsi="宋体"/>
        </w:rPr>
        <w:t>（1）已标价工程量清单</w:t>
      </w:r>
    </w:p>
    <w:p>
      <w:pPr>
        <w:spacing w:line="360" w:lineRule="auto"/>
        <w:ind w:firstLine="420" w:firstLineChars="200"/>
        <w:rPr>
          <w:rFonts w:ascii="宋体" w:hAnsi="宋体"/>
        </w:rPr>
      </w:pPr>
      <w:r>
        <w:rPr>
          <w:rFonts w:hint="eastAsia" w:ascii="宋体" w:hAnsi="宋体"/>
        </w:rPr>
        <w:t>3.1.1.3资格审查部分</w:t>
      </w:r>
    </w:p>
    <w:p>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（2）竞选人基本情况表</w:t>
      </w:r>
    </w:p>
    <w:p>
      <w:pPr>
        <w:spacing w:line="360" w:lineRule="auto"/>
        <w:ind w:firstLine="420" w:firstLineChars="200"/>
        <w:rPr>
          <w:rFonts w:ascii="宋体" w:hAnsi="宋体"/>
        </w:rPr>
      </w:pPr>
      <w:r>
        <w:rPr>
          <w:rFonts w:hint="eastAsia" w:ascii="宋体" w:hAnsi="宋体"/>
        </w:rPr>
        <w:t>（3）项目管理机构</w:t>
      </w:r>
    </w:p>
    <w:p>
      <w:pPr>
        <w:spacing w:line="360" w:lineRule="auto"/>
        <w:ind w:firstLine="420" w:firstLineChars="200"/>
        <w:rPr>
          <w:rFonts w:ascii="宋体" w:hAnsi="宋体"/>
        </w:rPr>
      </w:pPr>
      <w:r>
        <w:rPr>
          <w:rFonts w:hint="eastAsia" w:ascii="宋体" w:hAnsi="宋体"/>
        </w:rPr>
        <w:t>（4）近年财务状况表</w:t>
      </w:r>
    </w:p>
    <w:p>
      <w:pPr>
        <w:spacing w:line="360" w:lineRule="auto"/>
        <w:ind w:firstLine="420" w:firstLineChars="200"/>
        <w:rPr>
          <w:rFonts w:ascii="宋体" w:hAnsi="宋体"/>
        </w:rPr>
      </w:pPr>
      <w:r>
        <w:rPr>
          <w:rFonts w:hint="eastAsia" w:ascii="宋体" w:hAnsi="宋体"/>
        </w:rPr>
        <w:t>（5）类似项目情况表</w:t>
      </w:r>
    </w:p>
    <w:p>
      <w:pPr>
        <w:spacing w:line="360" w:lineRule="auto"/>
        <w:ind w:firstLine="420" w:firstLineChars="200"/>
        <w:rPr>
          <w:rFonts w:ascii="宋体" w:hAnsi="宋体"/>
        </w:rPr>
      </w:pPr>
      <w:r>
        <w:rPr>
          <w:rFonts w:hint="eastAsia" w:ascii="宋体" w:hAnsi="宋体"/>
        </w:rPr>
        <w:t>（6）承诺</w:t>
      </w:r>
    </w:p>
    <w:p>
      <w:pPr>
        <w:spacing w:line="360" w:lineRule="auto"/>
        <w:ind w:firstLine="420" w:firstLineChars="200"/>
        <w:rPr>
          <w:rFonts w:ascii="宋体" w:hAnsi="宋体"/>
        </w:rPr>
      </w:pPr>
      <w:r>
        <w:rPr>
          <w:rFonts w:hint="eastAsia" w:ascii="宋体" w:hAnsi="宋体"/>
        </w:rPr>
        <w:t>（7）其他资料</w:t>
      </w:r>
    </w:p>
    <w:p>
      <w:pPr>
        <w:pStyle w:val="6"/>
        <w:snapToGrid w:val="0"/>
        <w:spacing w:before="0" w:after="0" w:line="360" w:lineRule="auto"/>
        <w:rPr>
          <w:rFonts w:ascii="宋体" w:hAnsi="宋体"/>
          <w:b w:val="0"/>
          <w:snapToGrid w:val="0"/>
          <w:sz w:val="24"/>
          <w:szCs w:val="24"/>
        </w:rPr>
      </w:pPr>
      <w:bookmarkStart w:id="251" w:name="_Toc57820580"/>
      <w:bookmarkStart w:id="252" w:name="_Toc287620705"/>
      <w:bookmarkStart w:id="253" w:name="_Toc200513146"/>
      <w:bookmarkStart w:id="254" w:name="_Toc509218730"/>
      <w:bookmarkStart w:id="255" w:name="_Toc287607766"/>
      <w:bookmarkStart w:id="256" w:name="_Toc224103337"/>
      <w:bookmarkStart w:id="257" w:name="_Toc430530455"/>
      <w:bookmarkStart w:id="258" w:name="_Toc277082572"/>
      <w:r>
        <w:rPr>
          <w:rFonts w:ascii="宋体" w:hAnsi="宋体"/>
          <w:b w:val="0"/>
          <w:snapToGrid w:val="0"/>
          <w:sz w:val="24"/>
          <w:szCs w:val="24"/>
        </w:rPr>
        <w:t>3.2  竞选报价</w:t>
      </w:r>
      <w:bookmarkEnd w:id="251"/>
      <w:bookmarkEnd w:id="252"/>
      <w:bookmarkEnd w:id="253"/>
      <w:bookmarkEnd w:id="254"/>
      <w:bookmarkEnd w:id="255"/>
      <w:bookmarkEnd w:id="256"/>
      <w:bookmarkEnd w:id="257"/>
      <w:bookmarkEnd w:id="25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竞选人应按第五章“工程量清单”的要求填写相应表格。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竞选人</w:t>
      </w:r>
      <w:r>
        <w:rPr>
          <w:rFonts w:hint="eastAsia" w:ascii="宋体" w:hAnsi="宋体"/>
          <w:snapToGrid w:val="0"/>
          <w:kern w:val="0"/>
          <w:szCs w:val="21"/>
          <w:lang w:val="en-US" w:eastAsia="zh-CN"/>
        </w:rPr>
        <w:t>不得修改已经投递的总报价</w:t>
      </w:r>
      <w:r>
        <w:rPr>
          <w:rFonts w:ascii="宋体" w:hAnsi="宋体"/>
          <w:snapToGrid w:val="0"/>
          <w:kern w:val="0"/>
          <w:szCs w:val="21"/>
        </w:rPr>
        <w:t>。</w:t>
      </w:r>
    </w:p>
    <w:p>
      <w:pPr>
        <w:pStyle w:val="6"/>
        <w:snapToGrid w:val="0"/>
        <w:spacing w:before="0" w:after="0" w:line="360" w:lineRule="auto"/>
        <w:rPr>
          <w:rFonts w:ascii="宋体" w:hAnsi="宋体"/>
          <w:b w:val="0"/>
          <w:snapToGrid w:val="0"/>
          <w:sz w:val="24"/>
          <w:szCs w:val="24"/>
        </w:rPr>
      </w:pPr>
      <w:bookmarkStart w:id="259" w:name="_Toc509218731"/>
      <w:bookmarkStart w:id="260" w:name="_Toc224103338"/>
      <w:bookmarkStart w:id="261" w:name="_Toc430530456"/>
      <w:bookmarkStart w:id="262" w:name="_Toc287607767"/>
      <w:bookmarkStart w:id="263" w:name="_Toc200513147"/>
      <w:bookmarkStart w:id="264" w:name="_Toc57820581"/>
      <w:bookmarkStart w:id="265" w:name="_Toc277082573"/>
      <w:bookmarkStart w:id="266" w:name="_Toc287620706"/>
      <w:r>
        <w:rPr>
          <w:rFonts w:ascii="宋体" w:hAnsi="宋体"/>
          <w:b w:val="0"/>
          <w:snapToGrid w:val="0"/>
          <w:sz w:val="24"/>
          <w:szCs w:val="24"/>
        </w:rPr>
        <w:t xml:space="preserve">3.3  </w:t>
      </w:r>
      <w:r>
        <w:rPr>
          <w:rFonts w:hint="eastAsia" w:ascii="宋体" w:hAnsi="宋体"/>
          <w:b w:val="0"/>
          <w:snapToGrid w:val="0"/>
          <w:sz w:val="24"/>
          <w:szCs w:val="24"/>
          <w:lang w:eastAsia="zh-CN"/>
        </w:rPr>
        <w:t>招标</w:t>
      </w:r>
      <w:r>
        <w:rPr>
          <w:rFonts w:ascii="宋体" w:hAnsi="宋体"/>
          <w:b w:val="0"/>
          <w:snapToGrid w:val="0"/>
          <w:sz w:val="24"/>
          <w:szCs w:val="24"/>
        </w:rPr>
        <w:t>有效期</w:t>
      </w:r>
      <w:bookmarkEnd w:id="259"/>
      <w:bookmarkEnd w:id="260"/>
      <w:bookmarkEnd w:id="261"/>
      <w:bookmarkEnd w:id="262"/>
      <w:bookmarkEnd w:id="263"/>
      <w:bookmarkEnd w:id="264"/>
      <w:bookmarkEnd w:id="265"/>
      <w:bookmarkEnd w:id="26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在竞选人须知前附表规定的</w:t>
      </w:r>
      <w:r>
        <w:rPr>
          <w:rFonts w:hint="eastAsia" w:ascii="宋体" w:hAnsi="宋体"/>
          <w:snapToGrid w:val="0"/>
          <w:kern w:val="0"/>
          <w:szCs w:val="21"/>
          <w:lang w:eastAsia="zh-CN"/>
        </w:rPr>
        <w:t>招标</w:t>
      </w:r>
      <w:r>
        <w:rPr>
          <w:rFonts w:ascii="宋体" w:hAnsi="宋体"/>
          <w:snapToGrid w:val="0"/>
          <w:kern w:val="0"/>
          <w:szCs w:val="21"/>
        </w:rPr>
        <w:t>有效期内，竞选人不得要求撤销或修改其竞选文件。</w:t>
      </w:r>
    </w:p>
    <w:p>
      <w:pPr>
        <w:autoSpaceDE w:val="0"/>
        <w:autoSpaceDN w:val="0"/>
        <w:adjustRightInd w:val="0"/>
        <w:snapToGrid w:val="0"/>
        <w:spacing w:line="360" w:lineRule="auto"/>
        <w:ind w:firstLine="420" w:firstLineChars="200"/>
        <w:rPr>
          <w:rFonts w:ascii="宋体" w:hAnsi="宋体" w:cs="MingLiU"/>
          <w:snapToGrid w:val="0"/>
          <w:kern w:val="0"/>
          <w:szCs w:val="21"/>
        </w:rPr>
      </w:pPr>
      <w:r>
        <w:rPr>
          <w:rFonts w:ascii="宋体" w:hAnsi="宋体"/>
          <w:snapToGrid w:val="0"/>
          <w:kern w:val="0"/>
          <w:szCs w:val="21"/>
        </w:rPr>
        <w:t xml:space="preserve">3.3.2  </w:t>
      </w:r>
      <w:r>
        <w:rPr>
          <w:rFonts w:hint="eastAsia" w:ascii="宋体" w:hAnsi="宋体" w:cs="MingLiU"/>
          <w:snapToGrid w:val="0"/>
          <w:kern w:val="0"/>
          <w:szCs w:val="21"/>
        </w:rPr>
        <w:t>出现特殊情况需要延长</w:t>
      </w:r>
      <w:r>
        <w:rPr>
          <w:rFonts w:hint="eastAsia" w:ascii="宋体" w:hAnsi="宋体" w:cs="MingLiU"/>
          <w:snapToGrid w:val="0"/>
          <w:kern w:val="0"/>
          <w:szCs w:val="21"/>
          <w:lang w:eastAsia="zh-CN"/>
        </w:rPr>
        <w:t>招标</w:t>
      </w:r>
      <w:r>
        <w:rPr>
          <w:rFonts w:hint="eastAsia" w:ascii="宋体" w:hAnsi="宋体" w:cs="MingLiU"/>
          <w:snapToGrid w:val="0"/>
          <w:kern w:val="0"/>
          <w:szCs w:val="21"/>
        </w:rPr>
        <w:t>有效期的，</w:t>
      </w:r>
      <w:r>
        <w:rPr>
          <w:rFonts w:hint="eastAsia" w:ascii="宋体" w:hAnsi="宋体" w:cs="MingLiU"/>
          <w:snapToGrid w:val="0"/>
          <w:kern w:val="0"/>
          <w:szCs w:val="21"/>
          <w:lang w:eastAsia="zh-CN"/>
        </w:rPr>
        <w:t>招标</w:t>
      </w:r>
      <w:r>
        <w:rPr>
          <w:rFonts w:hint="eastAsia" w:ascii="宋体" w:hAnsi="宋体" w:cs="MingLiU"/>
          <w:snapToGrid w:val="0"/>
          <w:kern w:val="0"/>
          <w:szCs w:val="21"/>
        </w:rPr>
        <w:t>人以书面形式通知所有竞选人延长</w:t>
      </w:r>
      <w:r>
        <w:rPr>
          <w:rFonts w:hint="eastAsia" w:ascii="宋体" w:hAnsi="宋体" w:cs="MingLiU"/>
          <w:snapToGrid w:val="0"/>
          <w:kern w:val="0"/>
          <w:szCs w:val="21"/>
          <w:lang w:eastAsia="zh-CN"/>
        </w:rPr>
        <w:t>招标</w:t>
      </w:r>
      <w:r>
        <w:rPr>
          <w:rFonts w:hint="eastAsia" w:ascii="宋体" w:hAnsi="宋体" w:cs="MingLiU"/>
          <w:snapToGrid w:val="0"/>
          <w:kern w:val="0"/>
          <w:szCs w:val="21"/>
        </w:rPr>
        <w:t>有效期。竞选人同意延长的，应相应延长其</w:t>
      </w:r>
      <w:r>
        <w:rPr>
          <w:rFonts w:hint="eastAsia" w:ascii="宋体" w:hAnsi="宋体" w:cs="MingLiU"/>
          <w:snapToGrid w:val="0"/>
          <w:kern w:val="0"/>
          <w:szCs w:val="21"/>
          <w:lang w:val="en-US" w:eastAsia="zh-CN"/>
        </w:rPr>
        <w:t>投</w:t>
      </w:r>
      <w:r>
        <w:rPr>
          <w:rFonts w:hint="eastAsia" w:ascii="宋体" w:hAnsi="宋体" w:cs="MingLiU"/>
          <w:snapToGrid w:val="0"/>
          <w:kern w:val="0"/>
          <w:szCs w:val="21"/>
          <w:lang w:eastAsia="zh-CN"/>
        </w:rPr>
        <w:t>标</w:t>
      </w:r>
      <w:r>
        <w:rPr>
          <w:rFonts w:hint="eastAsia" w:ascii="宋体" w:hAnsi="宋体" w:cs="MingLiU"/>
          <w:snapToGrid w:val="0"/>
          <w:kern w:val="0"/>
          <w:szCs w:val="21"/>
        </w:rPr>
        <w:t>保证金的有效期，但不得要求或被允许修改或撤销其竞选文件；竞选人拒绝延长的，其投标失效，但竞选人有权收回其</w:t>
      </w:r>
      <w:r>
        <w:rPr>
          <w:rFonts w:hint="eastAsia" w:ascii="宋体" w:hAnsi="宋体" w:cs="MingLiU"/>
          <w:snapToGrid w:val="0"/>
          <w:kern w:val="0"/>
          <w:szCs w:val="21"/>
          <w:lang w:val="en-US" w:eastAsia="zh-CN"/>
        </w:rPr>
        <w:t>投</w:t>
      </w:r>
      <w:r>
        <w:rPr>
          <w:rFonts w:hint="eastAsia" w:ascii="宋体" w:hAnsi="宋体" w:cs="MingLiU"/>
          <w:snapToGrid w:val="0"/>
          <w:kern w:val="0"/>
          <w:szCs w:val="21"/>
          <w:lang w:eastAsia="zh-CN"/>
        </w:rPr>
        <w:t>标</w:t>
      </w:r>
      <w:r>
        <w:rPr>
          <w:rFonts w:hint="eastAsia" w:ascii="宋体" w:hAnsi="宋体" w:cs="MingLiU"/>
          <w:snapToGrid w:val="0"/>
          <w:kern w:val="0"/>
          <w:szCs w:val="21"/>
        </w:rPr>
        <w:t>保证金。</w:t>
      </w:r>
    </w:p>
    <w:p>
      <w:pPr>
        <w:pStyle w:val="6"/>
        <w:keepNext w:val="0"/>
        <w:keepLines w:val="0"/>
        <w:snapToGrid w:val="0"/>
        <w:spacing w:before="0" w:after="0" w:line="360" w:lineRule="auto"/>
        <w:rPr>
          <w:rFonts w:ascii="宋体" w:hAnsi="宋体"/>
          <w:b w:val="0"/>
          <w:snapToGrid w:val="0"/>
          <w:sz w:val="24"/>
          <w:szCs w:val="24"/>
        </w:rPr>
      </w:pPr>
      <w:bookmarkStart w:id="267" w:name="_Toc509218732"/>
      <w:bookmarkStart w:id="268" w:name="_Toc430530457"/>
      <w:bookmarkStart w:id="269" w:name="_Toc224103339"/>
      <w:bookmarkStart w:id="270" w:name="_Toc277082574"/>
      <w:bookmarkStart w:id="271" w:name="_Toc287607768"/>
      <w:bookmarkStart w:id="272" w:name="_Toc200513148"/>
      <w:bookmarkStart w:id="273" w:name="_Toc287620707"/>
      <w:bookmarkStart w:id="274" w:name="_Toc57820582"/>
      <w:r>
        <w:rPr>
          <w:rFonts w:ascii="宋体" w:hAnsi="宋体"/>
          <w:b w:val="0"/>
          <w:snapToGrid w:val="0"/>
          <w:sz w:val="24"/>
          <w:szCs w:val="24"/>
        </w:rPr>
        <w:t xml:space="preserve">3.4  </w:t>
      </w:r>
      <w:bookmarkEnd w:id="267"/>
      <w:bookmarkEnd w:id="268"/>
      <w:bookmarkEnd w:id="269"/>
      <w:bookmarkEnd w:id="270"/>
      <w:bookmarkEnd w:id="271"/>
      <w:bookmarkEnd w:id="272"/>
      <w:bookmarkEnd w:id="273"/>
      <w:r>
        <w:rPr>
          <w:rFonts w:hint="eastAsia" w:ascii="宋体" w:hAnsi="宋体"/>
          <w:b w:val="0"/>
          <w:snapToGrid w:val="0"/>
          <w:sz w:val="24"/>
          <w:szCs w:val="24"/>
          <w:lang w:val="en-US" w:eastAsia="zh-CN"/>
        </w:rPr>
        <w:t>投</w:t>
      </w:r>
      <w:r>
        <w:rPr>
          <w:rFonts w:hint="eastAsia" w:ascii="宋体" w:hAnsi="宋体"/>
          <w:b w:val="0"/>
          <w:snapToGrid w:val="0"/>
          <w:sz w:val="24"/>
          <w:szCs w:val="24"/>
          <w:lang w:eastAsia="zh-CN"/>
        </w:rPr>
        <w:t>标</w:t>
      </w:r>
      <w:r>
        <w:rPr>
          <w:rFonts w:ascii="宋体" w:hAnsi="宋体"/>
          <w:b w:val="0"/>
          <w:snapToGrid w:val="0"/>
          <w:sz w:val="24"/>
          <w:szCs w:val="24"/>
        </w:rPr>
        <w:t>保证金</w:t>
      </w:r>
      <w:bookmarkEnd w:id="27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3.4.1  竞选人在递交竞选文件的同时，应按竞选人须知前附表的规定递交</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保证金，并作为其竞选文件的组成部分。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3.4.2  竞选人不按本章第 3.4.1 项要求提交</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保证金的，其竞选文件</w:t>
      </w:r>
      <w:r>
        <w:rPr>
          <w:rFonts w:hint="eastAsia" w:ascii="宋体" w:hAnsi="宋体"/>
          <w:snapToGrid w:val="0"/>
          <w:kern w:val="0"/>
          <w:szCs w:val="21"/>
          <w:lang w:val="en-US" w:eastAsia="zh-CN"/>
        </w:rPr>
        <w:t>由评标委员会将</w:t>
      </w:r>
      <w:r>
        <w:rPr>
          <w:rFonts w:hint="eastAsia" w:ascii="宋体" w:hAnsi="宋体" w:cs="宋体"/>
          <w:szCs w:val="21"/>
        </w:rPr>
        <w:t>作否决竞选处理</w:t>
      </w:r>
      <w:r>
        <w:rPr>
          <w:rFonts w:ascii="宋体" w:hAnsi="宋体"/>
          <w:snapToGrid w:val="0"/>
          <w:kern w:val="0"/>
          <w:szCs w:val="21"/>
        </w:rPr>
        <w:t>。</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 xml:space="preserve">3.4.3  </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保证金退还：见竞选人须知前附表</w:t>
      </w:r>
      <w:r>
        <w:rPr>
          <w:rFonts w:ascii="宋体" w:hAnsi="宋体"/>
          <w:snapToGrid w:val="0"/>
          <w:kern w:val="0"/>
          <w:position w:val="-2"/>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保证金将不予退还：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（1）竞选人在规定的</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有效期内撤销或修改其竞选文件；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（2）中选人在收到中选通知书后，无正当理由拒</w:t>
      </w:r>
      <w:r>
        <w:rPr>
          <w:rFonts w:hint="eastAsia" w:ascii="宋体" w:hAnsi="宋体"/>
          <w:snapToGrid w:val="0"/>
          <w:kern w:val="0"/>
          <w:szCs w:val="21"/>
        </w:rPr>
        <w:t>不与</w:t>
      </w:r>
      <w:r>
        <w:rPr>
          <w:rFonts w:hint="eastAsia" w:ascii="宋体" w:hAnsi="宋体"/>
          <w:snapToGrid w:val="0"/>
          <w:kern w:val="0"/>
          <w:szCs w:val="21"/>
          <w:lang w:eastAsia="zh-CN"/>
        </w:rPr>
        <w:t>招标</w:t>
      </w:r>
      <w:r>
        <w:rPr>
          <w:rFonts w:hint="eastAsia" w:ascii="宋体" w:hAnsi="宋体"/>
          <w:snapToGrid w:val="0"/>
          <w:kern w:val="0"/>
          <w:szCs w:val="21"/>
        </w:rPr>
        <w:t>人签订合同，</w:t>
      </w:r>
      <w:r>
        <w:rPr>
          <w:rFonts w:ascii="宋体" w:hAnsi="宋体"/>
          <w:snapToGrid w:val="0"/>
          <w:kern w:val="0"/>
          <w:szCs w:val="21"/>
        </w:rPr>
        <w:t>或未按</w:t>
      </w:r>
      <w:r>
        <w:rPr>
          <w:rFonts w:hint="eastAsia" w:ascii="宋体" w:hAnsi="宋体"/>
          <w:snapToGrid w:val="0"/>
          <w:kern w:val="0"/>
          <w:szCs w:val="21"/>
          <w:lang w:eastAsia="zh-CN"/>
        </w:rPr>
        <w:t>招标</w:t>
      </w:r>
      <w:r>
        <w:rPr>
          <w:rFonts w:ascii="宋体" w:hAnsi="宋体"/>
          <w:snapToGrid w:val="0"/>
          <w:kern w:val="0"/>
          <w:szCs w:val="21"/>
        </w:rPr>
        <w:t>文件规定提交</w:t>
      </w:r>
      <w:r>
        <w:rPr>
          <w:rFonts w:hint="eastAsia" w:ascii="宋体" w:hAnsi="宋体"/>
          <w:snapToGrid w:val="0"/>
          <w:kern w:val="0"/>
          <w:szCs w:val="21"/>
        </w:rPr>
        <w:t>低价风险担保或</w:t>
      </w:r>
      <w:r>
        <w:rPr>
          <w:rFonts w:ascii="宋体" w:hAnsi="宋体"/>
          <w:snapToGrid w:val="0"/>
          <w:kern w:val="0"/>
          <w:szCs w:val="21"/>
        </w:rPr>
        <w:t>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（3）违反本章第9.2</w:t>
      </w:r>
      <w:r>
        <w:rPr>
          <w:rFonts w:hint="eastAsia" w:ascii="宋体" w:hAnsi="宋体"/>
          <w:snapToGrid w:val="0"/>
          <w:kern w:val="0"/>
          <w:szCs w:val="21"/>
        </w:rPr>
        <w:t>款</w:t>
      </w:r>
      <w:r>
        <w:rPr>
          <w:rFonts w:ascii="宋体" w:hAnsi="宋体"/>
          <w:snapToGrid w:val="0"/>
          <w:kern w:val="0"/>
          <w:szCs w:val="21"/>
        </w:rPr>
        <w:t>对竞选人的纪律要求的；</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（4）因竞选人原因未完成解密工作的；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w:t>
      </w:r>
      <w:r>
        <w:rPr>
          <w:rFonts w:hint="eastAsia" w:ascii="宋体" w:hAnsi="宋体"/>
          <w:kern w:val="0"/>
          <w:lang w:val="en-US" w:eastAsia="zh-CN"/>
        </w:rPr>
        <w:t>投</w:t>
      </w:r>
      <w:r>
        <w:rPr>
          <w:rFonts w:hint="eastAsia" w:ascii="宋体" w:hAnsi="宋体"/>
          <w:kern w:val="0"/>
          <w:lang w:eastAsia="zh-CN"/>
        </w:rPr>
        <w:t>标</w:t>
      </w:r>
      <w:r>
        <w:rPr>
          <w:rFonts w:ascii="宋体" w:hAnsi="宋体"/>
          <w:kern w:val="0"/>
        </w:rPr>
        <w:t>保证金为无条件担保；</w:t>
      </w:r>
    </w:p>
    <w:p>
      <w:pPr>
        <w:tabs>
          <w:tab w:val="left" w:pos="611"/>
          <w:tab w:val="left" w:pos="669"/>
        </w:tabs>
        <w:snapToGrid w:val="0"/>
        <w:spacing w:line="360" w:lineRule="auto"/>
        <w:ind w:firstLine="945" w:firstLineChars="450"/>
        <w:rPr>
          <w:rFonts w:ascii="宋体" w:hAnsi="宋体"/>
          <w:kern w:val="0"/>
        </w:rPr>
      </w:pPr>
      <w:r>
        <w:rPr>
          <w:rFonts w:ascii="宋体" w:hAnsi="宋体"/>
          <w:kern w:val="0"/>
        </w:rPr>
        <w:t>（2）</w:t>
      </w:r>
      <w:r>
        <w:rPr>
          <w:rFonts w:hint="eastAsia" w:ascii="宋体" w:hAnsi="宋体"/>
          <w:kern w:val="0"/>
          <w:lang w:val="en-US" w:eastAsia="zh-CN"/>
        </w:rPr>
        <w:t>投</w:t>
      </w:r>
      <w:r>
        <w:rPr>
          <w:rFonts w:hint="eastAsia" w:ascii="宋体" w:hAnsi="宋体"/>
          <w:kern w:val="0"/>
          <w:lang w:eastAsia="zh-CN"/>
        </w:rPr>
        <w:t>标</w:t>
      </w:r>
      <w:r>
        <w:rPr>
          <w:rFonts w:ascii="宋体" w:hAnsi="宋体"/>
          <w:kern w:val="0"/>
        </w:rPr>
        <w:t>保证金的受益人为</w:t>
      </w:r>
      <w:r>
        <w:rPr>
          <w:rFonts w:hint="eastAsia" w:ascii="宋体" w:hAnsi="宋体"/>
          <w:kern w:val="0"/>
          <w:lang w:eastAsia="zh-CN"/>
        </w:rPr>
        <w:t>招标</w:t>
      </w:r>
      <w:r>
        <w:rPr>
          <w:rFonts w:ascii="宋体" w:hAnsi="宋体"/>
          <w:kern w:val="0"/>
        </w:rPr>
        <w:t>人</w:t>
      </w:r>
      <w:r>
        <w:rPr>
          <w:rFonts w:hint="eastAsia" w:ascii="宋体" w:hAnsi="宋体"/>
          <w:kern w:val="0"/>
        </w:rPr>
        <w:t>。</w:t>
      </w:r>
    </w:p>
    <w:p>
      <w:pPr>
        <w:pStyle w:val="6"/>
        <w:keepNext w:val="0"/>
        <w:keepLines w:val="0"/>
        <w:snapToGrid w:val="0"/>
        <w:spacing w:before="0" w:after="0" w:line="360" w:lineRule="auto"/>
        <w:rPr>
          <w:rFonts w:ascii="宋体" w:hAnsi="宋体"/>
          <w:b w:val="0"/>
          <w:snapToGrid w:val="0"/>
          <w:sz w:val="24"/>
          <w:szCs w:val="24"/>
        </w:rPr>
      </w:pPr>
      <w:bookmarkStart w:id="275" w:name="_Toc57820584"/>
      <w:bookmarkStart w:id="276" w:name="_Toc430530459"/>
      <w:bookmarkStart w:id="277" w:name="_Toc200513150"/>
      <w:bookmarkStart w:id="278" w:name="_Toc509218734"/>
      <w:bookmarkStart w:id="279" w:name="_Toc287620709"/>
      <w:bookmarkStart w:id="280" w:name="_Toc277082576"/>
      <w:bookmarkStart w:id="281" w:name="_Toc287607770"/>
      <w:bookmarkStart w:id="282" w:name="_Toc224103341"/>
      <w:r>
        <w:rPr>
          <w:rFonts w:ascii="宋体" w:hAnsi="宋体"/>
          <w:b w:val="0"/>
          <w:snapToGrid w:val="0"/>
          <w:sz w:val="24"/>
          <w:szCs w:val="24"/>
        </w:rPr>
        <w:t>3.5  资格审查资料</w:t>
      </w:r>
      <w:bookmarkEnd w:id="275"/>
      <w:bookmarkEnd w:id="276"/>
      <w:bookmarkEnd w:id="277"/>
      <w:bookmarkEnd w:id="278"/>
      <w:bookmarkEnd w:id="279"/>
      <w:bookmarkEnd w:id="280"/>
      <w:bookmarkEnd w:id="281"/>
      <w:bookmarkEnd w:id="282"/>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竞选人</w:t>
      </w:r>
      <w:r>
        <w:rPr>
          <w:rFonts w:hint="eastAsia" w:ascii="宋体" w:hAnsi="宋体"/>
          <w:szCs w:val="21"/>
        </w:rPr>
        <w:t>应附</w:t>
      </w:r>
      <w:r>
        <w:rPr>
          <w:rFonts w:hint="eastAsia" w:ascii="宋体" w:hAnsi="宋体"/>
          <w:kern w:val="0"/>
          <w:szCs w:val="21"/>
        </w:rPr>
        <w:t>竞选人须知前附表第1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pPr>
        <w:pStyle w:val="6"/>
        <w:snapToGrid w:val="0"/>
        <w:spacing w:before="0" w:after="0" w:line="360" w:lineRule="auto"/>
        <w:rPr>
          <w:rFonts w:ascii="宋体" w:hAnsi="宋体"/>
          <w:b w:val="0"/>
          <w:snapToGrid w:val="0"/>
          <w:sz w:val="24"/>
          <w:szCs w:val="24"/>
        </w:rPr>
      </w:pPr>
      <w:bookmarkStart w:id="283" w:name="_Toc430530460"/>
      <w:bookmarkStart w:id="284" w:name="_Toc57820585"/>
      <w:bookmarkStart w:id="285" w:name="_Toc287607771"/>
      <w:bookmarkStart w:id="286" w:name="_Toc200513151"/>
      <w:bookmarkStart w:id="287" w:name="_Toc277082577"/>
      <w:bookmarkStart w:id="288" w:name="_Toc287620710"/>
      <w:bookmarkStart w:id="289" w:name="_Toc509218735"/>
      <w:bookmarkStart w:id="290" w:name="_Toc224103342"/>
      <w:r>
        <w:rPr>
          <w:rFonts w:ascii="宋体" w:hAnsi="宋体"/>
          <w:b w:val="0"/>
          <w:snapToGrid w:val="0"/>
          <w:sz w:val="24"/>
          <w:szCs w:val="24"/>
        </w:rPr>
        <w:t>3.6  备选竞选方案</w:t>
      </w:r>
      <w:bookmarkEnd w:id="283"/>
      <w:bookmarkEnd w:id="284"/>
      <w:bookmarkEnd w:id="285"/>
      <w:bookmarkEnd w:id="286"/>
      <w:bookmarkEnd w:id="287"/>
      <w:bookmarkEnd w:id="288"/>
      <w:bookmarkEnd w:id="289"/>
      <w:bookmarkEnd w:id="290"/>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default" w:ascii="宋体" w:hAnsi="宋体"/>
          <w:kern w:val="2"/>
          <w:szCs w:val="21"/>
          <w:lang w:val="en-US" w:eastAsia="zh-CN"/>
        </w:rPr>
        <w:t>不允许</w:t>
      </w:r>
      <w:r>
        <w:rPr>
          <w:rFonts w:ascii="宋体" w:hAnsi="宋体"/>
          <w:snapToGrid w:val="0"/>
          <w:kern w:val="0"/>
          <w:szCs w:val="21"/>
        </w:rPr>
        <w:t>。</w:t>
      </w:r>
    </w:p>
    <w:p>
      <w:pPr>
        <w:pStyle w:val="6"/>
        <w:snapToGrid w:val="0"/>
        <w:spacing w:before="0" w:after="0" w:line="360" w:lineRule="auto"/>
        <w:rPr>
          <w:rFonts w:ascii="宋体" w:hAnsi="宋体"/>
          <w:b w:val="0"/>
          <w:snapToGrid w:val="0"/>
          <w:sz w:val="24"/>
          <w:szCs w:val="24"/>
        </w:rPr>
      </w:pPr>
      <w:bookmarkStart w:id="291" w:name="_Toc224103343"/>
      <w:bookmarkStart w:id="292" w:name="_Toc277082578"/>
      <w:bookmarkStart w:id="293" w:name="_Toc430530461"/>
      <w:bookmarkStart w:id="294" w:name="_Toc200513152"/>
      <w:bookmarkStart w:id="295" w:name="_Toc287607772"/>
      <w:bookmarkStart w:id="296" w:name="_Toc509218736"/>
      <w:bookmarkStart w:id="297" w:name="_Toc57820586"/>
      <w:bookmarkStart w:id="298" w:name="_Toc287620711"/>
      <w:r>
        <w:rPr>
          <w:rFonts w:ascii="宋体" w:hAnsi="宋体"/>
          <w:b w:val="0"/>
          <w:snapToGrid w:val="0"/>
          <w:sz w:val="24"/>
          <w:szCs w:val="24"/>
        </w:rPr>
        <w:t>3.7  竞选文件的编制</w:t>
      </w:r>
      <w:bookmarkEnd w:id="291"/>
      <w:bookmarkEnd w:id="292"/>
      <w:bookmarkEnd w:id="293"/>
      <w:bookmarkEnd w:id="294"/>
      <w:bookmarkEnd w:id="295"/>
      <w:bookmarkEnd w:id="296"/>
      <w:bookmarkEnd w:id="297"/>
      <w:bookmarkEnd w:id="29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3.7.1  竞选文件应按第</w:t>
      </w:r>
      <w:r>
        <w:rPr>
          <w:rFonts w:hint="eastAsia" w:ascii="宋体" w:hAnsi="宋体"/>
          <w:snapToGrid w:val="0"/>
          <w:kern w:val="0"/>
          <w:szCs w:val="21"/>
          <w:lang w:val="en-US" w:eastAsia="zh-CN"/>
        </w:rPr>
        <w:t>七</w:t>
      </w:r>
      <w:r>
        <w:rPr>
          <w:rFonts w:ascii="宋体" w:hAnsi="宋体"/>
          <w:snapToGrid w:val="0"/>
          <w:kern w:val="0"/>
          <w:szCs w:val="21"/>
        </w:rPr>
        <w:t>章“竞选文件格式”进行编写，如有必要，可以增加附页，作为竞选文件的组成部分。其中，竞选函附录在满足</w:t>
      </w:r>
      <w:r>
        <w:rPr>
          <w:rFonts w:hint="eastAsia" w:ascii="宋体" w:hAnsi="宋体"/>
          <w:snapToGrid w:val="0"/>
          <w:kern w:val="0"/>
          <w:szCs w:val="21"/>
          <w:lang w:eastAsia="zh-CN"/>
        </w:rPr>
        <w:t>招标</w:t>
      </w:r>
      <w:r>
        <w:rPr>
          <w:rFonts w:ascii="宋体" w:hAnsi="宋体"/>
          <w:snapToGrid w:val="0"/>
          <w:kern w:val="0"/>
          <w:szCs w:val="21"/>
        </w:rPr>
        <w:t>文件实质性要求的基础上，可以提出比</w:t>
      </w:r>
      <w:r>
        <w:rPr>
          <w:rFonts w:hint="eastAsia" w:ascii="宋体" w:hAnsi="宋体"/>
          <w:snapToGrid w:val="0"/>
          <w:kern w:val="0"/>
          <w:szCs w:val="21"/>
          <w:lang w:eastAsia="zh-CN"/>
        </w:rPr>
        <w:t>招标</w:t>
      </w:r>
      <w:r>
        <w:rPr>
          <w:rFonts w:ascii="宋体" w:hAnsi="宋体"/>
          <w:snapToGrid w:val="0"/>
          <w:kern w:val="0"/>
          <w:szCs w:val="21"/>
        </w:rPr>
        <w:t>文件要求更有利于</w:t>
      </w:r>
      <w:r>
        <w:rPr>
          <w:rFonts w:hint="eastAsia" w:ascii="宋体" w:hAnsi="宋体"/>
          <w:snapToGrid w:val="0"/>
          <w:kern w:val="0"/>
          <w:szCs w:val="21"/>
          <w:lang w:eastAsia="zh-CN"/>
        </w:rPr>
        <w:t>招标</w:t>
      </w:r>
      <w:r>
        <w:rPr>
          <w:rFonts w:ascii="宋体" w:hAnsi="宋体"/>
          <w:snapToGrid w:val="0"/>
          <w:kern w:val="0"/>
          <w:szCs w:val="21"/>
        </w:rPr>
        <w:t>人的承诺</w:t>
      </w:r>
      <w:r>
        <w:rPr>
          <w:rFonts w:hint="eastAsia" w:ascii="宋体" w:hAnsi="宋体"/>
          <w:snapToGrid w:val="0"/>
          <w:kern w:val="0"/>
          <w:szCs w:val="21"/>
          <w:lang w:eastAsia="zh-CN"/>
        </w:rPr>
        <w:t>，</w:t>
      </w:r>
      <w:r>
        <w:rPr>
          <w:rFonts w:hint="eastAsia" w:ascii="宋体" w:hAnsi="宋体"/>
          <w:snapToGrid w:val="0"/>
          <w:kern w:val="0"/>
          <w:szCs w:val="21"/>
          <w:lang w:val="en-US" w:eastAsia="zh-CN"/>
        </w:rPr>
        <w:t>并将影响技术标的得分评审，具体细则见第三章评审办法</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3.7.2  竞选文件应当对</w:t>
      </w:r>
      <w:r>
        <w:rPr>
          <w:rFonts w:hint="eastAsia" w:ascii="宋体" w:hAnsi="宋体"/>
          <w:snapToGrid w:val="0"/>
          <w:kern w:val="0"/>
          <w:szCs w:val="21"/>
          <w:lang w:eastAsia="zh-CN"/>
        </w:rPr>
        <w:t>招标</w:t>
      </w:r>
      <w:r>
        <w:rPr>
          <w:rFonts w:ascii="宋体" w:hAnsi="宋体"/>
          <w:snapToGrid w:val="0"/>
          <w:kern w:val="0"/>
          <w:szCs w:val="21"/>
        </w:rPr>
        <w:t>文件有关工期、</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有效期、质量要求、技术标准和要求、</w:t>
      </w:r>
      <w:r>
        <w:rPr>
          <w:rFonts w:hint="eastAsia" w:ascii="宋体" w:hAnsi="宋体"/>
          <w:snapToGrid w:val="0"/>
          <w:kern w:val="0"/>
          <w:szCs w:val="21"/>
          <w:lang w:eastAsia="zh-CN"/>
        </w:rPr>
        <w:t>招标</w:t>
      </w:r>
      <w:r>
        <w:rPr>
          <w:rFonts w:ascii="宋体" w:hAnsi="宋体"/>
          <w:snapToGrid w:val="0"/>
          <w:kern w:val="0"/>
          <w:szCs w:val="21"/>
        </w:rPr>
        <w:t>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竞选文件的签名盖章要求：按本章竞选人须知前附表第3.7.3项执行。</w:t>
      </w:r>
    </w:p>
    <w:p>
      <w:pPr>
        <w:autoSpaceDE w:val="0"/>
        <w:autoSpaceDN w:val="0"/>
        <w:adjustRightInd w:val="0"/>
        <w:snapToGrid w:val="0"/>
        <w:spacing w:line="360" w:lineRule="auto"/>
        <w:ind w:right="-164" w:firstLine="420" w:firstLineChars="200"/>
        <w:rPr>
          <w:rFonts w:ascii="宋体" w:hAnsi="宋体"/>
          <w:snapToGrid w:val="0"/>
          <w:kern w:val="0"/>
          <w:szCs w:val="21"/>
        </w:rPr>
      </w:pPr>
      <w:r>
        <w:rPr>
          <w:rFonts w:ascii="宋体" w:hAnsi="宋体"/>
          <w:snapToGrid w:val="0"/>
          <w:kern w:val="0"/>
          <w:szCs w:val="21"/>
        </w:rPr>
        <w:t xml:space="preserve">3.7.4  </w:t>
      </w:r>
      <w:r>
        <w:rPr>
          <w:rFonts w:hint="eastAsia" w:ascii="宋体" w:hAnsi="宋体"/>
          <w:snapToGrid w:val="0"/>
          <w:kern w:val="0"/>
          <w:szCs w:val="21"/>
        </w:rPr>
        <w:t>竞选文件份数：</w:t>
      </w:r>
      <w:r>
        <w:rPr>
          <w:rFonts w:hint="eastAsia" w:ascii="宋体" w:hAnsi="宋体"/>
          <w:kern w:val="0"/>
          <w:szCs w:val="21"/>
          <w:lang w:val="en-US" w:eastAsia="zh-CN"/>
        </w:rPr>
        <w:t>三</w:t>
      </w:r>
      <w:r>
        <w:rPr>
          <w:rFonts w:hint="eastAsia" w:ascii="宋体" w:hAnsi="宋体"/>
          <w:kern w:val="0"/>
          <w:szCs w:val="21"/>
        </w:rPr>
        <w:t>份</w:t>
      </w:r>
      <w:r>
        <w:rPr>
          <w:rFonts w:ascii="宋体" w:hAnsi="宋体"/>
          <w:kern w:val="0"/>
          <w:szCs w:val="21"/>
        </w:rPr>
        <w:t>。</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3.7.5  竞选文件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要求见竞选人须知前附表规定。</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hint="eastAsia" w:ascii="宋体" w:hAnsi="宋体"/>
          <w:snapToGrid w:val="0"/>
          <w:kern w:val="0"/>
          <w:szCs w:val="21"/>
        </w:rPr>
        <w:t>3.7.6  竞选文件制作</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hint="eastAsia" w:ascii="宋体" w:hAnsi="宋体"/>
          <w:snapToGrid w:val="0"/>
          <w:kern w:val="0"/>
          <w:szCs w:val="21"/>
        </w:rPr>
        <w:t>（</w:t>
      </w:r>
      <w:r>
        <w:rPr>
          <w:rFonts w:hint="eastAsia" w:ascii="宋体" w:hAnsi="宋体"/>
          <w:snapToGrid w:val="0"/>
          <w:kern w:val="0"/>
          <w:szCs w:val="21"/>
          <w:lang w:val="en-US" w:eastAsia="zh-CN"/>
        </w:rPr>
        <w:t>1</w:t>
      </w:r>
      <w:r>
        <w:rPr>
          <w:rFonts w:hint="eastAsia" w:ascii="宋体" w:hAnsi="宋体"/>
          <w:snapToGrid w:val="0"/>
          <w:kern w:val="0"/>
          <w:szCs w:val="21"/>
        </w:rPr>
        <w:t>）竞选人在编制竞选文件时应当建立分级目录，并按照标签提示导入相关内容。</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hint="eastAsia" w:ascii="宋体" w:hAnsi="宋体"/>
          <w:snapToGrid w:val="0"/>
          <w:kern w:val="0"/>
          <w:szCs w:val="21"/>
        </w:rPr>
        <w:t>（</w:t>
      </w:r>
      <w:r>
        <w:rPr>
          <w:rFonts w:hint="eastAsia" w:ascii="宋体" w:hAnsi="宋体"/>
          <w:snapToGrid w:val="0"/>
          <w:kern w:val="0"/>
          <w:szCs w:val="21"/>
          <w:lang w:val="en-US" w:eastAsia="zh-CN"/>
        </w:rPr>
        <w:t>2</w:t>
      </w:r>
      <w:r>
        <w:rPr>
          <w:rFonts w:hint="eastAsia" w:ascii="宋体" w:hAnsi="宋体"/>
          <w:snapToGrid w:val="0"/>
          <w:kern w:val="0"/>
          <w:szCs w:val="21"/>
        </w:rPr>
        <w:t>）第</w:t>
      </w:r>
      <w:r>
        <w:rPr>
          <w:rFonts w:hint="eastAsia" w:ascii="宋体" w:hAnsi="宋体"/>
          <w:snapToGrid w:val="0"/>
          <w:kern w:val="0"/>
          <w:szCs w:val="21"/>
          <w:lang w:val="en-US" w:eastAsia="zh-CN"/>
        </w:rPr>
        <w:t>七</w:t>
      </w:r>
      <w:r>
        <w:rPr>
          <w:rFonts w:hint="eastAsia" w:ascii="宋体" w:hAnsi="宋体"/>
          <w:snapToGrid w:val="0"/>
          <w:kern w:val="0"/>
          <w:szCs w:val="21"/>
        </w:rPr>
        <w:t>章 竞选文件格式要求法定代表人或其委托代理人签名（或盖章）的须齐全，要求加盖单位法人章的</w:t>
      </w:r>
      <w:r>
        <w:rPr>
          <w:rFonts w:hint="eastAsia" w:ascii="宋体" w:hAnsi="宋体"/>
          <w:snapToGrid w:val="0"/>
          <w:kern w:val="0"/>
          <w:szCs w:val="21"/>
          <w:lang w:val="en-US" w:eastAsia="zh-CN"/>
        </w:rPr>
        <w:t>应同时加盖。</w:t>
      </w:r>
    </w:p>
    <w:p>
      <w:pPr>
        <w:pStyle w:val="5"/>
        <w:keepNext w:val="0"/>
        <w:keepLines w:val="0"/>
        <w:spacing w:before="0" w:after="0" w:line="360" w:lineRule="auto"/>
        <w:rPr>
          <w:rFonts w:ascii="宋体" w:hAnsi="宋体"/>
          <w:b w:val="0"/>
          <w:snapToGrid w:val="0"/>
        </w:rPr>
      </w:pPr>
      <w:bookmarkStart w:id="299" w:name="_Toc200513153"/>
      <w:bookmarkStart w:id="300" w:name="_Toc509218737"/>
      <w:bookmarkStart w:id="301" w:name="_Toc277082579"/>
      <w:bookmarkStart w:id="302" w:name="_Toc224103344"/>
      <w:bookmarkStart w:id="303" w:name="_Toc430530462"/>
      <w:bookmarkStart w:id="304" w:name="_Toc57820587"/>
      <w:bookmarkStart w:id="305" w:name="_Toc287607773"/>
      <w:bookmarkStart w:id="306" w:name="_Toc287620712"/>
      <w:r>
        <w:rPr>
          <w:rFonts w:hint="eastAsia" w:ascii="宋体" w:hAnsi="宋体"/>
          <w:b w:val="0"/>
          <w:snapToGrid w:val="0"/>
          <w:lang w:val="en-US" w:eastAsia="zh-CN"/>
        </w:rPr>
        <w:t>4</w:t>
      </w:r>
      <w:r>
        <w:rPr>
          <w:rFonts w:ascii="宋体" w:hAnsi="宋体"/>
          <w:b w:val="0"/>
          <w:snapToGrid w:val="0"/>
        </w:rPr>
        <w:t>.</w:t>
      </w:r>
      <w:bookmarkEnd w:id="299"/>
      <w:bookmarkEnd w:id="300"/>
      <w:bookmarkEnd w:id="301"/>
      <w:bookmarkEnd w:id="302"/>
      <w:bookmarkEnd w:id="303"/>
      <w:bookmarkEnd w:id="304"/>
      <w:bookmarkEnd w:id="305"/>
      <w:bookmarkEnd w:id="306"/>
      <w:r>
        <w:rPr>
          <w:rFonts w:hint="eastAsia" w:ascii="宋体" w:hAnsi="宋体"/>
          <w:b w:val="0"/>
          <w:snapToGrid w:val="0"/>
        </w:rPr>
        <w:t>竞选</w:t>
      </w:r>
    </w:p>
    <w:p>
      <w:pPr>
        <w:pStyle w:val="6"/>
        <w:keepNext w:val="0"/>
        <w:keepLines w:val="0"/>
        <w:snapToGrid w:val="0"/>
        <w:spacing w:before="0" w:after="0" w:line="360" w:lineRule="auto"/>
        <w:rPr>
          <w:rFonts w:ascii="宋体" w:hAnsi="宋体"/>
          <w:b w:val="0"/>
          <w:snapToGrid w:val="0"/>
          <w:sz w:val="24"/>
          <w:szCs w:val="24"/>
        </w:rPr>
      </w:pPr>
      <w:bookmarkStart w:id="307" w:name="_Toc287620713"/>
      <w:bookmarkStart w:id="308" w:name="_Toc57820588"/>
      <w:bookmarkStart w:id="309" w:name="_Toc277082580"/>
      <w:bookmarkStart w:id="310" w:name="_Toc509218738"/>
      <w:bookmarkStart w:id="311" w:name="_Toc287607774"/>
      <w:bookmarkStart w:id="312" w:name="_Toc430530463"/>
      <w:bookmarkStart w:id="313" w:name="_Toc224103345"/>
      <w:bookmarkStart w:id="314" w:name="_Toc200513154"/>
      <w:r>
        <w:rPr>
          <w:rFonts w:ascii="宋体" w:hAnsi="宋体"/>
          <w:b w:val="0"/>
          <w:snapToGrid w:val="0"/>
          <w:sz w:val="24"/>
          <w:szCs w:val="24"/>
        </w:rPr>
        <w:t>4.1  竞选文件的密封和标记</w:t>
      </w:r>
      <w:bookmarkEnd w:id="307"/>
      <w:bookmarkEnd w:id="308"/>
      <w:bookmarkEnd w:id="309"/>
      <w:bookmarkEnd w:id="310"/>
      <w:bookmarkEnd w:id="311"/>
      <w:bookmarkEnd w:id="312"/>
      <w:bookmarkEnd w:id="313"/>
      <w:bookmarkEnd w:id="314"/>
    </w:p>
    <w:p>
      <w:pPr>
        <w:autoSpaceDE w:val="0"/>
        <w:autoSpaceDN w:val="0"/>
        <w:adjustRightInd w:val="0"/>
        <w:snapToGrid w:val="0"/>
        <w:spacing w:line="360" w:lineRule="auto"/>
        <w:ind w:firstLine="420" w:firstLineChars="200"/>
        <w:rPr>
          <w:rFonts w:ascii="宋体" w:hAnsi="宋体"/>
          <w:snapToGrid w:val="0"/>
          <w:kern w:val="0"/>
          <w:szCs w:val="21"/>
        </w:rPr>
      </w:pPr>
      <w:bookmarkStart w:id="315" w:name="_Toc200513155"/>
      <w:r>
        <w:rPr>
          <w:rFonts w:ascii="宋体" w:hAnsi="宋体"/>
          <w:snapToGrid w:val="0"/>
          <w:kern w:val="0"/>
          <w:szCs w:val="21"/>
        </w:rPr>
        <w:t>4.1.1  竞选文件的密封</w:t>
      </w:r>
      <w:r>
        <w:rPr>
          <w:rFonts w:hint="eastAsia" w:ascii="宋体" w:hAnsi="宋体"/>
          <w:snapToGrid w:val="0"/>
          <w:kern w:val="0"/>
          <w:szCs w:val="21"/>
        </w:rPr>
        <w:t>：</w:t>
      </w:r>
      <w:r>
        <w:rPr>
          <w:rFonts w:ascii="宋体" w:hAnsi="宋体"/>
          <w:snapToGrid w:val="0"/>
          <w:kern w:val="0"/>
          <w:szCs w:val="21"/>
        </w:rPr>
        <w:t>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竞选文件的封套上应写明的内容</w:t>
      </w:r>
      <w:r>
        <w:rPr>
          <w:rFonts w:hint="eastAsia" w:ascii="宋体" w:hAnsi="宋体"/>
          <w:snapToGrid w:val="0"/>
          <w:kern w:val="0"/>
          <w:szCs w:val="21"/>
        </w:rPr>
        <w:t>：</w:t>
      </w:r>
      <w:r>
        <w:rPr>
          <w:rFonts w:ascii="宋体" w:hAnsi="宋体"/>
          <w:snapToGrid w:val="0"/>
          <w:kern w:val="0"/>
          <w:szCs w:val="21"/>
        </w:rPr>
        <w:t>见竞选人须知前附表。</w:t>
      </w:r>
    </w:p>
    <w:p>
      <w:pPr>
        <w:pStyle w:val="6"/>
        <w:keepNext w:val="0"/>
        <w:keepLines w:val="0"/>
        <w:snapToGrid w:val="0"/>
        <w:spacing w:before="0" w:after="0" w:line="360" w:lineRule="auto"/>
        <w:rPr>
          <w:rFonts w:ascii="宋体" w:hAnsi="宋体"/>
          <w:b w:val="0"/>
          <w:snapToGrid w:val="0"/>
          <w:sz w:val="24"/>
          <w:szCs w:val="24"/>
        </w:rPr>
      </w:pPr>
      <w:bookmarkStart w:id="316" w:name="_Toc277082581"/>
      <w:bookmarkStart w:id="317" w:name="_Toc509218739"/>
      <w:bookmarkStart w:id="318" w:name="_Toc224103346"/>
      <w:bookmarkStart w:id="319" w:name="_Toc287620714"/>
      <w:bookmarkStart w:id="320" w:name="_Toc430530464"/>
      <w:bookmarkStart w:id="321" w:name="_Toc287607775"/>
      <w:bookmarkStart w:id="322" w:name="_Toc57820589"/>
      <w:r>
        <w:rPr>
          <w:rFonts w:ascii="宋体" w:hAnsi="宋体"/>
          <w:b w:val="0"/>
          <w:snapToGrid w:val="0"/>
          <w:sz w:val="24"/>
          <w:szCs w:val="24"/>
        </w:rPr>
        <w:t>4.2  竞选文件的递交</w:t>
      </w:r>
      <w:bookmarkEnd w:id="315"/>
      <w:bookmarkEnd w:id="316"/>
      <w:bookmarkEnd w:id="317"/>
      <w:bookmarkEnd w:id="318"/>
      <w:bookmarkEnd w:id="319"/>
      <w:bookmarkEnd w:id="320"/>
      <w:bookmarkEnd w:id="321"/>
      <w:bookmarkEnd w:id="32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竞选人应在竞选人须知前附表第 2.2.2 项规定的竞选截止时间前递交竞选文件。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竞选人递交竞选文件的地点：见竞选人须知前附表。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除竞选人须知前附表另有规定外，竞选人所递交的竞选文件不予退还。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4.2.4  </w:t>
      </w:r>
      <w:r>
        <w:rPr>
          <w:rFonts w:hint="eastAsia" w:ascii="宋体" w:hAnsi="宋体"/>
          <w:snapToGrid w:val="0"/>
          <w:kern w:val="0"/>
          <w:szCs w:val="21"/>
          <w:lang w:eastAsia="zh-CN"/>
        </w:rPr>
        <w:t>招标</w:t>
      </w:r>
      <w:r>
        <w:rPr>
          <w:rFonts w:ascii="宋体" w:hAnsi="宋体"/>
          <w:snapToGrid w:val="0"/>
          <w:kern w:val="0"/>
          <w:szCs w:val="21"/>
        </w:rPr>
        <w:t>人收到竞选文件后，向竞选人出具签收凭证。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逾期送达的或者未送达指定地点的竞选文件，</w:t>
      </w:r>
      <w:r>
        <w:rPr>
          <w:rFonts w:hint="eastAsia" w:ascii="宋体" w:hAnsi="宋体"/>
          <w:snapToGrid w:val="0"/>
          <w:kern w:val="0"/>
          <w:szCs w:val="21"/>
          <w:lang w:eastAsia="zh-CN"/>
        </w:rPr>
        <w:t>招标</w:t>
      </w:r>
      <w:r>
        <w:rPr>
          <w:rFonts w:ascii="宋体" w:hAnsi="宋体"/>
          <w:snapToGrid w:val="0"/>
          <w:kern w:val="0"/>
          <w:szCs w:val="21"/>
        </w:rPr>
        <w:t>人不予受理。</w:t>
      </w:r>
    </w:p>
    <w:p>
      <w:pPr>
        <w:pStyle w:val="6"/>
        <w:keepNext w:val="0"/>
        <w:keepLines w:val="0"/>
        <w:snapToGrid w:val="0"/>
        <w:spacing w:before="0" w:after="0" w:line="360" w:lineRule="auto"/>
        <w:rPr>
          <w:rFonts w:ascii="宋体" w:hAnsi="宋体"/>
          <w:b w:val="0"/>
          <w:snapToGrid w:val="0"/>
          <w:sz w:val="24"/>
          <w:szCs w:val="24"/>
        </w:rPr>
      </w:pPr>
      <w:bookmarkStart w:id="323" w:name="_Toc57820590"/>
      <w:bookmarkStart w:id="324" w:name="_Toc430530465"/>
      <w:bookmarkStart w:id="325" w:name="_Toc200513156"/>
      <w:bookmarkStart w:id="326" w:name="_Toc287607776"/>
      <w:bookmarkStart w:id="327" w:name="_Toc509218740"/>
      <w:bookmarkStart w:id="328" w:name="_Toc277082582"/>
      <w:bookmarkStart w:id="329" w:name="_Toc224103347"/>
      <w:bookmarkStart w:id="330" w:name="_Toc287620715"/>
      <w:r>
        <w:rPr>
          <w:rFonts w:ascii="宋体" w:hAnsi="宋体"/>
          <w:b w:val="0"/>
          <w:snapToGrid w:val="0"/>
          <w:sz w:val="24"/>
          <w:szCs w:val="24"/>
        </w:rPr>
        <w:t>4.3  竞选文件的修改与撤回</w:t>
      </w:r>
      <w:bookmarkEnd w:id="323"/>
      <w:bookmarkEnd w:id="324"/>
      <w:bookmarkEnd w:id="325"/>
      <w:bookmarkEnd w:id="326"/>
      <w:bookmarkEnd w:id="327"/>
      <w:bookmarkEnd w:id="328"/>
      <w:bookmarkEnd w:id="329"/>
      <w:bookmarkEnd w:id="33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在竞选人须知前附表第2.2.2项规定的竞选截止时间前，竞选人</w:t>
      </w:r>
      <w:r>
        <w:rPr>
          <w:rFonts w:hint="eastAsia" w:ascii="宋体" w:hAnsi="宋体"/>
          <w:snapToGrid w:val="0"/>
          <w:kern w:val="0"/>
          <w:szCs w:val="21"/>
          <w:lang w:val="en-US" w:eastAsia="zh-CN"/>
        </w:rPr>
        <w:t>不</w:t>
      </w:r>
      <w:r>
        <w:rPr>
          <w:rFonts w:ascii="宋体" w:hAnsi="宋体"/>
          <w:snapToGrid w:val="0"/>
          <w:kern w:val="0"/>
          <w:szCs w:val="21"/>
        </w:rPr>
        <w:t>可以修改或撤回已递交的竞选文件。</w:t>
      </w:r>
    </w:p>
    <w:p>
      <w:pPr>
        <w:pStyle w:val="5"/>
        <w:keepNext w:val="0"/>
        <w:keepLines w:val="0"/>
        <w:spacing w:before="0" w:after="0" w:line="360" w:lineRule="auto"/>
        <w:rPr>
          <w:rFonts w:ascii="宋体" w:hAnsi="宋体"/>
          <w:b w:val="0"/>
          <w:snapToGrid w:val="0"/>
        </w:rPr>
      </w:pPr>
      <w:bookmarkStart w:id="331" w:name="_Toc430530466"/>
      <w:bookmarkStart w:id="332" w:name="_Toc200513157"/>
      <w:bookmarkStart w:id="333" w:name="_Toc277082583"/>
      <w:bookmarkStart w:id="334" w:name="_Toc224103348"/>
      <w:bookmarkStart w:id="335" w:name="_Toc509218741"/>
      <w:bookmarkStart w:id="336" w:name="_Toc57820591"/>
      <w:bookmarkStart w:id="337" w:name="_Toc287620716"/>
      <w:bookmarkStart w:id="338" w:name="_Toc287607777"/>
      <w:r>
        <w:rPr>
          <w:rFonts w:ascii="宋体" w:hAnsi="宋体"/>
          <w:b w:val="0"/>
          <w:snapToGrid w:val="0"/>
        </w:rPr>
        <w:t>5.  开标</w:t>
      </w:r>
      <w:bookmarkEnd w:id="331"/>
      <w:bookmarkEnd w:id="332"/>
      <w:bookmarkEnd w:id="333"/>
      <w:bookmarkEnd w:id="334"/>
      <w:bookmarkEnd w:id="335"/>
      <w:bookmarkEnd w:id="336"/>
      <w:bookmarkEnd w:id="337"/>
      <w:bookmarkEnd w:id="338"/>
    </w:p>
    <w:p>
      <w:pPr>
        <w:pStyle w:val="6"/>
        <w:keepNext w:val="0"/>
        <w:keepLines w:val="0"/>
        <w:snapToGrid w:val="0"/>
        <w:spacing w:before="0" w:after="0" w:line="360" w:lineRule="auto"/>
        <w:rPr>
          <w:rFonts w:ascii="宋体" w:hAnsi="宋体"/>
          <w:b w:val="0"/>
          <w:snapToGrid w:val="0"/>
          <w:sz w:val="24"/>
          <w:szCs w:val="24"/>
        </w:rPr>
      </w:pPr>
      <w:bookmarkStart w:id="339" w:name="_Toc224103349"/>
      <w:bookmarkStart w:id="340" w:name="_Toc430530467"/>
      <w:bookmarkStart w:id="341" w:name="_Toc287620717"/>
      <w:bookmarkStart w:id="342" w:name="_Toc57820592"/>
      <w:bookmarkStart w:id="343" w:name="_Toc200513158"/>
      <w:bookmarkStart w:id="344" w:name="_Toc277082584"/>
      <w:bookmarkStart w:id="345" w:name="_Toc287607778"/>
      <w:bookmarkStart w:id="346" w:name="_Toc509218742"/>
      <w:r>
        <w:rPr>
          <w:rFonts w:ascii="宋体" w:hAnsi="宋体"/>
          <w:b w:val="0"/>
          <w:snapToGrid w:val="0"/>
          <w:sz w:val="24"/>
          <w:szCs w:val="24"/>
        </w:rPr>
        <w:t>5.1  开标时间和地点</w:t>
      </w:r>
      <w:bookmarkEnd w:id="339"/>
      <w:bookmarkEnd w:id="340"/>
      <w:bookmarkEnd w:id="341"/>
      <w:bookmarkEnd w:id="342"/>
      <w:bookmarkEnd w:id="343"/>
      <w:bookmarkEnd w:id="344"/>
      <w:bookmarkEnd w:id="345"/>
      <w:bookmarkEnd w:id="346"/>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5.1.1  </w:t>
      </w:r>
      <w:r>
        <w:rPr>
          <w:rFonts w:hint="eastAsia" w:ascii="宋体" w:hAnsi="宋体"/>
          <w:snapToGrid w:val="0"/>
          <w:kern w:val="0"/>
          <w:szCs w:val="21"/>
          <w:lang w:eastAsia="zh-CN"/>
        </w:rPr>
        <w:t>招标</w:t>
      </w:r>
      <w:r>
        <w:rPr>
          <w:rFonts w:ascii="宋体" w:hAnsi="宋体"/>
          <w:snapToGrid w:val="0"/>
          <w:kern w:val="0"/>
          <w:szCs w:val="21"/>
        </w:rPr>
        <w:t>人在竞选人须知前附表第 2.2.2 项规定的竞选截止时间（开标时间）和竞选人须知前附表规定的地点公开开标，并邀请所有竞选人的法定代表人或其委托代理人准时参加。</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5.1.2  竞选人在竞选人须知前附表第 5.1.2 项规定的解密时间内在线或到开标现场完成竞选文件解密工作。</w:t>
      </w:r>
    </w:p>
    <w:p>
      <w:pPr>
        <w:pStyle w:val="6"/>
        <w:keepNext w:val="0"/>
        <w:keepLines w:val="0"/>
        <w:snapToGrid w:val="0"/>
        <w:spacing w:before="0" w:after="0" w:line="360" w:lineRule="auto"/>
        <w:rPr>
          <w:rFonts w:ascii="宋体" w:hAnsi="宋体"/>
          <w:b w:val="0"/>
          <w:snapToGrid w:val="0"/>
          <w:sz w:val="24"/>
          <w:szCs w:val="24"/>
        </w:rPr>
      </w:pPr>
      <w:bookmarkStart w:id="347" w:name="_Toc200513159"/>
      <w:bookmarkStart w:id="348" w:name="_Toc277082585"/>
      <w:bookmarkStart w:id="349" w:name="_Toc287607779"/>
      <w:bookmarkStart w:id="350" w:name="_Toc57820593"/>
      <w:bookmarkStart w:id="351" w:name="_Toc430530468"/>
      <w:bookmarkStart w:id="352" w:name="_Toc224103350"/>
      <w:bookmarkStart w:id="353" w:name="_Toc509218743"/>
      <w:bookmarkStart w:id="354" w:name="_Toc287620718"/>
      <w:r>
        <w:rPr>
          <w:rFonts w:ascii="宋体" w:hAnsi="宋体"/>
          <w:b w:val="0"/>
          <w:snapToGrid w:val="0"/>
          <w:sz w:val="24"/>
          <w:szCs w:val="24"/>
        </w:rPr>
        <w:t>5.2  开标程序</w:t>
      </w:r>
      <w:bookmarkEnd w:id="347"/>
      <w:bookmarkEnd w:id="348"/>
      <w:bookmarkEnd w:id="349"/>
      <w:bookmarkEnd w:id="350"/>
      <w:bookmarkEnd w:id="351"/>
      <w:bookmarkEnd w:id="352"/>
      <w:bookmarkEnd w:id="353"/>
      <w:bookmarkEnd w:id="354"/>
    </w:p>
    <w:p>
      <w:pPr>
        <w:autoSpaceDE w:val="0"/>
        <w:autoSpaceDN w:val="0"/>
        <w:adjustRightInd w:val="0"/>
        <w:snapToGrid w:val="0"/>
        <w:spacing w:line="360" w:lineRule="auto"/>
        <w:ind w:firstLine="420" w:firstLineChars="200"/>
        <w:rPr>
          <w:rFonts w:ascii="宋体" w:hAnsi="宋体"/>
          <w:szCs w:val="21"/>
        </w:rPr>
      </w:pPr>
      <w:bookmarkStart w:id="355" w:name="_Toc200513160"/>
      <w:bookmarkStart w:id="356" w:name="_Toc287607780"/>
      <w:bookmarkStart w:id="357" w:name="_Toc287620719"/>
      <w:bookmarkStart w:id="358" w:name="_Toc224103351"/>
      <w:bookmarkStart w:id="359" w:name="_Toc277082586"/>
      <w:r>
        <w:rPr>
          <w:rFonts w:ascii="宋体" w:hAnsi="宋体"/>
          <w:szCs w:val="21"/>
        </w:rPr>
        <w:t>详见竞选人须知前附表第5.2款开标程序。</w:t>
      </w:r>
    </w:p>
    <w:p>
      <w:pPr>
        <w:pStyle w:val="6"/>
        <w:keepNext w:val="0"/>
        <w:keepLines w:val="0"/>
        <w:snapToGrid w:val="0"/>
        <w:spacing w:before="0" w:after="0" w:line="360" w:lineRule="auto"/>
        <w:rPr>
          <w:rFonts w:ascii="宋体" w:hAnsi="宋体"/>
          <w:b w:val="0"/>
          <w:snapToGrid w:val="0"/>
          <w:sz w:val="24"/>
          <w:szCs w:val="24"/>
        </w:rPr>
      </w:pPr>
      <w:bookmarkStart w:id="360" w:name="_Toc57820594"/>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60"/>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竞选人对开标有异议的，应在开标现场或在线（不见面开标适用）提出，开标现场提出异议的，应出示法定代表人身份证明或附有法定代表人身份证明的授权委托书。</w:t>
      </w:r>
      <w:r>
        <w:rPr>
          <w:rFonts w:hint="eastAsia" w:ascii="宋体" w:hAnsi="宋体"/>
          <w:szCs w:val="21"/>
          <w:lang w:eastAsia="zh-CN"/>
        </w:rPr>
        <w:t>招标</w:t>
      </w:r>
      <w:r>
        <w:rPr>
          <w:rFonts w:hint="eastAsia" w:ascii="宋体" w:hAnsi="宋体"/>
          <w:szCs w:val="21"/>
        </w:rPr>
        <w:t>人当场作出答复，并制作记录，有异议的竞选人代表、</w:t>
      </w:r>
      <w:r>
        <w:rPr>
          <w:rFonts w:hint="eastAsia" w:ascii="宋体" w:hAnsi="宋体"/>
          <w:szCs w:val="21"/>
          <w:lang w:eastAsia="zh-CN"/>
        </w:rPr>
        <w:t>招标</w:t>
      </w:r>
      <w:r>
        <w:rPr>
          <w:rFonts w:hint="eastAsia" w:ascii="宋体" w:hAnsi="宋体"/>
          <w:szCs w:val="21"/>
        </w:rPr>
        <w:t>人代表、主持人、记录人等有关人员在记录上签名确认</w:t>
      </w:r>
      <w:r>
        <w:rPr>
          <w:rFonts w:ascii="宋体" w:hAnsi="宋体"/>
          <w:szCs w:val="21"/>
        </w:rPr>
        <w:t>。</w:t>
      </w:r>
    </w:p>
    <w:p>
      <w:pPr>
        <w:pStyle w:val="5"/>
        <w:keepNext w:val="0"/>
        <w:keepLines w:val="0"/>
        <w:spacing w:before="0" w:after="0" w:line="360" w:lineRule="auto"/>
        <w:rPr>
          <w:rFonts w:ascii="宋体" w:hAnsi="宋体"/>
          <w:b w:val="0"/>
          <w:snapToGrid w:val="0"/>
        </w:rPr>
      </w:pPr>
      <w:bookmarkStart w:id="361" w:name="_Toc509218744"/>
      <w:bookmarkStart w:id="362" w:name="_Toc57820595"/>
      <w:bookmarkStart w:id="363" w:name="_Toc430530469"/>
      <w:r>
        <w:rPr>
          <w:rFonts w:ascii="宋体" w:hAnsi="宋体"/>
          <w:b w:val="0"/>
          <w:snapToGrid w:val="0"/>
        </w:rPr>
        <w:t>6.  评标</w:t>
      </w:r>
      <w:bookmarkEnd w:id="355"/>
      <w:bookmarkEnd w:id="356"/>
      <w:bookmarkEnd w:id="357"/>
      <w:bookmarkEnd w:id="358"/>
      <w:bookmarkEnd w:id="359"/>
      <w:bookmarkEnd w:id="361"/>
      <w:bookmarkEnd w:id="362"/>
      <w:bookmarkEnd w:id="363"/>
    </w:p>
    <w:p>
      <w:pPr>
        <w:pStyle w:val="6"/>
        <w:keepNext w:val="0"/>
        <w:keepLines w:val="0"/>
        <w:snapToGrid w:val="0"/>
        <w:spacing w:before="0" w:after="0" w:line="360" w:lineRule="auto"/>
        <w:rPr>
          <w:rFonts w:ascii="宋体" w:hAnsi="宋体"/>
          <w:b w:val="0"/>
          <w:snapToGrid w:val="0"/>
          <w:sz w:val="24"/>
          <w:szCs w:val="24"/>
        </w:rPr>
      </w:pPr>
      <w:bookmarkStart w:id="364" w:name="_Toc287607781"/>
      <w:bookmarkStart w:id="365" w:name="_Toc287620720"/>
      <w:bookmarkStart w:id="366" w:name="_Toc200513161"/>
      <w:bookmarkStart w:id="367" w:name="_Toc57820596"/>
      <w:bookmarkStart w:id="368" w:name="_Toc430530470"/>
      <w:bookmarkStart w:id="369" w:name="_Toc224103352"/>
      <w:bookmarkStart w:id="370" w:name="_Toc509218745"/>
      <w:bookmarkStart w:id="371" w:name="_Toc277082587"/>
      <w:r>
        <w:rPr>
          <w:rFonts w:ascii="宋体" w:hAnsi="宋体"/>
          <w:b w:val="0"/>
          <w:snapToGrid w:val="0"/>
          <w:sz w:val="24"/>
          <w:szCs w:val="24"/>
        </w:rPr>
        <w:t>6.1  评标委员会</w:t>
      </w:r>
      <w:bookmarkEnd w:id="364"/>
      <w:bookmarkEnd w:id="365"/>
      <w:bookmarkEnd w:id="366"/>
      <w:bookmarkEnd w:id="367"/>
      <w:bookmarkEnd w:id="368"/>
      <w:bookmarkEnd w:id="369"/>
      <w:bookmarkEnd w:id="370"/>
      <w:bookmarkEnd w:id="371"/>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lang w:eastAsia="zh-CN"/>
        </w:rPr>
        <w:t>招标</w:t>
      </w:r>
      <w:r>
        <w:rPr>
          <w:rFonts w:ascii="宋体" w:hAnsi="宋体"/>
          <w:snapToGrid w:val="0"/>
          <w:kern w:val="0"/>
          <w:szCs w:val="21"/>
        </w:rPr>
        <w:t>人依据法律法规和</w:t>
      </w:r>
      <w:r>
        <w:rPr>
          <w:rFonts w:hint="eastAsia" w:ascii="宋体" w:hAnsi="宋体"/>
          <w:snapToGrid w:val="0"/>
          <w:kern w:val="0"/>
          <w:szCs w:val="21"/>
          <w:lang w:val="en-US" w:eastAsia="zh-CN"/>
        </w:rPr>
        <w:t>招标人公司管理制度</w:t>
      </w:r>
      <w:r>
        <w:rPr>
          <w:rFonts w:ascii="宋体" w:hAnsi="宋体"/>
          <w:snapToGrid w:val="0"/>
          <w:kern w:val="0"/>
          <w:szCs w:val="21"/>
        </w:rPr>
        <w:t>组建的评标委员会负责。</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（1）竞选人或竞选人的主要负责人的近亲属；</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w:t>
      </w:r>
      <w:r>
        <w:rPr>
          <w:rFonts w:hint="eastAsia" w:ascii="宋体" w:hAnsi="宋体"/>
          <w:snapToGrid w:val="0"/>
          <w:kern w:val="0"/>
          <w:szCs w:val="21"/>
        </w:rPr>
        <w:t>项目</w:t>
      </w:r>
      <w:r>
        <w:rPr>
          <w:rFonts w:ascii="宋体" w:hAnsi="宋体"/>
          <w:snapToGrid w:val="0"/>
          <w:kern w:val="0"/>
          <w:szCs w:val="21"/>
        </w:rPr>
        <w:t>行政监督部门的人员；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（3）与竞选人有利害关系，可能影响对</w:t>
      </w:r>
      <w:r>
        <w:rPr>
          <w:rFonts w:hint="eastAsia" w:ascii="宋体" w:hAnsi="宋体"/>
          <w:snapToGrid w:val="0"/>
          <w:kern w:val="0"/>
          <w:szCs w:val="21"/>
          <w:lang w:eastAsia="zh-CN"/>
        </w:rPr>
        <w:t>招标</w:t>
      </w:r>
      <w:r>
        <w:rPr>
          <w:rFonts w:ascii="宋体" w:hAnsi="宋体"/>
          <w:snapToGrid w:val="0"/>
          <w:kern w:val="0"/>
          <w:szCs w:val="21"/>
        </w:rPr>
        <w:t>公正评审的；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w:t>
      </w:r>
      <w:r>
        <w:rPr>
          <w:rFonts w:hint="eastAsia" w:ascii="宋体" w:hAnsi="宋体"/>
          <w:snapToGrid w:val="0"/>
          <w:kern w:val="0"/>
          <w:szCs w:val="21"/>
          <w:lang w:eastAsia="zh-CN"/>
        </w:rPr>
        <w:t>招标</w:t>
      </w:r>
      <w:r>
        <w:rPr>
          <w:rFonts w:ascii="宋体" w:hAnsi="宋体"/>
          <w:snapToGrid w:val="0"/>
          <w:kern w:val="0"/>
          <w:szCs w:val="21"/>
        </w:rPr>
        <w:t>有关活动中从事违法行为而受过行政处罚或刑事处罚的</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pPr>
        <w:pStyle w:val="9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6"/>
        <w:snapToGrid w:val="0"/>
        <w:spacing w:before="0" w:after="0" w:line="360" w:lineRule="auto"/>
        <w:rPr>
          <w:rFonts w:ascii="宋体" w:hAnsi="宋体"/>
          <w:b w:val="0"/>
          <w:snapToGrid w:val="0"/>
          <w:sz w:val="24"/>
          <w:szCs w:val="24"/>
        </w:rPr>
      </w:pPr>
      <w:bookmarkStart w:id="372" w:name="_Toc287620721"/>
      <w:bookmarkStart w:id="373" w:name="_Toc277082588"/>
      <w:bookmarkStart w:id="374" w:name="_Toc509218746"/>
      <w:bookmarkStart w:id="375" w:name="_Toc200513162"/>
      <w:bookmarkStart w:id="376" w:name="_Toc224103353"/>
      <w:bookmarkStart w:id="377" w:name="_Toc287607782"/>
      <w:bookmarkStart w:id="378" w:name="_Toc57820597"/>
      <w:bookmarkStart w:id="379" w:name="_Toc430530471"/>
      <w:r>
        <w:rPr>
          <w:rFonts w:ascii="宋体" w:hAnsi="宋体"/>
          <w:b w:val="0"/>
          <w:snapToGrid w:val="0"/>
          <w:sz w:val="24"/>
          <w:szCs w:val="24"/>
        </w:rPr>
        <w:t>6.2  评标原则</w:t>
      </w:r>
      <w:bookmarkEnd w:id="372"/>
      <w:bookmarkEnd w:id="373"/>
      <w:bookmarkEnd w:id="374"/>
      <w:bookmarkEnd w:id="375"/>
      <w:bookmarkEnd w:id="376"/>
      <w:bookmarkEnd w:id="377"/>
      <w:bookmarkEnd w:id="378"/>
      <w:bookmarkEnd w:id="37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6"/>
        <w:snapToGrid w:val="0"/>
        <w:spacing w:before="0" w:after="0" w:line="360" w:lineRule="auto"/>
        <w:rPr>
          <w:rFonts w:ascii="宋体" w:hAnsi="宋体"/>
          <w:b w:val="0"/>
          <w:snapToGrid w:val="0"/>
          <w:sz w:val="24"/>
          <w:szCs w:val="24"/>
        </w:rPr>
      </w:pPr>
      <w:bookmarkStart w:id="380" w:name="_Toc224103354"/>
      <w:bookmarkStart w:id="381" w:name="_Toc277082589"/>
      <w:bookmarkStart w:id="382" w:name="_Toc200513163"/>
      <w:bookmarkStart w:id="383" w:name="_Toc57820598"/>
      <w:bookmarkStart w:id="384" w:name="_Toc509218747"/>
      <w:bookmarkStart w:id="385" w:name="_Toc430530472"/>
      <w:bookmarkStart w:id="386" w:name="_Toc287620722"/>
      <w:bookmarkStart w:id="387" w:name="_Toc287607783"/>
      <w:r>
        <w:rPr>
          <w:rFonts w:ascii="宋体" w:hAnsi="宋体"/>
          <w:b w:val="0"/>
          <w:snapToGrid w:val="0"/>
          <w:sz w:val="24"/>
          <w:szCs w:val="24"/>
        </w:rPr>
        <w:t>6.3  评标</w:t>
      </w:r>
      <w:bookmarkEnd w:id="380"/>
      <w:bookmarkEnd w:id="381"/>
      <w:bookmarkEnd w:id="382"/>
      <w:bookmarkEnd w:id="383"/>
      <w:bookmarkEnd w:id="384"/>
      <w:bookmarkEnd w:id="385"/>
      <w:bookmarkEnd w:id="386"/>
      <w:bookmarkEnd w:id="38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评标委员会按照第三章“评标办法”规定的方法、评审因素、标准和程序对竞选文件进行评审。第三章“评标办法”没有规定的方法、评审因素和标准，不得作为评标依据。</w:t>
      </w:r>
    </w:p>
    <w:p>
      <w:pPr>
        <w:pStyle w:val="5"/>
        <w:spacing w:before="0" w:after="0" w:line="360" w:lineRule="auto"/>
        <w:rPr>
          <w:rFonts w:ascii="宋体" w:hAnsi="宋体"/>
          <w:b w:val="0"/>
          <w:snapToGrid w:val="0"/>
        </w:rPr>
      </w:pPr>
      <w:bookmarkStart w:id="388" w:name="_Toc200513164"/>
      <w:bookmarkStart w:id="389" w:name="_Toc57820599"/>
      <w:bookmarkStart w:id="390" w:name="_Toc224103355"/>
      <w:bookmarkStart w:id="391" w:name="_Toc287620723"/>
      <w:bookmarkStart w:id="392" w:name="_Toc287607784"/>
      <w:bookmarkStart w:id="393" w:name="_Toc277082590"/>
      <w:bookmarkStart w:id="394" w:name="_Toc509218748"/>
      <w:bookmarkStart w:id="395" w:name="_Toc430530473"/>
      <w:r>
        <w:rPr>
          <w:rFonts w:ascii="宋体" w:hAnsi="宋体"/>
          <w:b w:val="0"/>
          <w:snapToGrid w:val="0"/>
        </w:rPr>
        <w:t>7.  合同授予</w:t>
      </w:r>
      <w:bookmarkEnd w:id="388"/>
      <w:bookmarkEnd w:id="389"/>
      <w:bookmarkEnd w:id="390"/>
      <w:bookmarkEnd w:id="391"/>
      <w:bookmarkEnd w:id="392"/>
      <w:bookmarkEnd w:id="393"/>
      <w:bookmarkEnd w:id="394"/>
      <w:bookmarkEnd w:id="395"/>
    </w:p>
    <w:p>
      <w:pPr>
        <w:pStyle w:val="6"/>
        <w:snapToGrid w:val="0"/>
        <w:spacing w:before="0" w:after="0" w:line="360" w:lineRule="auto"/>
        <w:rPr>
          <w:rFonts w:ascii="宋体" w:hAnsi="宋体"/>
          <w:b w:val="0"/>
          <w:snapToGrid w:val="0"/>
          <w:sz w:val="24"/>
          <w:szCs w:val="24"/>
        </w:rPr>
      </w:pPr>
      <w:bookmarkStart w:id="396" w:name="_Toc277082591"/>
      <w:bookmarkStart w:id="397" w:name="_Toc509218749"/>
      <w:bookmarkStart w:id="398" w:name="_Toc200513165"/>
      <w:bookmarkStart w:id="399" w:name="_Toc430530474"/>
      <w:bookmarkStart w:id="400" w:name="_Toc57820600"/>
      <w:bookmarkStart w:id="401" w:name="_Toc224103356"/>
      <w:bookmarkStart w:id="402" w:name="_Toc287620724"/>
      <w:bookmarkStart w:id="403" w:name="_Toc287607785"/>
      <w:r>
        <w:rPr>
          <w:rFonts w:ascii="宋体" w:hAnsi="宋体"/>
          <w:b w:val="0"/>
          <w:snapToGrid w:val="0"/>
          <w:sz w:val="24"/>
          <w:szCs w:val="24"/>
        </w:rPr>
        <w:t>7.1  定标方式</w:t>
      </w:r>
      <w:bookmarkEnd w:id="396"/>
      <w:bookmarkEnd w:id="397"/>
      <w:bookmarkEnd w:id="398"/>
      <w:bookmarkEnd w:id="399"/>
      <w:bookmarkEnd w:id="400"/>
      <w:bookmarkEnd w:id="401"/>
      <w:bookmarkEnd w:id="402"/>
      <w:bookmarkEnd w:id="403"/>
    </w:p>
    <w:p>
      <w:pPr>
        <w:spacing w:line="360" w:lineRule="auto"/>
        <w:ind w:firstLine="420" w:firstLineChars="200"/>
        <w:rPr>
          <w:rFonts w:ascii="宋体" w:hAnsi="宋体"/>
          <w:szCs w:val="21"/>
        </w:rPr>
      </w:pPr>
      <w:r>
        <w:rPr>
          <w:rFonts w:hint="eastAsia" w:ascii="宋体" w:hAnsi="宋体"/>
          <w:szCs w:val="21"/>
          <w:lang w:eastAsia="zh-CN"/>
        </w:rPr>
        <w:t>招标</w:t>
      </w:r>
      <w:r>
        <w:rPr>
          <w:rFonts w:ascii="宋体" w:hAnsi="宋体"/>
          <w:szCs w:val="21"/>
        </w:rPr>
        <w:t>人应当确定排名第一的中选候选人为中选人。排名第一的中选候选人放弃中选、因不可抗力不能履行合同、不按照</w:t>
      </w:r>
      <w:r>
        <w:rPr>
          <w:rFonts w:hint="eastAsia" w:ascii="宋体" w:hAnsi="宋体"/>
          <w:szCs w:val="21"/>
          <w:lang w:eastAsia="zh-CN"/>
        </w:rPr>
        <w:t>招标</w:t>
      </w:r>
      <w:r>
        <w:rPr>
          <w:rFonts w:ascii="宋体" w:hAnsi="宋体"/>
          <w:szCs w:val="21"/>
        </w:rPr>
        <w:t>文件要求提交履约保证金，或者被查实存在影响中选结果的违法行为等情形，不符合中选条件的，</w:t>
      </w:r>
      <w:r>
        <w:rPr>
          <w:rFonts w:hint="eastAsia" w:ascii="宋体" w:hAnsi="宋体"/>
          <w:szCs w:val="21"/>
          <w:lang w:eastAsia="zh-CN"/>
        </w:rPr>
        <w:t>招标</w:t>
      </w:r>
      <w:r>
        <w:rPr>
          <w:rFonts w:ascii="宋体" w:hAnsi="宋体"/>
          <w:szCs w:val="21"/>
        </w:rPr>
        <w:t>人可以按照评标委员会提出的中选候选人名单排序依次确定其他中选候选人为中选人，也可以重新</w:t>
      </w:r>
      <w:r>
        <w:rPr>
          <w:rFonts w:hint="eastAsia" w:ascii="宋体" w:hAnsi="宋体"/>
          <w:szCs w:val="21"/>
          <w:lang w:eastAsia="zh-CN"/>
        </w:rPr>
        <w:t>招标</w:t>
      </w:r>
      <w:r>
        <w:rPr>
          <w:rFonts w:ascii="宋体" w:hAnsi="宋体"/>
          <w:szCs w:val="21"/>
        </w:rPr>
        <w:t>。</w:t>
      </w:r>
    </w:p>
    <w:p>
      <w:pPr>
        <w:spacing w:line="360" w:lineRule="auto"/>
        <w:ind w:firstLine="420" w:firstLineChars="200"/>
        <w:rPr>
          <w:rFonts w:ascii="宋体" w:hAnsi="宋体"/>
          <w:szCs w:val="21"/>
        </w:rPr>
      </w:pPr>
      <w:r>
        <w:rPr>
          <w:rFonts w:ascii="宋体" w:hAnsi="宋体"/>
          <w:snapToGrid w:val="0"/>
          <w:kern w:val="0"/>
          <w:szCs w:val="21"/>
        </w:rPr>
        <w:t>评标委员会推荐中选候选人的人数</w:t>
      </w:r>
      <w:r>
        <w:rPr>
          <w:rFonts w:hint="eastAsia" w:ascii="宋体" w:hAnsi="宋体"/>
          <w:snapToGrid w:val="0"/>
          <w:kern w:val="0"/>
          <w:szCs w:val="21"/>
        </w:rPr>
        <w:t>：</w:t>
      </w:r>
      <w:r>
        <w:rPr>
          <w:rFonts w:ascii="宋体" w:hAnsi="宋体"/>
          <w:snapToGrid w:val="0"/>
          <w:kern w:val="0"/>
          <w:szCs w:val="21"/>
        </w:rPr>
        <w:t>见竞选人须知前附表。</w:t>
      </w:r>
    </w:p>
    <w:p>
      <w:pPr>
        <w:pStyle w:val="6"/>
        <w:snapToGrid w:val="0"/>
        <w:spacing w:before="0" w:after="0" w:line="360" w:lineRule="auto"/>
        <w:rPr>
          <w:rFonts w:ascii="宋体" w:hAnsi="宋体"/>
          <w:b w:val="0"/>
          <w:snapToGrid w:val="0"/>
          <w:sz w:val="24"/>
          <w:szCs w:val="24"/>
        </w:rPr>
      </w:pPr>
      <w:bookmarkStart w:id="404" w:name="_Toc57820601"/>
      <w:bookmarkStart w:id="405" w:name="_Toc430530475"/>
      <w:bookmarkStart w:id="406" w:name="_Toc509218750"/>
      <w:r>
        <w:rPr>
          <w:rFonts w:ascii="宋体" w:hAnsi="宋体"/>
          <w:b w:val="0"/>
          <w:snapToGrid w:val="0"/>
          <w:sz w:val="24"/>
          <w:szCs w:val="24"/>
        </w:rPr>
        <w:t>7.2  中选公示及中选通知</w:t>
      </w:r>
      <w:bookmarkEnd w:id="404"/>
      <w:bookmarkEnd w:id="405"/>
      <w:bookmarkEnd w:id="406"/>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lang w:eastAsia="zh-CN"/>
        </w:rPr>
        <w:t>招标</w:t>
      </w:r>
      <w:r>
        <w:rPr>
          <w:rFonts w:ascii="宋体" w:hAnsi="宋体"/>
          <w:snapToGrid w:val="0"/>
          <w:kern w:val="0"/>
          <w:szCs w:val="21"/>
        </w:rPr>
        <w:t>人在收到评标报告之日起3日内公示中选候选人，公示期不得少于3日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w:t>
      </w:r>
      <w:r>
        <w:rPr>
          <w:rFonts w:hint="eastAsia" w:ascii="宋体" w:hAnsi="宋体"/>
          <w:snapToGrid w:val="0"/>
          <w:kern w:val="0"/>
          <w:szCs w:val="21"/>
          <w:lang w:eastAsia="zh-CN"/>
        </w:rPr>
        <w:t>招标</w:t>
      </w:r>
      <w:r>
        <w:rPr>
          <w:rFonts w:ascii="宋体" w:hAnsi="宋体"/>
          <w:snapToGrid w:val="0"/>
          <w:kern w:val="0"/>
          <w:szCs w:val="21"/>
        </w:rPr>
        <w:t>有效期内，且未有竞选人的异议与投诉，</w:t>
      </w:r>
      <w:r>
        <w:rPr>
          <w:rFonts w:hint="eastAsia" w:ascii="宋体" w:hAnsi="宋体"/>
          <w:snapToGrid w:val="0"/>
          <w:kern w:val="0"/>
          <w:szCs w:val="21"/>
          <w:lang w:eastAsia="zh-CN"/>
        </w:rPr>
        <w:t>招标</w:t>
      </w:r>
      <w:r>
        <w:rPr>
          <w:rFonts w:ascii="宋体" w:hAnsi="宋体"/>
          <w:snapToGrid w:val="0"/>
          <w:kern w:val="0"/>
          <w:szCs w:val="21"/>
        </w:rPr>
        <w:t>人以书面形式向中选人发出中选通知书。</w:t>
      </w:r>
    </w:p>
    <w:p>
      <w:pPr>
        <w:pStyle w:val="6"/>
        <w:snapToGrid w:val="0"/>
        <w:spacing w:before="0" w:after="0" w:line="360" w:lineRule="auto"/>
        <w:rPr>
          <w:rFonts w:ascii="宋体" w:hAnsi="宋体"/>
          <w:b w:val="0"/>
          <w:snapToGrid w:val="0"/>
          <w:sz w:val="24"/>
          <w:szCs w:val="24"/>
        </w:rPr>
      </w:pPr>
      <w:bookmarkStart w:id="407" w:name="_Toc509218751"/>
      <w:bookmarkStart w:id="408" w:name="_Toc224103358"/>
      <w:bookmarkStart w:id="409" w:name="_Toc200513167"/>
      <w:bookmarkStart w:id="410" w:name="_Toc287607787"/>
      <w:bookmarkStart w:id="411" w:name="_Toc430530476"/>
      <w:bookmarkStart w:id="412" w:name="_Toc277082593"/>
      <w:bookmarkStart w:id="413" w:name="_Toc57820602"/>
      <w:bookmarkStart w:id="414" w:name="_Toc287620726"/>
      <w:r>
        <w:rPr>
          <w:rFonts w:ascii="宋体" w:hAnsi="宋体"/>
          <w:b w:val="0"/>
          <w:snapToGrid w:val="0"/>
          <w:sz w:val="24"/>
          <w:szCs w:val="24"/>
        </w:rPr>
        <w:t>7.3  履约担保</w:t>
      </w:r>
      <w:bookmarkEnd w:id="407"/>
      <w:bookmarkEnd w:id="408"/>
      <w:bookmarkEnd w:id="409"/>
      <w:bookmarkEnd w:id="410"/>
      <w:bookmarkEnd w:id="411"/>
      <w:bookmarkEnd w:id="412"/>
      <w:bookmarkEnd w:id="413"/>
      <w:bookmarkEnd w:id="41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在签订合同前，中选人应按竞选人须知前附表规定的金额、担保形式和</w:t>
      </w:r>
      <w:r>
        <w:rPr>
          <w:rFonts w:hint="eastAsia" w:ascii="宋体" w:hAnsi="宋体"/>
          <w:snapToGrid w:val="0"/>
          <w:kern w:val="0"/>
          <w:szCs w:val="21"/>
          <w:lang w:eastAsia="zh-CN"/>
        </w:rPr>
        <w:t>招标</w:t>
      </w:r>
      <w:r>
        <w:rPr>
          <w:rFonts w:ascii="宋体" w:hAnsi="宋体"/>
          <w:snapToGrid w:val="0"/>
          <w:kern w:val="0"/>
          <w:szCs w:val="21"/>
        </w:rPr>
        <w:t>文件第四章“合同条款及格式”规定的履约担保格式向</w:t>
      </w:r>
      <w:r>
        <w:rPr>
          <w:rFonts w:hint="eastAsia" w:ascii="宋体" w:hAnsi="宋体"/>
          <w:snapToGrid w:val="0"/>
          <w:kern w:val="0"/>
          <w:szCs w:val="21"/>
          <w:lang w:eastAsia="zh-CN"/>
        </w:rPr>
        <w:t>招标</w:t>
      </w:r>
      <w:r>
        <w:rPr>
          <w:rFonts w:ascii="宋体" w:hAnsi="宋体"/>
          <w:snapToGrid w:val="0"/>
          <w:kern w:val="0"/>
          <w:szCs w:val="21"/>
        </w:rPr>
        <w:t>人提交履约担保。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中选人不能按本章第 7.3.1 项要求提交履约担保的，视为放弃中选，其</w:t>
      </w:r>
      <w:r>
        <w:rPr>
          <w:rFonts w:hint="eastAsia" w:ascii="宋体" w:hAnsi="宋体"/>
          <w:snapToGrid w:val="0"/>
          <w:kern w:val="0"/>
          <w:szCs w:val="21"/>
          <w:lang w:val="en-US" w:eastAsia="zh-CN"/>
        </w:rPr>
        <w:t>投标</w:t>
      </w:r>
      <w:r>
        <w:rPr>
          <w:rFonts w:ascii="宋体" w:hAnsi="宋体"/>
          <w:snapToGrid w:val="0"/>
          <w:kern w:val="0"/>
          <w:szCs w:val="21"/>
        </w:rPr>
        <w:t>保证金不予退还，给</w:t>
      </w:r>
      <w:r>
        <w:rPr>
          <w:rFonts w:hint="eastAsia" w:ascii="宋体" w:hAnsi="宋体"/>
          <w:snapToGrid w:val="0"/>
          <w:kern w:val="0"/>
          <w:szCs w:val="21"/>
          <w:lang w:eastAsia="zh-CN"/>
        </w:rPr>
        <w:t>招标</w:t>
      </w:r>
      <w:r>
        <w:rPr>
          <w:rFonts w:ascii="宋体" w:hAnsi="宋体"/>
          <w:snapToGrid w:val="0"/>
          <w:kern w:val="0"/>
          <w:szCs w:val="21"/>
        </w:rPr>
        <w:t>人造成的损失超过</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保证金数额的，中选人还应当对超过部分予以赔偿。</w:t>
      </w:r>
    </w:p>
    <w:p>
      <w:pPr>
        <w:pStyle w:val="6"/>
        <w:snapToGrid w:val="0"/>
        <w:spacing w:before="0" w:after="0" w:line="360" w:lineRule="auto"/>
        <w:rPr>
          <w:rFonts w:ascii="宋体" w:hAnsi="宋体"/>
          <w:b w:val="0"/>
          <w:snapToGrid w:val="0"/>
          <w:sz w:val="24"/>
          <w:szCs w:val="24"/>
        </w:rPr>
      </w:pPr>
      <w:bookmarkStart w:id="415" w:name="_Toc57820603"/>
      <w:bookmarkStart w:id="416" w:name="_Toc224103359"/>
      <w:bookmarkStart w:id="417" w:name="_Toc200513168"/>
      <w:bookmarkStart w:id="418" w:name="_Toc430530477"/>
      <w:bookmarkStart w:id="419" w:name="_Toc277082594"/>
      <w:bookmarkStart w:id="420" w:name="_Toc509218752"/>
      <w:bookmarkStart w:id="421" w:name="_Toc287607788"/>
      <w:bookmarkStart w:id="422" w:name="_Toc287620727"/>
      <w:r>
        <w:rPr>
          <w:rFonts w:ascii="宋体" w:hAnsi="宋体"/>
          <w:b w:val="0"/>
          <w:snapToGrid w:val="0"/>
          <w:sz w:val="24"/>
          <w:szCs w:val="24"/>
        </w:rPr>
        <w:t>7.4  签订合同</w:t>
      </w:r>
      <w:bookmarkEnd w:id="415"/>
      <w:bookmarkEnd w:id="416"/>
      <w:bookmarkEnd w:id="417"/>
      <w:bookmarkEnd w:id="418"/>
      <w:bookmarkEnd w:id="419"/>
      <w:bookmarkEnd w:id="420"/>
      <w:bookmarkEnd w:id="421"/>
      <w:bookmarkEnd w:id="422"/>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w:t>
      </w:r>
      <w:r>
        <w:rPr>
          <w:rFonts w:hint="eastAsia" w:ascii="宋体" w:hAnsi="宋体"/>
          <w:snapToGrid w:val="0"/>
          <w:kern w:val="0"/>
          <w:szCs w:val="21"/>
          <w:lang w:eastAsia="zh-CN"/>
        </w:rPr>
        <w:t>招标</w:t>
      </w:r>
      <w:r>
        <w:rPr>
          <w:rFonts w:ascii="宋体" w:hAnsi="宋体"/>
          <w:snapToGrid w:val="0"/>
          <w:kern w:val="0"/>
          <w:szCs w:val="21"/>
        </w:rPr>
        <w:t xml:space="preserve">人和中选人应当自中选通知书发出之日起 </w:t>
      </w:r>
      <w:r>
        <w:rPr>
          <w:rFonts w:hint="eastAsia" w:ascii="宋体" w:hAnsi="宋体"/>
          <w:snapToGrid w:val="0"/>
          <w:kern w:val="0"/>
          <w:szCs w:val="21"/>
          <w:lang w:val="en-US" w:eastAsia="zh-CN"/>
        </w:rPr>
        <w:t>1</w:t>
      </w:r>
      <w:r>
        <w:rPr>
          <w:rFonts w:ascii="宋体" w:hAnsi="宋体"/>
          <w:snapToGrid w:val="0"/>
          <w:kern w:val="0"/>
          <w:szCs w:val="21"/>
        </w:rPr>
        <w:t>0 天内，根据</w:t>
      </w:r>
      <w:r>
        <w:rPr>
          <w:rFonts w:hint="eastAsia" w:ascii="宋体" w:hAnsi="宋体"/>
          <w:snapToGrid w:val="0"/>
          <w:kern w:val="0"/>
          <w:szCs w:val="21"/>
          <w:lang w:eastAsia="zh-CN"/>
        </w:rPr>
        <w:t>招标</w:t>
      </w:r>
      <w:r>
        <w:rPr>
          <w:rFonts w:ascii="宋体" w:hAnsi="宋体"/>
          <w:snapToGrid w:val="0"/>
          <w:kern w:val="0"/>
          <w:szCs w:val="21"/>
        </w:rPr>
        <w:t>文件和中选人的竞选文件订立书面合同。中选人</w:t>
      </w:r>
      <w:r>
        <w:rPr>
          <w:rFonts w:hint="eastAsia" w:ascii="宋体" w:hAnsi="宋体"/>
          <w:snapToGrid w:val="0"/>
          <w:kern w:val="0"/>
          <w:szCs w:val="21"/>
        </w:rPr>
        <w:t>放弃中选项目，</w:t>
      </w:r>
      <w:r>
        <w:rPr>
          <w:rFonts w:ascii="宋体" w:hAnsi="宋体"/>
          <w:snapToGrid w:val="0"/>
          <w:kern w:val="0"/>
          <w:szCs w:val="21"/>
        </w:rPr>
        <w:t>无正当理由</w:t>
      </w:r>
      <w:r>
        <w:rPr>
          <w:rFonts w:hint="eastAsia" w:ascii="宋体" w:hAnsi="宋体"/>
          <w:snapToGrid w:val="0"/>
          <w:kern w:val="0"/>
          <w:szCs w:val="21"/>
        </w:rPr>
        <w:t>不与</w:t>
      </w:r>
      <w:r>
        <w:rPr>
          <w:rFonts w:hint="eastAsia" w:ascii="宋体" w:hAnsi="宋体"/>
          <w:snapToGrid w:val="0"/>
          <w:kern w:val="0"/>
          <w:szCs w:val="21"/>
          <w:lang w:eastAsia="zh-CN"/>
        </w:rPr>
        <w:t>招标</w:t>
      </w:r>
      <w:r>
        <w:rPr>
          <w:rFonts w:hint="eastAsia" w:ascii="宋体" w:hAnsi="宋体"/>
          <w:snapToGrid w:val="0"/>
          <w:kern w:val="0"/>
          <w:szCs w:val="21"/>
        </w:rPr>
        <w:t>人签订合同，在签订合同时向</w:t>
      </w:r>
      <w:r>
        <w:rPr>
          <w:rFonts w:hint="eastAsia" w:ascii="宋体" w:hAnsi="宋体"/>
          <w:snapToGrid w:val="0"/>
          <w:kern w:val="0"/>
          <w:szCs w:val="21"/>
          <w:lang w:eastAsia="zh-CN"/>
        </w:rPr>
        <w:t>招标</w:t>
      </w:r>
      <w:r>
        <w:rPr>
          <w:rFonts w:hint="eastAsia" w:ascii="宋体" w:hAnsi="宋体"/>
          <w:snapToGrid w:val="0"/>
          <w:kern w:val="0"/>
          <w:szCs w:val="21"/>
        </w:rPr>
        <w:t>人提出附加条件或者更改合同内容</w:t>
      </w:r>
      <w:r>
        <w:rPr>
          <w:rFonts w:ascii="宋体" w:hAnsi="宋体"/>
          <w:snapToGrid w:val="0"/>
          <w:kern w:val="0"/>
          <w:szCs w:val="21"/>
        </w:rPr>
        <w:t>，</w:t>
      </w:r>
      <w:r>
        <w:rPr>
          <w:rFonts w:hint="eastAsia" w:ascii="宋体" w:hAnsi="宋体" w:cs="宋体"/>
          <w:szCs w:val="21"/>
        </w:rPr>
        <w:t>或不按照</w:t>
      </w:r>
      <w:r>
        <w:rPr>
          <w:rFonts w:hint="eastAsia" w:ascii="宋体" w:hAnsi="宋体" w:cs="宋体"/>
          <w:szCs w:val="21"/>
          <w:lang w:eastAsia="zh-CN"/>
        </w:rPr>
        <w:t>招标</w:t>
      </w:r>
      <w:r>
        <w:rPr>
          <w:rFonts w:hint="eastAsia" w:ascii="宋体" w:hAnsi="宋体" w:cs="宋体"/>
          <w:szCs w:val="21"/>
        </w:rPr>
        <w:t>文件要求提交低价风险担保或履约保证金的，</w:t>
      </w:r>
      <w:r>
        <w:rPr>
          <w:rFonts w:hint="eastAsia" w:ascii="宋体" w:hAnsi="宋体"/>
          <w:snapToGrid w:val="0"/>
          <w:kern w:val="0"/>
          <w:szCs w:val="21"/>
          <w:lang w:eastAsia="zh-CN"/>
        </w:rPr>
        <w:t>招标</w:t>
      </w:r>
      <w:r>
        <w:rPr>
          <w:rFonts w:ascii="宋体" w:hAnsi="宋体"/>
          <w:snapToGrid w:val="0"/>
          <w:kern w:val="0"/>
          <w:szCs w:val="21"/>
        </w:rPr>
        <w:t>人取消其中选资格，其</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保证金不予退还；给</w:t>
      </w:r>
      <w:r>
        <w:rPr>
          <w:rFonts w:hint="eastAsia" w:ascii="宋体" w:hAnsi="宋体"/>
          <w:snapToGrid w:val="0"/>
          <w:kern w:val="0"/>
          <w:szCs w:val="21"/>
          <w:lang w:eastAsia="zh-CN"/>
        </w:rPr>
        <w:t>招标</w:t>
      </w:r>
      <w:r>
        <w:rPr>
          <w:rFonts w:ascii="宋体" w:hAnsi="宋体"/>
          <w:snapToGrid w:val="0"/>
          <w:kern w:val="0"/>
          <w:szCs w:val="21"/>
        </w:rPr>
        <w:t>人造成的损失超过</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保证金数额的，中选人还应当对超过部分予以赔偿。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发出中选通知书后，</w:t>
      </w:r>
      <w:r>
        <w:rPr>
          <w:rFonts w:hint="eastAsia" w:ascii="宋体" w:hAnsi="宋体"/>
          <w:snapToGrid w:val="0"/>
          <w:kern w:val="0"/>
          <w:szCs w:val="21"/>
          <w:lang w:eastAsia="zh-CN"/>
        </w:rPr>
        <w:t>招标</w:t>
      </w:r>
      <w:r>
        <w:rPr>
          <w:rFonts w:ascii="宋体" w:hAnsi="宋体"/>
          <w:snapToGrid w:val="0"/>
          <w:kern w:val="0"/>
          <w:szCs w:val="21"/>
        </w:rPr>
        <w:t>人无正当理由拒签合同的，</w:t>
      </w:r>
      <w:r>
        <w:rPr>
          <w:rFonts w:hint="eastAsia" w:ascii="宋体" w:hAnsi="宋体"/>
          <w:snapToGrid w:val="0"/>
          <w:kern w:val="0"/>
          <w:szCs w:val="21"/>
          <w:lang w:eastAsia="zh-CN"/>
        </w:rPr>
        <w:t>招标</w:t>
      </w:r>
      <w:r>
        <w:rPr>
          <w:rFonts w:ascii="宋体" w:hAnsi="宋体"/>
          <w:snapToGrid w:val="0"/>
          <w:kern w:val="0"/>
          <w:szCs w:val="21"/>
        </w:rPr>
        <w:t>人向中选人退还</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保证金；</w:t>
      </w:r>
    </w:p>
    <w:p>
      <w:pPr>
        <w:pStyle w:val="5"/>
        <w:spacing w:before="0" w:after="0" w:line="360" w:lineRule="auto"/>
        <w:rPr>
          <w:rFonts w:hint="eastAsia" w:ascii="宋体" w:hAnsi="宋体" w:eastAsia="宋体"/>
          <w:b w:val="0"/>
          <w:snapToGrid w:val="0"/>
          <w:lang w:eastAsia="zh-CN"/>
        </w:rPr>
      </w:pPr>
      <w:bookmarkStart w:id="423" w:name="_Toc57820604"/>
      <w:bookmarkStart w:id="424" w:name="_Toc200513169"/>
      <w:bookmarkStart w:id="425" w:name="_Toc287620728"/>
      <w:bookmarkStart w:id="426" w:name="_Toc287607789"/>
      <w:bookmarkStart w:id="427" w:name="_Toc277082595"/>
      <w:bookmarkStart w:id="428" w:name="_Toc224103360"/>
      <w:bookmarkStart w:id="429" w:name="_Toc430530478"/>
      <w:bookmarkStart w:id="430" w:name="_Toc509218753"/>
      <w:r>
        <w:rPr>
          <w:rFonts w:ascii="宋体" w:hAnsi="宋体"/>
          <w:b w:val="0"/>
          <w:snapToGrid w:val="0"/>
        </w:rPr>
        <w:t>8.  重新</w:t>
      </w:r>
      <w:r>
        <w:rPr>
          <w:rFonts w:hint="eastAsia" w:ascii="宋体" w:hAnsi="宋体"/>
          <w:b w:val="0"/>
          <w:snapToGrid w:val="0"/>
          <w:lang w:eastAsia="zh-CN"/>
        </w:rPr>
        <w:t>招标</w:t>
      </w:r>
      <w:r>
        <w:rPr>
          <w:rFonts w:ascii="宋体" w:hAnsi="宋体"/>
          <w:b w:val="0"/>
          <w:snapToGrid w:val="0"/>
        </w:rPr>
        <w:t>和不再</w:t>
      </w:r>
      <w:bookmarkEnd w:id="423"/>
      <w:bookmarkEnd w:id="424"/>
      <w:bookmarkEnd w:id="425"/>
      <w:bookmarkEnd w:id="426"/>
      <w:bookmarkEnd w:id="427"/>
      <w:bookmarkEnd w:id="428"/>
      <w:bookmarkEnd w:id="429"/>
      <w:bookmarkEnd w:id="430"/>
      <w:r>
        <w:rPr>
          <w:rFonts w:hint="eastAsia" w:ascii="宋体" w:hAnsi="宋体"/>
          <w:b w:val="0"/>
          <w:snapToGrid w:val="0"/>
          <w:lang w:eastAsia="zh-CN"/>
        </w:rPr>
        <w:t>招标</w:t>
      </w:r>
    </w:p>
    <w:p>
      <w:pPr>
        <w:pStyle w:val="6"/>
        <w:snapToGrid w:val="0"/>
        <w:spacing w:before="0" w:after="0" w:line="360" w:lineRule="auto"/>
        <w:rPr>
          <w:rFonts w:ascii="宋体" w:hAnsi="宋体"/>
          <w:b w:val="0"/>
          <w:snapToGrid w:val="0"/>
          <w:sz w:val="24"/>
          <w:szCs w:val="24"/>
        </w:rPr>
      </w:pPr>
      <w:bookmarkStart w:id="431" w:name="_Toc430530479"/>
      <w:bookmarkStart w:id="432" w:name="_Toc287607790"/>
      <w:bookmarkStart w:id="433" w:name="_Toc277082596"/>
      <w:bookmarkStart w:id="434" w:name="_Toc200513170"/>
      <w:bookmarkStart w:id="435" w:name="_Toc224103361"/>
      <w:bookmarkStart w:id="436" w:name="_Toc287620729"/>
      <w:bookmarkStart w:id="437" w:name="_Toc57820605"/>
      <w:bookmarkStart w:id="438" w:name="_Toc509218754"/>
      <w:r>
        <w:rPr>
          <w:rFonts w:ascii="宋体" w:hAnsi="宋体"/>
          <w:b w:val="0"/>
          <w:snapToGrid w:val="0"/>
          <w:sz w:val="24"/>
          <w:szCs w:val="24"/>
        </w:rPr>
        <w:t>8.1  重新</w:t>
      </w:r>
      <w:bookmarkEnd w:id="431"/>
      <w:bookmarkEnd w:id="432"/>
      <w:bookmarkEnd w:id="433"/>
      <w:bookmarkEnd w:id="434"/>
      <w:bookmarkEnd w:id="435"/>
      <w:bookmarkEnd w:id="436"/>
      <w:bookmarkEnd w:id="437"/>
      <w:bookmarkEnd w:id="438"/>
      <w:r>
        <w:rPr>
          <w:rFonts w:hint="eastAsia" w:ascii="宋体" w:hAnsi="宋体"/>
          <w:b w:val="0"/>
          <w:snapToGrid w:val="0"/>
          <w:sz w:val="24"/>
          <w:szCs w:val="24"/>
          <w:lang w:eastAsia="zh-CN"/>
        </w:rPr>
        <w:t>招标</w:t>
      </w:r>
      <w:r>
        <w:rPr>
          <w:rFonts w:hint="eastAsia" w:ascii="宋体" w:hAnsi="宋体"/>
          <w:b w:val="0"/>
          <w:snapToGrid w:val="0"/>
          <w:sz w:val="24"/>
          <w:szCs w:val="24"/>
        </w:rPr>
        <w:t>的情形</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lang w:eastAsia="zh-CN"/>
        </w:rPr>
        <w:t>招标</w:t>
      </w:r>
      <w:r>
        <w:rPr>
          <w:rFonts w:ascii="宋体" w:hAnsi="宋体"/>
          <w:snapToGrid w:val="0"/>
          <w:kern w:val="0"/>
          <w:szCs w:val="21"/>
        </w:rPr>
        <w:t>人将重新</w:t>
      </w:r>
      <w:r>
        <w:rPr>
          <w:rFonts w:hint="eastAsia" w:ascii="宋体" w:hAnsi="宋体"/>
          <w:snapToGrid w:val="0"/>
          <w:kern w:val="0"/>
          <w:szCs w:val="21"/>
          <w:lang w:eastAsia="zh-CN"/>
        </w:rPr>
        <w:t>招标</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（1）竞选截止时间</w:t>
      </w:r>
      <w:r>
        <w:rPr>
          <w:rFonts w:hint="eastAsia" w:ascii="宋体" w:hAnsi="宋体"/>
          <w:snapToGrid w:val="0"/>
          <w:kern w:val="0"/>
          <w:szCs w:val="21"/>
          <w:lang w:val="en-US" w:eastAsia="zh-CN"/>
        </w:rPr>
        <w:t>前24小时</w:t>
      </w:r>
      <w:r>
        <w:rPr>
          <w:rFonts w:ascii="宋体" w:hAnsi="宋体"/>
          <w:snapToGrid w:val="0"/>
          <w:kern w:val="0"/>
          <w:szCs w:val="21"/>
        </w:rPr>
        <w:t>止，竞选人少于</w:t>
      </w:r>
      <w:r>
        <w:rPr>
          <w:rFonts w:hint="eastAsia" w:ascii="宋体" w:hAnsi="宋体"/>
          <w:snapToGrid w:val="0"/>
          <w:kern w:val="0"/>
          <w:szCs w:val="21"/>
          <w:lang w:val="en-US" w:eastAsia="zh-CN"/>
        </w:rPr>
        <w:t>三</w:t>
      </w:r>
      <w:r>
        <w:rPr>
          <w:rFonts w:ascii="宋体" w:hAnsi="宋体"/>
          <w:snapToGrid w:val="0"/>
          <w:kern w:val="0"/>
          <w:szCs w:val="21"/>
        </w:rPr>
        <w:t>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w:t>
      </w:r>
      <w:r>
        <w:rPr>
          <w:rFonts w:hint="eastAsia" w:ascii="宋体" w:hAnsi="宋体"/>
          <w:snapToGrid w:val="0"/>
          <w:kern w:val="0"/>
          <w:szCs w:val="21"/>
        </w:rPr>
        <w:t>竞选</w:t>
      </w:r>
      <w:r>
        <w:rPr>
          <w:rFonts w:ascii="宋体" w:hAnsi="宋体"/>
          <w:snapToGrid w:val="0"/>
          <w:kern w:val="0"/>
          <w:szCs w:val="21"/>
        </w:rPr>
        <w:t>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经评标委员会评审后部分竞选被否决，导致有效竞选人不足三个的，评标委员会应当否决所有竞选。</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2"/>
        <w:rPr>
          <w:rFonts w:hint="default" w:eastAsia="宋体"/>
          <w:lang w:val="en-US" w:eastAsia="zh-CN"/>
        </w:rPr>
      </w:pPr>
      <w:r>
        <w:rPr>
          <w:rFonts w:hint="eastAsia" w:ascii="宋体" w:hAnsi="宋体"/>
          <w:snapToGrid w:val="0"/>
          <w:kern w:val="0"/>
          <w:szCs w:val="21"/>
          <w:lang w:val="en-US" w:eastAsia="zh-CN"/>
        </w:rPr>
        <w:t xml:space="preserve">    （5）本条适用于首次招标。</w:t>
      </w:r>
    </w:p>
    <w:p>
      <w:pPr>
        <w:pStyle w:val="6"/>
        <w:snapToGrid w:val="0"/>
        <w:spacing w:before="0" w:after="0" w:line="360" w:lineRule="auto"/>
        <w:rPr>
          <w:rFonts w:hint="eastAsia" w:ascii="宋体" w:hAnsi="宋体" w:eastAsia="宋体"/>
          <w:b w:val="0"/>
          <w:snapToGrid w:val="0"/>
          <w:sz w:val="24"/>
          <w:szCs w:val="24"/>
          <w:lang w:eastAsia="zh-CN"/>
        </w:rPr>
      </w:pPr>
      <w:bookmarkStart w:id="439" w:name="_Toc200513171"/>
      <w:bookmarkStart w:id="440" w:name="_Toc57820606"/>
      <w:bookmarkStart w:id="441" w:name="_Toc509218755"/>
      <w:bookmarkStart w:id="442" w:name="_Toc224103362"/>
      <w:bookmarkStart w:id="443" w:name="_Toc277082597"/>
      <w:bookmarkStart w:id="444" w:name="_Toc287607791"/>
      <w:bookmarkStart w:id="445" w:name="_Toc287620730"/>
      <w:bookmarkStart w:id="446" w:name="_Toc430530480"/>
      <w:r>
        <w:rPr>
          <w:rFonts w:ascii="宋体" w:hAnsi="宋体"/>
          <w:b w:val="0"/>
          <w:snapToGrid w:val="0"/>
          <w:sz w:val="24"/>
          <w:szCs w:val="24"/>
        </w:rPr>
        <w:t xml:space="preserve">8.2  </w:t>
      </w:r>
      <w:r>
        <w:rPr>
          <w:rFonts w:hint="eastAsia" w:ascii="宋体" w:hAnsi="宋体"/>
          <w:b w:val="0"/>
          <w:snapToGrid w:val="0"/>
          <w:sz w:val="24"/>
          <w:szCs w:val="24"/>
        </w:rPr>
        <w:t>重新</w:t>
      </w:r>
      <w:r>
        <w:rPr>
          <w:rFonts w:hint="eastAsia" w:ascii="宋体" w:hAnsi="宋体"/>
          <w:b w:val="0"/>
          <w:snapToGrid w:val="0"/>
          <w:sz w:val="24"/>
          <w:szCs w:val="24"/>
          <w:lang w:eastAsia="zh-CN"/>
        </w:rPr>
        <w:t>招标</w:t>
      </w:r>
      <w:r>
        <w:rPr>
          <w:rFonts w:ascii="宋体" w:hAnsi="宋体"/>
          <w:b w:val="0"/>
          <w:snapToGrid w:val="0"/>
          <w:sz w:val="24"/>
          <w:szCs w:val="24"/>
        </w:rPr>
        <w:t>和不再</w:t>
      </w:r>
      <w:bookmarkEnd w:id="439"/>
      <w:bookmarkEnd w:id="440"/>
      <w:bookmarkEnd w:id="441"/>
      <w:bookmarkEnd w:id="442"/>
      <w:bookmarkEnd w:id="443"/>
      <w:bookmarkEnd w:id="444"/>
      <w:bookmarkEnd w:id="445"/>
      <w:bookmarkEnd w:id="446"/>
      <w:r>
        <w:rPr>
          <w:rFonts w:hint="eastAsia" w:ascii="宋体" w:hAnsi="宋体"/>
          <w:b w:val="0"/>
          <w:snapToGrid w:val="0"/>
          <w:sz w:val="24"/>
          <w:szCs w:val="24"/>
          <w:lang w:eastAsia="zh-CN"/>
        </w:rPr>
        <w:t>招标</w:t>
      </w:r>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w:t>
      </w:r>
      <w:r>
        <w:rPr>
          <w:rFonts w:hint="eastAsia" w:ascii="宋体" w:hAnsi="宋体"/>
          <w:snapToGrid w:val="0"/>
          <w:kern w:val="0"/>
          <w:szCs w:val="21"/>
          <w:lang w:eastAsia="zh-CN"/>
        </w:rPr>
        <w:t>招标</w:t>
      </w:r>
      <w:r>
        <w:rPr>
          <w:rFonts w:hint="eastAsia" w:ascii="宋体" w:hAnsi="宋体"/>
          <w:snapToGrid w:val="0"/>
          <w:kern w:val="0"/>
          <w:szCs w:val="21"/>
        </w:rPr>
        <w:t>的竞选人仍然少于三个的，按照招标投标法律法规规定的程序开标和评标。重新</w:t>
      </w:r>
      <w:r>
        <w:rPr>
          <w:rFonts w:hint="eastAsia" w:ascii="宋体" w:hAnsi="宋体"/>
          <w:snapToGrid w:val="0"/>
          <w:kern w:val="0"/>
          <w:szCs w:val="21"/>
          <w:lang w:eastAsia="zh-CN"/>
        </w:rPr>
        <w:t>招标</w:t>
      </w:r>
      <w:r>
        <w:rPr>
          <w:rFonts w:hint="eastAsia" w:ascii="宋体" w:hAnsi="宋体"/>
          <w:snapToGrid w:val="0"/>
          <w:kern w:val="0"/>
          <w:szCs w:val="21"/>
        </w:rPr>
        <w:t>经评审有有效竞选人的，应当依法确定中选候选人；无有效竞选人的，可以不再进行</w:t>
      </w:r>
      <w:r>
        <w:rPr>
          <w:rFonts w:hint="eastAsia" w:ascii="宋体" w:hAnsi="宋体"/>
          <w:snapToGrid w:val="0"/>
          <w:kern w:val="0"/>
          <w:szCs w:val="21"/>
          <w:lang w:eastAsia="zh-CN"/>
        </w:rPr>
        <w:t>招标，</w:t>
      </w:r>
      <w:r>
        <w:rPr>
          <w:rFonts w:hint="eastAsia" w:ascii="宋体" w:hAnsi="宋体"/>
          <w:snapToGrid w:val="0"/>
          <w:kern w:val="0"/>
          <w:szCs w:val="21"/>
          <w:lang w:val="en-US" w:eastAsia="zh-CN"/>
        </w:rPr>
        <w:t>或由招标人修正招标文件后重新组织招标</w:t>
      </w:r>
      <w:r>
        <w:rPr>
          <w:rFonts w:ascii="宋体" w:hAnsi="宋体"/>
          <w:snapToGrid w:val="0"/>
          <w:kern w:val="0"/>
          <w:szCs w:val="21"/>
        </w:rPr>
        <w:t>。</w:t>
      </w:r>
    </w:p>
    <w:p>
      <w:pPr>
        <w:pStyle w:val="5"/>
        <w:spacing w:before="0" w:after="0" w:line="360" w:lineRule="auto"/>
        <w:rPr>
          <w:rFonts w:ascii="宋体" w:hAnsi="宋体"/>
          <w:b w:val="0"/>
          <w:snapToGrid w:val="0"/>
        </w:rPr>
      </w:pPr>
      <w:bookmarkStart w:id="447" w:name="_Toc287620731"/>
      <w:bookmarkStart w:id="448" w:name="_Toc57820607"/>
      <w:bookmarkStart w:id="449" w:name="_Toc430530481"/>
      <w:bookmarkStart w:id="450" w:name="_Toc224103363"/>
      <w:bookmarkStart w:id="451" w:name="_Toc277082598"/>
      <w:bookmarkStart w:id="452" w:name="_Toc287607792"/>
      <w:bookmarkStart w:id="453" w:name="_Toc509218756"/>
      <w:bookmarkStart w:id="454" w:name="_Toc200513172"/>
      <w:r>
        <w:rPr>
          <w:rFonts w:ascii="宋体" w:hAnsi="宋体"/>
          <w:b w:val="0"/>
          <w:snapToGrid w:val="0"/>
        </w:rPr>
        <w:t>9.  纪律和监督</w:t>
      </w:r>
      <w:bookmarkEnd w:id="447"/>
      <w:bookmarkEnd w:id="448"/>
      <w:bookmarkEnd w:id="449"/>
      <w:bookmarkEnd w:id="450"/>
      <w:bookmarkEnd w:id="451"/>
      <w:bookmarkEnd w:id="452"/>
      <w:bookmarkEnd w:id="453"/>
      <w:bookmarkEnd w:id="454"/>
    </w:p>
    <w:p>
      <w:pPr>
        <w:pStyle w:val="6"/>
        <w:snapToGrid w:val="0"/>
        <w:spacing w:before="0" w:after="0" w:line="360" w:lineRule="auto"/>
        <w:ind w:firstLine="480" w:firstLineChars="200"/>
        <w:rPr>
          <w:rFonts w:ascii="宋体" w:hAnsi="宋体"/>
          <w:b w:val="0"/>
          <w:snapToGrid w:val="0"/>
          <w:sz w:val="24"/>
          <w:szCs w:val="24"/>
        </w:rPr>
      </w:pPr>
      <w:bookmarkStart w:id="455" w:name="_Toc57820608"/>
      <w:bookmarkStart w:id="456" w:name="_Toc287607793"/>
      <w:bookmarkStart w:id="457" w:name="_Toc287620732"/>
      <w:bookmarkStart w:id="458" w:name="_Toc509218757"/>
      <w:bookmarkStart w:id="459" w:name="_Toc224103364"/>
      <w:bookmarkStart w:id="460" w:name="_Toc200513173"/>
      <w:bookmarkStart w:id="461" w:name="_Toc277082599"/>
      <w:bookmarkStart w:id="462" w:name="_Toc430530482"/>
      <w:r>
        <w:rPr>
          <w:rFonts w:ascii="宋体" w:hAnsi="宋体"/>
          <w:b w:val="0"/>
          <w:snapToGrid w:val="0"/>
          <w:sz w:val="24"/>
          <w:szCs w:val="24"/>
        </w:rPr>
        <w:t>9.1  对</w:t>
      </w:r>
      <w:r>
        <w:rPr>
          <w:rFonts w:hint="default" w:ascii="宋体" w:hAnsi="宋体"/>
          <w:b w:val="0"/>
          <w:snapToGrid w:val="0"/>
          <w:sz w:val="24"/>
          <w:szCs w:val="24"/>
          <w:lang w:eastAsia="zh-CN"/>
        </w:rPr>
        <w:t>招标</w:t>
      </w:r>
      <w:r>
        <w:rPr>
          <w:rFonts w:ascii="宋体" w:hAnsi="宋体"/>
          <w:b w:val="0"/>
          <w:snapToGrid w:val="0"/>
          <w:sz w:val="24"/>
          <w:szCs w:val="24"/>
        </w:rPr>
        <w:t>人的纪律要求</w:t>
      </w:r>
      <w:bookmarkEnd w:id="455"/>
      <w:bookmarkEnd w:id="456"/>
      <w:bookmarkEnd w:id="457"/>
      <w:bookmarkEnd w:id="458"/>
      <w:bookmarkEnd w:id="459"/>
      <w:bookmarkEnd w:id="460"/>
      <w:bookmarkEnd w:id="461"/>
      <w:bookmarkEnd w:id="462"/>
    </w:p>
    <w:p>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lang w:eastAsia="zh-CN"/>
        </w:rPr>
        <w:t>招标</w:t>
      </w:r>
      <w:r>
        <w:rPr>
          <w:rFonts w:ascii="宋体" w:hAnsi="宋体"/>
          <w:snapToGrid w:val="0"/>
          <w:kern w:val="0"/>
          <w:szCs w:val="21"/>
        </w:rPr>
        <w:t>人不得泄漏</w:t>
      </w:r>
      <w:r>
        <w:rPr>
          <w:rFonts w:hint="eastAsia" w:ascii="宋体" w:hAnsi="宋体"/>
          <w:snapToGrid w:val="0"/>
          <w:kern w:val="0"/>
          <w:szCs w:val="21"/>
          <w:lang w:eastAsia="zh-CN"/>
        </w:rPr>
        <w:t>招标</w:t>
      </w:r>
      <w:r>
        <w:rPr>
          <w:rFonts w:ascii="宋体" w:hAnsi="宋体"/>
          <w:snapToGrid w:val="0"/>
          <w:kern w:val="0"/>
          <w:szCs w:val="21"/>
        </w:rPr>
        <w:t>活动中应当保密的情况和资料，不得与竞选人串通损害国家利益、社会公共利益或者他人合法权益，</w:t>
      </w:r>
      <w:r>
        <w:rPr>
          <w:rFonts w:ascii="宋体" w:hAnsi="宋体"/>
        </w:rPr>
        <w:t>禁止</w:t>
      </w:r>
      <w:r>
        <w:rPr>
          <w:rFonts w:hint="eastAsia" w:ascii="宋体" w:hAnsi="宋体"/>
          <w:lang w:eastAsia="zh-CN"/>
        </w:rPr>
        <w:t>招标</w:t>
      </w:r>
      <w:r>
        <w:rPr>
          <w:rFonts w:ascii="宋体" w:hAnsi="宋体"/>
        </w:rPr>
        <w:t>人与竞选人串通</w:t>
      </w:r>
      <w:r>
        <w:rPr>
          <w:rFonts w:hint="eastAsia" w:ascii="宋体" w:hAnsi="宋体"/>
        </w:rPr>
        <w:t>竞选</w:t>
      </w:r>
      <w:r>
        <w:rPr>
          <w:rFonts w:ascii="宋体" w:hAnsi="宋体"/>
        </w:rPr>
        <w:t>。</w:t>
      </w:r>
    </w:p>
    <w:p>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lang w:eastAsia="zh-CN"/>
        </w:rPr>
        <w:t>招标</w:t>
      </w:r>
      <w:r>
        <w:rPr>
          <w:rFonts w:ascii="宋体" w:hAnsi="宋体"/>
        </w:rPr>
        <w:t>人与竞选人串通</w:t>
      </w:r>
      <w:r>
        <w:rPr>
          <w:rFonts w:hint="eastAsia" w:ascii="宋体" w:hAnsi="宋体"/>
        </w:rPr>
        <w:t>竞选</w:t>
      </w:r>
      <w:r>
        <w:rPr>
          <w:rFonts w:ascii="宋体" w:hAnsi="宋体"/>
        </w:rPr>
        <w:t>：</w:t>
      </w:r>
    </w:p>
    <w:p>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lang w:eastAsia="zh-CN"/>
        </w:rPr>
        <w:t>招标</w:t>
      </w:r>
      <w:r>
        <w:rPr>
          <w:rFonts w:ascii="宋体" w:hAnsi="宋体"/>
        </w:rPr>
        <w:t>人在开标前开启竞选文件并将有关信息泄露给其他竞选人</w:t>
      </w:r>
      <w:r>
        <w:rPr>
          <w:rFonts w:hint="eastAsia" w:ascii="宋体" w:hAnsi="宋体"/>
        </w:rPr>
        <w:t>；</w:t>
      </w:r>
    </w:p>
    <w:p>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lang w:eastAsia="zh-CN"/>
        </w:rPr>
        <w:t>招标</w:t>
      </w:r>
      <w:r>
        <w:rPr>
          <w:rFonts w:ascii="宋体" w:hAnsi="宋体"/>
        </w:rPr>
        <w:t>人直接或者间接向竞选人泄露标底、评标委员会成员等信息；</w:t>
      </w:r>
    </w:p>
    <w:p>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lang w:eastAsia="zh-CN"/>
        </w:rPr>
        <w:t>招标</w:t>
      </w:r>
      <w:r>
        <w:rPr>
          <w:rFonts w:ascii="宋体" w:hAnsi="宋体"/>
        </w:rPr>
        <w:t>人明示或者暗示竞选人压低或者抬高竞选报价；</w:t>
      </w:r>
    </w:p>
    <w:p>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lang w:eastAsia="zh-CN"/>
        </w:rPr>
        <w:t>招标</w:t>
      </w:r>
      <w:r>
        <w:rPr>
          <w:rFonts w:ascii="宋体" w:hAnsi="宋体"/>
        </w:rPr>
        <w:t>人授意竞选人撤换、修改竞选文件；</w:t>
      </w:r>
    </w:p>
    <w:p>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lang w:eastAsia="zh-CN"/>
        </w:rPr>
        <w:t>招标</w:t>
      </w:r>
      <w:r>
        <w:rPr>
          <w:rFonts w:ascii="宋体" w:hAnsi="宋体"/>
        </w:rPr>
        <w:t>人明示或者暗示竞选人为特定竞选人中选提供方便；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lang w:eastAsia="zh-CN"/>
        </w:rPr>
        <w:t>招标</w:t>
      </w:r>
      <w:r>
        <w:rPr>
          <w:rFonts w:ascii="宋体" w:hAnsi="宋体"/>
        </w:rPr>
        <w:t>人与竞选人为谋求特定竞选人中选而采取的其他串通行为。</w:t>
      </w:r>
    </w:p>
    <w:p>
      <w:pPr>
        <w:pStyle w:val="6"/>
        <w:snapToGrid w:val="0"/>
        <w:spacing w:before="0" w:after="0" w:line="360" w:lineRule="auto"/>
        <w:ind w:firstLine="480" w:firstLineChars="200"/>
        <w:rPr>
          <w:rFonts w:ascii="宋体" w:hAnsi="宋体"/>
          <w:b w:val="0"/>
          <w:snapToGrid w:val="0"/>
          <w:sz w:val="24"/>
          <w:szCs w:val="24"/>
        </w:rPr>
      </w:pPr>
      <w:bookmarkStart w:id="463" w:name="_Toc287607794"/>
      <w:bookmarkStart w:id="464" w:name="_Toc224103365"/>
      <w:bookmarkStart w:id="465" w:name="_Toc57820609"/>
      <w:bookmarkStart w:id="466" w:name="_Toc287620733"/>
      <w:bookmarkStart w:id="467" w:name="_Toc430530483"/>
      <w:bookmarkStart w:id="468" w:name="_Toc509218758"/>
      <w:bookmarkStart w:id="469" w:name="_Toc200513174"/>
      <w:bookmarkStart w:id="470" w:name="_Toc277082600"/>
      <w:r>
        <w:rPr>
          <w:rFonts w:ascii="宋体" w:hAnsi="宋体"/>
          <w:b w:val="0"/>
          <w:snapToGrid w:val="0"/>
          <w:sz w:val="24"/>
          <w:szCs w:val="24"/>
        </w:rPr>
        <w:t>9.2  对竞选人的纪律要求</w:t>
      </w:r>
      <w:bookmarkEnd w:id="463"/>
      <w:bookmarkEnd w:id="464"/>
      <w:bookmarkEnd w:id="465"/>
      <w:bookmarkEnd w:id="466"/>
      <w:bookmarkEnd w:id="467"/>
      <w:bookmarkEnd w:id="468"/>
      <w:bookmarkEnd w:id="469"/>
      <w:bookmarkEnd w:id="47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竞选人不得相互串通</w:t>
      </w:r>
      <w:r>
        <w:rPr>
          <w:rFonts w:hint="eastAsia" w:ascii="宋体" w:hAnsi="宋体"/>
          <w:snapToGrid w:val="0"/>
          <w:kern w:val="0"/>
          <w:szCs w:val="21"/>
        </w:rPr>
        <w:t>竞选</w:t>
      </w:r>
      <w:r>
        <w:rPr>
          <w:rFonts w:ascii="宋体" w:hAnsi="宋体"/>
          <w:snapToGrid w:val="0"/>
          <w:kern w:val="0"/>
          <w:szCs w:val="21"/>
        </w:rPr>
        <w:t>或者与</w:t>
      </w:r>
      <w:r>
        <w:rPr>
          <w:rFonts w:hint="eastAsia" w:ascii="宋体" w:hAnsi="宋体"/>
          <w:snapToGrid w:val="0"/>
          <w:kern w:val="0"/>
          <w:szCs w:val="21"/>
          <w:lang w:eastAsia="zh-CN"/>
        </w:rPr>
        <w:t>招标</w:t>
      </w:r>
      <w:r>
        <w:rPr>
          <w:rFonts w:ascii="宋体" w:hAnsi="宋体"/>
          <w:snapToGrid w:val="0"/>
          <w:kern w:val="0"/>
          <w:szCs w:val="21"/>
        </w:rPr>
        <w:t>人串通投标，不得向</w:t>
      </w:r>
      <w:r>
        <w:rPr>
          <w:rFonts w:hint="eastAsia" w:ascii="宋体" w:hAnsi="宋体"/>
          <w:snapToGrid w:val="0"/>
          <w:kern w:val="0"/>
          <w:szCs w:val="21"/>
          <w:lang w:eastAsia="zh-CN"/>
        </w:rPr>
        <w:t>招标</w:t>
      </w:r>
      <w:r>
        <w:rPr>
          <w:rFonts w:ascii="宋体" w:hAnsi="宋体"/>
          <w:snapToGrid w:val="0"/>
          <w:kern w:val="0"/>
          <w:szCs w:val="21"/>
        </w:rPr>
        <w:t>人或者评标委员会成员行贿谋取中选，不得以他人名义投标或者以其他方式弄虚作假骗取中选；竞选人不得以任何方式干扰、影响评标工作。</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9.2.1  </w:t>
      </w:r>
      <w:r>
        <w:rPr>
          <w:rFonts w:ascii="宋体" w:hAnsi="宋体"/>
        </w:rPr>
        <w:t>有下列情形之一的，属于竞选人相互串通投标：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（1）竞选人之间协商竞选报价等竞选文件的实质性内容；</w:t>
      </w:r>
    </w:p>
    <w:p>
      <w:pPr>
        <w:autoSpaceDE w:val="0"/>
        <w:autoSpaceDN w:val="0"/>
        <w:adjustRightInd w:val="0"/>
        <w:snapToGrid w:val="0"/>
        <w:spacing w:line="360" w:lineRule="auto"/>
        <w:ind w:firstLine="420" w:firstLineChars="200"/>
        <w:rPr>
          <w:rFonts w:ascii="宋体" w:hAnsi="宋体"/>
        </w:rPr>
      </w:pPr>
      <w:r>
        <w:rPr>
          <w:rFonts w:ascii="宋体" w:hAnsi="宋体"/>
        </w:rPr>
        <w:t>（2）竞选人之间约定中选人；</w:t>
      </w:r>
    </w:p>
    <w:p>
      <w:pPr>
        <w:autoSpaceDE w:val="0"/>
        <w:autoSpaceDN w:val="0"/>
        <w:adjustRightInd w:val="0"/>
        <w:snapToGrid w:val="0"/>
        <w:spacing w:line="360" w:lineRule="auto"/>
        <w:ind w:firstLine="420" w:firstLineChars="200"/>
        <w:rPr>
          <w:rFonts w:ascii="宋体" w:hAnsi="宋体"/>
        </w:rPr>
      </w:pPr>
      <w:r>
        <w:rPr>
          <w:rFonts w:ascii="宋体" w:hAnsi="宋体"/>
        </w:rPr>
        <w:t>（3）竞选人之间约定部分竞选人放弃</w:t>
      </w:r>
      <w:r>
        <w:rPr>
          <w:rFonts w:hint="eastAsia" w:ascii="宋体" w:hAnsi="宋体"/>
        </w:rPr>
        <w:t>竞选</w:t>
      </w:r>
      <w:r>
        <w:rPr>
          <w:rFonts w:ascii="宋体" w:hAnsi="宋体"/>
        </w:rPr>
        <w:t>或者中选；</w:t>
      </w:r>
    </w:p>
    <w:p>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（4）属于同一集团、协会、商会等组织成员的竞选人按照该组织要求协同</w:t>
      </w:r>
      <w:r>
        <w:rPr>
          <w:rFonts w:hint="eastAsia" w:ascii="宋体" w:hAnsi="宋体"/>
        </w:rPr>
        <w:t>竞选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（5）竞选人之间为谋取中选或者排斥特定竞选人而采取的其他联合行动。</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有下列情形之一的，视为竞选人相互串通</w:t>
      </w:r>
      <w:r>
        <w:rPr>
          <w:rFonts w:hint="eastAsia" w:ascii="宋体" w:hAnsi="宋体"/>
        </w:rPr>
        <w:t>竞选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（1）不同竞选人的竞选文件由同一单位或者个人编制</w:t>
      </w:r>
      <w:r>
        <w:rPr>
          <w:rFonts w:hint="eastAsia" w:ascii="宋体" w:hAnsi="宋体"/>
          <w:lang w:eastAsia="zh-CN"/>
        </w:rPr>
        <w:t>，</w:t>
      </w:r>
      <w:r>
        <w:rPr>
          <w:rFonts w:hint="eastAsia" w:ascii="宋体" w:hAnsi="宋体"/>
          <w:lang w:val="en-US" w:eastAsia="zh-CN"/>
        </w:rPr>
        <w:t>竞选文件内容高度类似</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（2）不同竞选人委托同一单位或者个人办理</w:t>
      </w:r>
      <w:r>
        <w:rPr>
          <w:rFonts w:hint="eastAsia" w:ascii="宋体" w:hAnsi="宋体"/>
        </w:rPr>
        <w:t>竞选</w:t>
      </w:r>
      <w:r>
        <w:rPr>
          <w:rFonts w:ascii="宋体" w:hAnsi="宋体"/>
        </w:rPr>
        <w:t>事宜；</w:t>
      </w:r>
    </w:p>
    <w:p>
      <w:pPr>
        <w:autoSpaceDE w:val="0"/>
        <w:autoSpaceDN w:val="0"/>
        <w:adjustRightInd w:val="0"/>
        <w:snapToGrid w:val="0"/>
        <w:spacing w:line="360" w:lineRule="auto"/>
        <w:ind w:firstLine="420" w:firstLineChars="200"/>
        <w:rPr>
          <w:rFonts w:ascii="宋体" w:hAnsi="宋体"/>
        </w:rPr>
      </w:pPr>
      <w:r>
        <w:rPr>
          <w:rFonts w:ascii="宋体" w:hAnsi="宋体"/>
        </w:rPr>
        <w:t>（3）不同竞选人的竞选文件载明的项目管理成员为同一人；</w:t>
      </w:r>
    </w:p>
    <w:p>
      <w:pPr>
        <w:autoSpaceDE w:val="0"/>
        <w:autoSpaceDN w:val="0"/>
        <w:adjustRightInd w:val="0"/>
        <w:snapToGrid w:val="0"/>
        <w:spacing w:line="360" w:lineRule="auto"/>
        <w:ind w:firstLine="420" w:firstLineChars="200"/>
        <w:rPr>
          <w:rFonts w:ascii="宋体" w:hAnsi="宋体"/>
        </w:rPr>
      </w:pPr>
      <w:r>
        <w:rPr>
          <w:rFonts w:ascii="宋体" w:hAnsi="宋体"/>
        </w:rPr>
        <w:t>（4）不同竞选人的竞选文件异常一致或者竞选报价呈规律性差异；</w:t>
      </w:r>
    </w:p>
    <w:p>
      <w:pPr>
        <w:autoSpaceDE w:val="0"/>
        <w:autoSpaceDN w:val="0"/>
        <w:adjustRightInd w:val="0"/>
        <w:snapToGrid w:val="0"/>
        <w:spacing w:line="360" w:lineRule="auto"/>
        <w:ind w:firstLine="420" w:firstLineChars="200"/>
        <w:rPr>
          <w:rFonts w:ascii="宋体" w:hAnsi="宋体"/>
        </w:rPr>
      </w:pPr>
      <w:r>
        <w:rPr>
          <w:rFonts w:ascii="宋体" w:hAnsi="宋体"/>
        </w:rPr>
        <w:t>（5）不同竞选人的竞选文件相互混装；</w:t>
      </w:r>
    </w:p>
    <w:p>
      <w:pPr>
        <w:autoSpaceDE w:val="0"/>
        <w:autoSpaceDN w:val="0"/>
        <w:adjustRightInd w:val="0"/>
        <w:snapToGrid w:val="0"/>
        <w:spacing w:line="360" w:lineRule="auto"/>
        <w:ind w:firstLine="420" w:firstLineChars="200"/>
        <w:rPr>
          <w:rFonts w:ascii="宋体" w:hAnsi="宋体"/>
        </w:rPr>
      </w:pPr>
      <w:r>
        <w:rPr>
          <w:rFonts w:ascii="宋体" w:hAnsi="宋体"/>
        </w:rPr>
        <w:t>（6）不同竞选人的</w:t>
      </w:r>
      <w:r>
        <w:rPr>
          <w:rFonts w:hint="eastAsia" w:ascii="宋体" w:hAnsi="宋体"/>
          <w:lang w:val="en-US" w:eastAsia="zh-CN"/>
        </w:rPr>
        <w:t>投</w:t>
      </w:r>
      <w:r>
        <w:rPr>
          <w:rFonts w:hint="eastAsia" w:ascii="宋体" w:hAnsi="宋体"/>
          <w:lang w:eastAsia="zh-CN"/>
        </w:rPr>
        <w:t>标</w:t>
      </w:r>
      <w:r>
        <w:rPr>
          <w:rFonts w:ascii="宋体" w:hAnsi="宋体"/>
        </w:rPr>
        <w:t>保证金从同一单位或者个人的账户转出</w:t>
      </w:r>
      <w:r>
        <w:rPr>
          <w:rFonts w:hint="eastAsia" w:ascii="宋体" w:hAnsi="宋体"/>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w:t>
      </w:r>
      <w:r>
        <w:rPr>
          <w:rFonts w:hint="eastAsia" w:ascii="宋体" w:hAnsi="宋体"/>
        </w:rPr>
        <w:t>竞选</w:t>
      </w:r>
      <w:r>
        <w:rPr>
          <w:rFonts w:ascii="宋体" w:hAnsi="宋体"/>
        </w:rPr>
        <w:t>的，属于以他人名义</w:t>
      </w:r>
      <w:r>
        <w:rPr>
          <w:rFonts w:hint="eastAsia" w:ascii="宋体" w:hAnsi="宋体"/>
        </w:rPr>
        <w:t>竞选</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ascii="宋体" w:hAnsi="宋体"/>
        </w:rPr>
        <w:t>竞选人有下列情形之一的，属于以其他方式弄虚作假的行为：</w:t>
      </w:r>
    </w:p>
    <w:p>
      <w:pPr>
        <w:autoSpaceDE w:val="0"/>
        <w:autoSpaceDN w:val="0"/>
        <w:adjustRightInd w:val="0"/>
        <w:snapToGrid w:val="0"/>
        <w:spacing w:line="360" w:lineRule="auto"/>
        <w:ind w:firstLine="420" w:firstLineChars="200"/>
        <w:rPr>
          <w:rFonts w:ascii="宋体" w:hAnsi="宋体"/>
        </w:rPr>
      </w:pPr>
      <w:r>
        <w:rPr>
          <w:rFonts w:hint="eastAsia" w:ascii="宋体" w:hAnsi="宋体"/>
        </w:rPr>
        <w:t>（1）</w:t>
      </w:r>
      <w:r>
        <w:rPr>
          <w:rFonts w:ascii="宋体" w:hAnsi="宋体"/>
        </w:rPr>
        <w:t>使用伪造、变造的许可证件；</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pPr>
        <w:autoSpaceDE w:val="0"/>
        <w:autoSpaceDN w:val="0"/>
        <w:adjustRightInd w:val="0"/>
        <w:snapToGrid w:val="0"/>
        <w:spacing w:line="360" w:lineRule="auto"/>
        <w:ind w:firstLine="420" w:firstLineChars="200"/>
        <w:rPr>
          <w:rFonts w:hint="eastAsia" w:ascii="宋体" w:hAnsi="宋体" w:eastAsia="宋体"/>
          <w:snapToGrid w:val="0"/>
          <w:kern w:val="0"/>
          <w:szCs w:val="21"/>
          <w:lang w:eastAsia="zh-CN"/>
        </w:rPr>
      </w:pPr>
      <w:r>
        <w:rPr>
          <w:rFonts w:ascii="宋体" w:hAnsi="宋体"/>
        </w:rPr>
        <w:t>（</w:t>
      </w:r>
      <w:r>
        <w:rPr>
          <w:rFonts w:hint="eastAsia" w:ascii="宋体" w:hAnsi="宋体"/>
        </w:rPr>
        <w:t>5</w:t>
      </w:r>
      <w:r>
        <w:rPr>
          <w:rFonts w:ascii="宋体" w:hAnsi="宋体"/>
        </w:rPr>
        <w:t>）其他弄虚作假的行为</w:t>
      </w:r>
      <w:r>
        <w:rPr>
          <w:rFonts w:hint="eastAsia" w:ascii="宋体" w:hAnsi="宋体"/>
          <w:lang w:eastAsia="zh-CN"/>
        </w:rPr>
        <w:t>；</w:t>
      </w:r>
    </w:p>
    <w:p>
      <w:pPr>
        <w:pStyle w:val="6"/>
        <w:snapToGrid w:val="0"/>
        <w:spacing w:before="0" w:after="0" w:line="360" w:lineRule="auto"/>
        <w:rPr>
          <w:rFonts w:ascii="宋体" w:hAnsi="宋体"/>
          <w:b w:val="0"/>
          <w:snapToGrid w:val="0"/>
          <w:sz w:val="24"/>
          <w:szCs w:val="24"/>
        </w:rPr>
      </w:pPr>
      <w:bookmarkStart w:id="471" w:name="_Toc430530484"/>
      <w:bookmarkStart w:id="472" w:name="_Toc287620734"/>
      <w:bookmarkStart w:id="473" w:name="_Toc509218759"/>
      <w:bookmarkStart w:id="474" w:name="_Toc277082601"/>
      <w:bookmarkStart w:id="475" w:name="_Toc57820610"/>
      <w:bookmarkStart w:id="476" w:name="_Toc287607795"/>
      <w:bookmarkStart w:id="477" w:name="_Toc224103366"/>
      <w:bookmarkStart w:id="478" w:name="_Toc200513175"/>
      <w:r>
        <w:rPr>
          <w:rFonts w:ascii="宋体" w:hAnsi="宋体"/>
          <w:b w:val="0"/>
          <w:snapToGrid w:val="0"/>
          <w:sz w:val="24"/>
          <w:szCs w:val="24"/>
        </w:rPr>
        <w:t>9.3  对评标委员会成员的纪律要求</w:t>
      </w:r>
      <w:bookmarkEnd w:id="471"/>
      <w:bookmarkEnd w:id="472"/>
      <w:bookmarkEnd w:id="473"/>
      <w:bookmarkEnd w:id="474"/>
      <w:bookmarkEnd w:id="475"/>
      <w:bookmarkEnd w:id="476"/>
      <w:bookmarkEnd w:id="477"/>
      <w:bookmarkEnd w:id="47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竞选文件的评审和比较、中选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w:t>
      </w:r>
      <w:r>
        <w:rPr>
          <w:rFonts w:hint="eastAsia" w:ascii="宋体" w:hAnsi="宋体"/>
          <w:snapToGrid w:val="0"/>
          <w:kern w:val="0"/>
          <w:szCs w:val="21"/>
          <w:lang w:eastAsia="zh-CN"/>
        </w:rPr>
        <w:t>招标</w:t>
      </w:r>
      <w:r>
        <w:rPr>
          <w:rFonts w:hint="eastAsia" w:ascii="宋体" w:hAnsi="宋体"/>
          <w:snapToGrid w:val="0"/>
          <w:kern w:val="0"/>
          <w:szCs w:val="21"/>
        </w:rPr>
        <w:t>文件中《否决竞选情况一览表》以外的内容予以否决竞选，否则对评标委员会成员按</w:t>
      </w:r>
      <w:r>
        <w:rPr>
          <w:rFonts w:hint="eastAsia" w:ascii="宋体" w:hAnsi="宋体"/>
          <w:snapToGrid w:val="0"/>
          <w:kern w:val="0"/>
          <w:szCs w:val="21"/>
          <w:lang w:val="en-US" w:eastAsia="zh-CN"/>
        </w:rPr>
        <w:t>招标人公司管理制度</w:t>
      </w:r>
      <w:r>
        <w:rPr>
          <w:rFonts w:hint="eastAsia" w:ascii="宋体" w:hAnsi="宋体"/>
          <w:snapToGrid w:val="0"/>
          <w:kern w:val="0"/>
          <w:szCs w:val="21"/>
        </w:rPr>
        <w:t>进行处理。</w:t>
      </w:r>
    </w:p>
    <w:p>
      <w:pPr>
        <w:pStyle w:val="6"/>
        <w:snapToGrid w:val="0"/>
        <w:spacing w:before="0" w:after="0" w:line="360" w:lineRule="auto"/>
        <w:rPr>
          <w:rFonts w:ascii="宋体" w:hAnsi="宋体"/>
          <w:b w:val="0"/>
          <w:snapToGrid w:val="0"/>
          <w:sz w:val="24"/>
          <w:szCs w:val="24"/>
        </w:rPr>
      </w:pPr>
      <w:bookmarkStart w:id="479" w:name="_Toc277082602"/>
      <w:bookmarkStart w:id="480" w:name="_Toc224103367"/>
      <w:bookmarkStart w:id="481" w:name="_Toc509218760"/>
      <w:bookmarkStart w:id="482" w:name="_Toc430530485"/>
      <w:bookmarkStart w:id="483" w:name="_Toc287607796"/>
      <w:bookmarkStart w:id="484" w:name="_Toc57820611"/>
      <w:bookmarkStart w:id="485" w:name="_Toc287620735"/>
      <w:bookmarkStart w:id="486" w:name="_Toc200513176"/>
      <w:r>
        <w:rPr>
          <w:rFonts w:ascii="宋体" w:hAnsi="宋体"/>
          <w:b w:val="0"/>
          <w:snapToGrid w:val="0"/>
          <w:sz w:val="24"/>
          <w:szCs w:val="24"/>
        </w:rPr>
        <w:t>9.4  对与评标活动有关的工作人员的纪律要求</w:t>
      </w:r>
      <w:bookmarkEnd w:id="479"/>
      <w:bookmarkEnd w:id="480"/>
      <w:bookmarkEnd w:id="481"/>
      <w:bookmarkEnd w:id="482"/>
      <w:bookmarkEnd w:id="483"/>
      <w:bookmarkEnd w:id="484"/>
      <w:bookmarkEnd w:id="485"/>
      <w:bookmarkEnd w:id="48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竞选文件的评审和比较、中选候选人的推荐情况以及与评标有关的其他情况。在评标活动中，与评标活动有关的工作人员不得擅离职守，影响评标程序正常进行。</w:t>
      </w:r>
    </w:p>
    <w:p>
      <w:pPr>
        <w:pStyle w:val="6"/>
        <w:snapToGrid w:val="0"/>
        <w:spacing w:before="0" w:after="0" w:line="360" w:lineRule="auto"/>
        <w:rPr>
          <w:rFonts w:ascii="宋体" w:hAnsi="宋体"/>
          <w:b w:val="0"/>
          <w:snapToGrid w:val="0"/>
          <w:sz w:val="24"/>
          <w:szCs w:val="24"/>
        </w:rPr>
      </w:pPr>
      <w:bookmarkStart w:id="487" w:name="_Toc287620736"/>
      <w:bookmarkStart w:id="488" w:name="_Toc509218761"/>
      <w:bookmarkStart w:id="489" w:name="_Toc277082603"/>
      <w:bookmarkStart w:id="490" w:name="_Toc200513177"/>
      <w:bookmarkStart w:id="491" w:name="_Toc57820612"/>
      <w:bookmarkStart w:id="492" w:name="_Toc287607797"/>
      <w:bookmarkStart w:id="493" w:name="_Toc224103368"/>
      <w:bookmarkStart w:id="494" w:name="_Toc430530486"/>
      <w:r>
        <w:rPr>
          <w:rFonts w:ascii="宋体" w:hAnsi="宋体"/>
          <w:b w:val="0"/>
          <w:snapToGrid w:val="0"/>
          <w:sz w:val="24"/>
          <w:szCs w:val="24"/>
        </w:rPr>
        <w:t>9.5  投诉</w:t>
      </w:r>
      <w:bookmarkEnd w:id="487"/>
      <w:bookmarkEnd w:id="488"/>
      <w:bookmarkEnd w:id="489"/>
      <w:bookmarkEnd w:id="490"/>
      <w:bookmarkEnd w:id="491"/>
      <w:bookmarkEnd w:id="492"/>
      <w:bookmarkEnd w:id="493"/>
      <w:bookmarkEnd w:id="49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竞选人和其他利害关系人认为本次</w:t>
      </w:r>
      <w:r>
        <w:rPr>
          <w:rFonts w:hint="eastAsia" w:ascii="宋体" w:hAnsi="宋体"/>
          <w:snapToGrid w:val="0"/>
          <w:kern w:val="0"/>
          <w:szCs w:val="21"/>
          <w:lang w:eastAsia="zh-CN"/>
        </w:rPr>
        <w:t>招标</w:t>
      </w:r>
      <w:r>
        <w:rPr>
          <w:rFonts w:ascii="宋体" w:hAnsi="宋体"/>
          <w:snapToGrid w:val="0"/>
          <w:kern w:val="0"/>
          <w:szCs w:val="21"/>
        </w:rPr>
        <w:t>活动违反法律、法规和规章规定的，有权向</w:t>
      </w:r>
      <w:r>
        <w:rPr>
          <w:rFonts w:hint="eastAsia" w:ascii="宋体" w:hAnsi="宋体"/>
          <w:snapToGrid w:val="0"/>
          <w:kern w:val="0"/>
          <w:szCs w:val="21"/>
          <w:lang w:val="en-US" w:eastAsia="zh-CN"/>
        </w:rPr>
        <w:t>招标人监察法务部投诉</w:t>
      </w:r>
      <w:r>
        <w:rPr>
          <w:rFonts w:ascii="宋体" w:hAnsi="宋体"/>
          <w:snapToGrid w:val="0"/>
          <w:kern w:val="0"/>
          <w:szCs w:val="21"/>
        </w:rPr>
        <w:t>。</w:t>
      </w:r>
    </w:p>
    <w:p>
      <w:pPr>
        <w:pStyle w:val="5"/>
        <w:spacing w:before="0" w:after="0" w:line="360" w:lineRule="auto"/>
        <w:rPr>
          <w:rFonts w:ascii="宋体" w:hAnsi="宋体"/>
          <w:b w:val="0"/>
          <w:snapToGrid w:val="0"/>
        </w:rPr>
      </w:pPr>
      <w:bookmarkStart w:id="495" w:name="_Toc287620737"/>
      <w:bookmarkStart w:id="496" w:name="_Toc430530487"/>
      <w:bookmarkStart w:id="497" w:name="_Toc57820613"/>
      <w:bookmarkStart w:id="498" w:name="_Toc200513178"/>
      <w:bookmarkStart w:id="499" w:name="_Toc277082604"/>
      <w:bookmarkStart w:id="500" w:name="_Toc287607798"/>
      <w:bookmarkStart w:id="501" w:name="_Toc224103369"/>
      <w:bookmarkStart w:id="502" w:name="_Toc509218762"/>
      <w:r>
        <w:rPr>
          <w:rFonts w:ascii="宋体" w:hAnsi="宋体"/>
          <w:b w:val="0"/>
          <w:snapToGrid w:val="0"/>
        </w:rPr>
        <w:t>10. 需要补充的其他内容</w:t>
      </w:r>
      <w:bookmarkEnd w:id="495"/>
      <w:bookmarkEnd w:id="496"/>
      <w:bookmarkEnd w:id="497"/>
      <w:bookmarkEnd w:id="498"/>
      <w:bookmarkEnd w:id="499"/>
      <w:bookmarkEnd w:id="500"/>
      <w:bookmarkEnd w:id="501"/>
      <w:bookmarkEnd w:id="502"/>
    </w:p>
    <w:p>
      <w:pPr>
        <w:autoSpaceDE w:val="0"/>
        <w:autoSpaceDN w:val="0"/>
        <w:adjustRightInd w:val="0"/>
        <w:snapToGrid w:val="0"/>
        <w:spacing w:line="360" w:lineRule="auto"/>
        <w:ind w:firstLine="420" w:firstLineChars="200"/>
        <w:rPr>
          <w:rFonts w:ascii="宋体" w:hAnsi="宋体"/>
          <w:snapToGrid w:val="0"/>
          <w:kern w:val="0"/>
          <w:szCs w:val="21"/>
        </w:rPr>
        <w:sectPr>
          <w:footerReference r:id="rId4" w:type="default"/>
          <w:footerReference r:id="rId5"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需要补充的其他内容：见竞选人须知前附表。</w:t>
      </w:r>
    </w:p>
    <w:p>
      <w:pPr>
        <w:autoSpaceDE w:val="0"/>
        <w:autoSpaceDN w:val="0"/>
        <w:adjustRightInd w:val="0"/>
        <w:snapToGrid w:val="0"/>
        <w:spacing w:line="360" w:lineRule="auto"/>
        <w:ind w:firstLine="420" w:firstLineChars="200"/>
        <w:rPr>
          <w:rFonts w:ascii="宋体" w:hAnsi="宋体"/>
          <w:snapToGrid w:val="0"/>
          <w:kern w:val="0"/>
          <w:szCs w:val="21"/>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pPr>
        <w:autoSpaceDE w:val="0"/>
        <w:autoSpaceDN w:val="0"/>
        <w:adjustRightInd w:val="0"/>
        <w:snapToGrid w:val="0"/>
        <w:spacing w:line="360" w:lineRule="auto"/>
        <w:jc w:val="left"/>
        <w:rPr>
          <w:rFonts w:ascii="宋体" w:hAnsi="宋体"/>
          <w:b/>
          <w:snapToGrid w:val="0"/>
          <w:kern w:val="0"/>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6"/>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竞选人</w:t>
            </w:r>
          </w:p>
        </w:tc>
        <w:tc>
          <w:tcPr>
            <w:tcW w:w="1134" w:type="dxa"/>
            <w:vAlign w:val="center"/>
          </w:tcPr>
          <w:p>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解密情况</w:t>
            </w:r>
          </w:p>
        </w:tc>
        <w:tc>
          <w:tcPr>
            <w:tcW w:w="1559" w:type="dxa"/>
            <w:tcBorders>
              <w:right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竞选总报价</w:t>
            </w:r>
          </w:p>
        </w:tc>
        <w:tc>
          <w:tcPr>
            <w:tcW w:w="1560" w:type="dxa"/>
            <w:tcBorders>
              <w:left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安全文明施工费</w:t>
            </w:r>
          </w:p>
        </w:tc>
        <w:tc>
          <w:tcPr>
            <w:tcW w:w="1275"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jc w:val="left"/>
              <w:rPr>
                <w:rFonts w:ascii="宋体" w:hAnsi="宋体"/>
                <w:snapToGrid w:val="0"/>
                <w:kern w:val="0"/>
                <w:sz w:val="28"/>
                <w:szCs w:val="28"/>
              </w:rPr>
            </w:pPr>
          </w:p>
        </w:tc>
        <w:tc>
          <w:tcPr>
            <w:tcW w:w="3260" w:type="dxa"/>
            <w:vAlign w:val="center"/>
          </w:tcPr>
          <w:p>
            <w:pPr>
              <w:autoSpaceDE w:val="0"/>
              <w:autoSpaceDN w:val="0"/>
              <w:adjustRightInd w:val="0"/>
              <w:snapToGrid w:val="0"/>
              <w:jc w:val="left"/>
              <w:rPr>
                <w:rFonts w:ascii="宋体" w:hAnsi="宋体"/>
                <w:snapToGrid w:val="0"/>
                <w:kern w:val="0"/>
                <w:sz w:val="28"/>
                <w:szCs w:val="28"/>
              </w:rPr>
            </w:pPr>
          </w:p>
        </w:tc>
        <w:tc>
          <w:tcPr>
            <w:tcW w:w="1134" w:type="dxa"/>
            <w:vAlign w:val="center"/>
          </w:tcPr>
          <w:p>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jc w:val="left"/>
              <w:rPr>
                <w:rFonts w:ascii="宋体" w:hAnsi="宋体"/>
                <w:snapToGrid w:val="0"/>
                <w:kern w:val="0"/>
                <w:sz w:val="28"/>
                <w:szCs w:val="28"/>
              </w:rPr>
            </w:pPr>
          </w:p>
        </w:tc>
        <w:tc>
          <w:tcPr>
            <w:tcW w:w="1275" w:type="dxa"/>
            <w:vAlign w:val="center"/>
          </w:tcPr>
          <w:p>
            <w:pPr>
              <w:autoSpaceDE w:val="0"/>
              <w:autoSpaceDN w:val="0"/>
              <w:adjustRightInd w:val="0"/>
              <w:snapToGrid w:val="0"/>
              <w:jc w:val="left"/>
              <w:rPr>
                <w:rFonts w:ascii="宋体" w:hAnsi="宋体"/>
                <w:snapToGrid w:val="0"/>
                <w:kern w:val="0"/>
                <w:sz w:val="28"/>
                <w:szCs w:val="28"/>
              </w:rPr>
            </w:pPr>
          </w:p>
        </w:tc>
        <w:tc>
          <w:tcPr>
            <w:tcW w:w="993" w:type="dxa"/>
            <w:vAlign w:val="center"/>
          </w:tcPr>
          <w:p>
            <w:pPr>
              <w:autoSpaceDE w:val="0"/>
              <w:autoSpaceDN w:val="0"/>
              <w:adjustRightInd w:val="0"/>
              <w:snapToGrid w:val="0"/>
              <w:jc w:val="left"/>
              <w:rPr>
                <w:rFonts w:ascii="宋体" w:hAnsi="宋体"/>
                <w:snapToGrid w:val="0"/>
                <w:kern w:val="0"/>
                <w:sz w:val="28"/>
                <w:szCs w:val="28"/>
              </w:rPr>
            </w:pPr>
          </w:p>
        </w:tc>
        <w:tc>
          <w:tcPr>
            <w:tcW w:w="1285" w:type="dxa"/>
            <w:vAlign w:val="center"/>
          </w:tcPr>
          <w:p>
            <w:pPr>
              <w:autoSpaceDE w:val="0"/>
              <w:autoSpaceDN w:val="0"/>
              <w:adjustRightInd w:val="0"/>
              <w:snapToGrid w:val="0"/>
              <w:jc w:val="left"/>
              <w:rPr>
                <w:rFonts w:ascii="宋体" w:hAnsi="宋体"/>
                <w:snapToGrid w:val="0"/>
                <w:kern w:val="0"/>
                <w:sz w:val="28"/>
                <w:szCs w:val="28"/>
              </w:rPr>
            </w:pPr>
          </w:p>
        </w:tc>
        <w:tc>
          <w:tcPr>
            <w:tcW w:w="947" w:type="dxa"/>
            <w:vAlign w:val="center"/>
          </w:tcPr>
          <w:p>
            <w:pPr>
              <w:autoSpaceDE w:val="0"/>
              <w:autoSpaceDN w:val="0"/>
              <w:adjustRightInd w:val="0"/>
              <w:snapToGrid w:val="0"/>
              <w:jc w:val="left"/>
              <w:rPr>
                <w:rFonts w:ascii="宋体" w:hAnsi="宋体"/>
                <w:snapToGrid w:val="0"/>
                <w:kern w:val="0"/>
                <w:sz w:val="28"/>
                <w:szCs w:val="28"/>
              </w:rPr>
            </w:pPr>
          </w:p>
        </w:tc>
        <w:tc>
          <w:tcPr>
            <w:tcW w:w="1311" w:type="dxa"/>
            <w:vAlign w:val="center"/>
          </w:tcPr>
          <w:p>
            <w:pPr>
              <w:autoSpaceDE w:val="0"/>
              <w:autoSpaceDN w:val="0"/>
              <w:adjustRightInd w:val="0"/>
              <w:snapToGrid w:val="0"/>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10064" w:type="dxa"/>
            <w:gridSpan w:val="8"/>
            <w:tcBorders>
              <w:bottom w:val="single" w:color="auto" w:sz="4" w:space="0"/>
            </w:tcBorders>
            <w:vAlign w:val="center"/>
          </w:tcPr>
          <w:p>
            <w:pPr>
              <w:autoSpaceDE w:val="0"/>
              <w:autoSpaceDN w:val="0"/>
              <w:adjustRightInd w:val="0"/>
              <w:snapToGrid w:val="0"/>
              <w:jc w:val="left"/>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bottom w:val="single" w:color="auto" w:sz="4" w:space="0"/>
            </w:tcBorders>
            <w:vAlign w:val="center"/>
          </w:tcPr>
          <w:p>
            <w:pPr>
              <w:autoSpaceDE w:val="0"/>
              <w:autoSpaceDN w:val="0"/>
              <w:adjustRightInd w:val="0"/>
              <w:snapToGrid w:val="0"/>
              <w:jc w:val="center"/>
              <w:rPr>
                <w:rFonts w:ascii="宋体" w:hAnsi="宋体"/>
                <w:snapToGrid w:val="0"/>
                <w:kern w:val="0"/>
                <w:szCs w:val="21"/>
              </w:rPr>
            </w:pPr>
            <w:r>
              <w:rPr>
                <w:rFonts w:hint="eastAsia"/>
                <w:szCs w:val="21"/>
              </w:rPr>
              <w:t>最高限价的</w:t>
            </w:r>
            <w:r>
              <w:rPr>
                <w:rFonts w:hint="eastAsia"/>
                <w:szCs w:val="21"/>
                <w:lang w:val="en-US" w:eastAsia="zh-CN"/>
              </w:rPr>
              <w:t>90</w:t>
            </w:r>
            <w:r>
              <w:rPr>
                <w:rFonts w:hint="eastAsia"/>
                <w:szCs w:val="21"/>
              </w:rPr>
              <w:t>%</w:t>
            </w:r>
          </w:p>
        </w:tc>
        <w:tc>
          <w:tcPr>
            <w:tcW w:w="10064" w:type="dxa"/>
            <w:gridSpan w:val="8"/>
            <w:tcBorders>
              <w:top w:val="single" w:color="auto" w:sz="4" w:space="0"/>
              <w:bottom w:val="single" w:color="auto" w:sz="4" w:space="0"/>
            </w:tcBorders>
            <w:vAlign w:val="center"/>
          </w:tcPr>
          <w:p>
            <w:pPr>
              <w:autoSpaceDE w:val="0"/>
              <w:autoSpaceDN w:val="0"/>
              <w:adjustRightInd w:val="0"/>
              <w:snapToGrid w:val="0"/>
              <w:jc w:val="left"/>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jc w:val="center"/>
              <w:rPr>
                <w:szCs w:val="21"/>
              </w:rPr>
            </w:pPr>
            <w:r>
              <w:rPr>
                <w:rFonts w:hint="eastAsia"/>
                <w:szCs w:val="21"/>
              </w:rPr>
              <w:t>异常情况</w:t>
            </w:r>
          </w:p>
        </w:tc>
        <w:tc>
          <w:tcPr>
            <w:tcW w:w="10064" w:type="dxa"/>
            <w:gridSpan w:val="8"/>
            <w:tcBorders>
              <w:top w:val="single" w:color="auto" w:sz="4" w:space="0"/>
            </w:tcBorders>
            <w:vAlign w:val="center"/>
          </w:tcPr>
          <w:p>
            <w:pPr>
              <w:autoSpaceDE w:val="0"/>
              <w:autoSpaceDN w:val="0"/>
              <w:adjustRightInd w:val="0"/>
              <w:snapToGrid w:val="0"/>
              <w:jc w:val="left"/>
              <w:rPr>
                <w:rFonts w:ascii="宋体" w:hAnsi="宋体"/>
                <w:i/>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hint="eastAsia" w:ascii="宋体" w:hAnsi="宋体"/>
          <w:snapToGrid w:val="0"/>
          <w:kern w:val="0"/>
          <w:szCs w:val="21"/>
          <w:lang w:eastAsia="zh-CN"/>
        </w:rPr>
        <w:t>招标</w:t>
      </w:r>
      <w:r>
        <w:rPr>
          <w:rFonts w:ascii="宋体" w:hAnsi="宋体"/>
          <w:snapToGrid w:val="0"/>
          <w:kern w:val="0"/>
          <w:szCs w:val="21"/>
        </w:rPr>
        <w:t>人代表：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autoSpaceDE w:val="0"/>
        <w:autoSpaceDN w:val="0"/>
        <w:adjustRightInd w:val="0"/>
        <w:snapToGrid w:val="0"/>
        <w:spacing w:before="62" w:beforeLines="20" w:line="360" w:lineRule="auto"/>
        <w:jc w:val="right"/>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line="360" w:lineRule="auto"/>
        <w:jc w:val="left"/>
        <w:rPr>
          <w:rFonts w:ascii="宋体" w:hAnsi="宋体"/>
          <w:b/>
          <w:snapToGrid w:val="0"/>
          <w:kern w:val="0"/>
        </w:rPr>
      </w:pPr>
    </w:p>
    <w:p>
      <w:pPr>
        <w:autoSpaceDE w:val="0"/>
        <w:autoSpaceDN w:val="0"/>
        <w:adjustRightInd w:val="0"/>
        <w:snapToGrid w:val="0"/>
        <w:spacing w:line="360" w:lineRule="auto"/>
        <w:jc w:val="left"/>
        <w:rPr>
          <w:rFonts w:ascii="宋体" w:hAnsi="宋体"/>
          <w:snapToGrid w:val="0"/>
          <w:kern w:val="0"/>
          <w:sz w:val="24"/>
        </w:rPr>
      </w:pPr>
      <w:r>
        <w:rPr>
          <w:rFonts w:ascii="宋体" w:hAnsi="宋体"/>
          <w:b/>
          <w:snapToGrid w:val="0"/>
          <w:kern w:val="0"/>
        </w:rPr>
        <w:t>附表</w:t>
      </w:r>
      <w:r>
        <w:rPr>
          <w:rFonts w:hint="eastAsia" w:ascii="宋体" w:hAnsi="宋体"/>
          <w:b/>
          <w:snapToGrid w:val="0"/>
          <w:kern w:val="0"/>
          <w:lang w:val="en-US" w:eastAsia="zh-CN"/>
        </w:rPr>
        <w:t>二</w:t>
      </w:r>
      <w:r>
        <w:rPr>
          <w:rFonts w:ascii="宋体" w:hAnsi="宋体"/>
          <w:b/>
          <w:snapToGrid w:val="0"/>
          <w:kern w:val="0"/>
        </w:rPr>
        <w:t>：</w:t>
      </w:r>
      <w:r>
        <w:rPr>
          <w:rFonts w:hint="eastAsia" w:ascii="宋体" w:hAnsi="宋体"/>
          <w:b/>
          <w:snapToGrid w:val="0"/>
          <w:kern w:val="0"/>
          <w:lang w:val="en-US" w:eastAsia="zh-CN"/>
        </w:rPr>
        <w:t>评分</w:t>
      </w:r>
      <w:r>
        <w:rPr>
          <w:rFonts w:ascii="宋体" w:hAnsi="宋体"/>
          <w:b/>
          <w:snapToGrid w:val="0"/>
          <w:kern w:val="0"/>
        </w:rPr>
        <w:t>表</w:t>
      </w:r>
      <w:r>
        <w:rPr>
          <w:rFonts w:hint="eastAsia" w:ascii="宋体" w:hAnsi="宋体"/>
          <w:b/>
          <w:snapToGrid w:val="0"/>
          <w:kern w:val="0"/>
          <w:lang w:val="en-US" w:eastAsia="zh-CN"/>
        </w:rPr>
        <w:t>及说明</w:t>
      </w:r>
    </w:p>
    <w:p>
      <w:pPr>
        <w:jc w:val="center"/>
        <w:rPr>
          <w:rFonts w:ascii="宋体" w:hAnsi="宋体"/>
          <w:b/>
          <w:bCs/>
          <w:sz w:val="36"/>
          <w:szCs w:val="36"/>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hint="default" w:ascii="宋体" w:hAnsi="宋体"/>
          <w:b/>
          <w:bCs w:val="0"/>
          <w:snapToGrid w:val="0"/>
          <w:w w:val="99"/>
          <w:kern w:val="0"/>
          <w:sz w:val="28"/>
          <w:szCs w:val="28"/>
        </w:rPr>
        <w:t>标书评分表</w:t>
      </w:r>
    </w:p>
    <w:tbl>
      <w:tblPr>
        <w:tblStyle w:val="4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1224"/>
        <w:gridCol w:w="1224"/>
        <w:gridCol w:w="1224"/>
        <w:gridCol w:w="1634"/>
        <w:gridCol w:w="1418"/>
        <w:gridCol w:w="1903"/>
        <w:gridCol w:w="1602"/>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51" w:type="pct"/>
            <w:vMerge w:val="restart"/>
            <w:noWrap w:val="0"/>
            <w:vAlign w:val="center"/>
          </w:tcPr>
          <w:p>
            <w:pPr>
              <w:jc w:val="center"/>
              <w:rPr>
                <w:rFonts w:hint="eastAsia" w:ascii="宋体" w:hAnsi="宋体"/>
                <w:sz w:val="24"/>
              </w:rPr>
            </w:pPr>
            <w:r>
              <w:rPr>
                <w:rFonts w:hint="eastAsia" w:ascii="宋体" w:hAnsi="宋体"/>
                <w:sz w:val="24"/>
              </w:rPr>
              <w:t>单位名称</w:t>
            </w:r>
          </w:p>
        </w:tc>
        <w:tc>
          <w:tcPr>
            <w:tcW w:w="2988" w:type="pct"/>
            <w:gridSpan w:val="6"/>
            <w:noWrap w:val="0"/>
            <w:vAlign w:val="center"/>
          </w:tcPr>
          <w:p>
            <w:pPr>
              <w:jc w:val="center"/>
              <w:rPr>
                <w:rFonts w:hint="eastAsia" w:ascii="宋体" w:hAnsi="宋体"/>
                <w:sz w:val="24"/>
              </w:rPr>
            </w:pPr>
            <w:r>
              <w:rPr>
                <w:rFonts w:hint="eastAsia" w:ascii="宋体" w:hAnsi="宋体"/>
                <w:sz w:val="24"/>
              </w:rPr>
              <w:t>技术标</w:t>
            </w:r>
            <w:r>
              <w:rPr>
                <w:rFonts w:hint="eastAsia" w:ascii="宋体" w:hAnsi="宋体"/>
                <w:sz w:val="24"/>
                <w:lang w:val="en-US" w:eastAsia="zh-CN"/>
              </w:rPr>
              <w:t>50</w:t>
            </w:r>
            <w:r>
              <w:rPr>
                <w:rFonts w:hint="eastAsia" w:ascii="宋体" w:hAnsi="宋体"/>
                <w:sz w:val="24"/>
              </w:rPr>
              <w:t>分</w:t>
            </w:r>
          </w:p>
        </w:tc>
        <w:tc>
          <w:tcPr>
            <w:tcW w:w="555" w:type="pct"/>
            <w:noWrap w:val="0"/>
            <w:vAlign w:val="center"/>
          </w:tcPr>
          <w:p>
            <w:pPr>
              <w:jc w:val="center"/>
              <w:rPr>
                <w:rFonts w:hint="eastAsia" w:ascii="宋体" w:hAnsi="宋体"/>
                <w:sz w:val="24"/>
              </w:rPr>
            </w:pPr>
            <w:r>
              <w:rPr>
                <w:rFonts w:hint="eastAsia" w:ascii="宋体" w:hAnsi="宋体"/>
                <w:sz w:val="24"/>
              </w:rPr>
              <w:t>商务标</w:t>
            </w:r>
            <w:r>
              <w:rPr>
                <w:rFonts w:hint="eastAsia" w:ascii="宋体" w:hAnsi="宋体"/>
                <w:sz w:val="24"/>
                <w:lang w:val="en-US" w:eastAsia="zh-CN"/>
              </w:rPr>
              <w:t>50</w:t>
            </w:r>
            <w:r>
              <w:rPr>
                <w:rFonts w:hint="eastAsia" w:ascii="宋体" w:hAnsi="宋体"/>
                <w:sz w:val="24"/>
              </w:rPr>
              <w:t>分</w:t>
            </w:r>
          </w:p>
        </w:tc>
        <w:tc>
          <w:tcPr>
            <w:tcW w:w="505" w:type="pct"/>
            <w:vMerge w:val="restart"/>
            <w:noWrap w:val="0"/>
            <w:vAlign w:val="center"/>
          </w:tcPr>
          <w:p>
            <w:pPr>
              <w:jc w:val="center"/>
              <w:rPr>
                <w:rFonts w:hint="eastAsia" w:ascii="宋体" w:hAnsi="宋体"/>
                <w:sz w:val="24"/>
              </w:rPr>
            </w:pPr>
            <w:r>
              <w:rPr>
                <w:rFonts w:hint="eastAsia" w:ascii="宋体" w:hAnsi="宋体"/>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51" w:type="pct"/>
            <w:vMerge w:val="continue"/>
            <w:noWrap w:val="0"/>
            <w:vAlign w:val="center"/>
          </w:tcPr>
          <w:p>
            <w:pPr>
              <w:jc w:val="center"/>
              <w:rPr>
                <w:rFonts w:hint="eastAsia" w:ascii="宋体" w:hAnsi="宋体"/>
                <w:sz w:val="24"/>
              </w:rPr>
            </w:pPr>
          </w:p>
        </w:tc>
        <w:tc>
          <w:tcPr>
            <w:tcW w:w="1272" w:type="pct"/>
            <w:gridSpan w:val="3"/>
            <w:noWrap w:val="0"/>
            <w:vAlign w:val="center"/>
          </w:tcPr>
          <w:p>
            <w:pPr>
              <w:jc w:val="center"/>
              <w:rPr>
                <w:rFonts w:hint="default" w:ascii="宋体" w:hAnsi="宋体"/>
                <w:sz w:val="24"/>
                <w:lang w:val="en-US"/>
              </w:rPr>
            </w:pPr>
            <w:r>
              <w:rPr>
                <w:rFonts w:hint="eastAsia" w:ascii="宋体" w:hAnsi="宋体"/>
                <w:sz w:val="24"/>
                <w:lang w:val="en-US" w:eastAsia="zh-CN"/>
              </w:rPr>
              <w:t>施工组织设计的完整性（20分）</w:t>
            </w:r>
          </w:p>
        </w:tc>
        <w:tc>
          <w:tcPr>
            <w:tcW w:w="566" w:type="pct"/>
            <w:vMerge w:val="restart"/>
            <w:noWrap w:val="0"/>
            <w:vAlign w:val="center"/>
          </w:tcPr>
          <w:p>
            <w:pPr>
              <w:jc w:val="center"/>
              <w:rPr>
                <w:rFonts w:hint="eastAsia" w:ascii="宋体" w:hAnsi="宋体"/>
                <w:sz w:val="24"/>
                <w:lang w:val="en-US" w:eastAsia="zh-CN"/>
              </w:rPr>
            </w:pPr>
            <w:r>
              <w:rPr>
                <w:rFonts w:hint="eastAsia" w:ascii="宋体" w:hAnsi="宋体"/>
                <w:sz w:val="24"/>
                <w:lang w:val="en-US" w:eastAsia="zh-CN"/>
              </w:rPr>
              <w:t>工期目标得分（5分）</w:t>
            </w:r>
          </w:p>
        </w:tc>
        <w:tc>
          <w:tcPr>
            <w:tcW w:w="491" w:type="pct"/>
            <w:vMerge w:val="restar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质量目标得分（20分）</w:t>
            </w:r>
          </w:p>
        </w:tc>
        <w:tc>
          <w:tcPr>
            <w:tcW w:w="659" w:type="pct"/>
            <w:vMerge w:val="restart"/>
            <w:noWrap w:val="0"/>
            <w:vAlign w:val="center"/>
          </w:tcPr>
          <w:p>
            <w:pPr>
              <w:jc w:val="center"/>
              <w:rPr>
                <w:rFonts w:hint="default" w:ascii="宋体" w:hAnsi="宋体" w:eastAsia="宋体"/>
                <w:sz w:val="24"/>
                <w:lang w:val="en-US" w:eastAsia="zh-CN"/>
              </w:rPr>
            </w:pPr>
            <w:r>
              <w:rPr>
                <w:rFonts w:hint="eastAsia"/>
                <w:lang w:val="en-US" w:eastAsia="zh-CN"/>
              </w:rPr>
              <w:t>安全、环境管理及不拖欠劳务人员工资</w:t>
            </w:r>
            <w:r>
              <w:rPr>
                <w:rFonts w:hint="eastAsia" w:ascii="Times New Roman" w:hAnsi="Times New Roman"/>
                <w:sz w:val="21"/>
                <w:lang w:val="en-US" w:eastAsia="zh-CN"/>
              </w:rPr>
              <w:t>承诺</w:t>
            </w:r>
            <w:r>
              <w:rPr>
                <w:rFonts w:hint="eastAsia" w:ascii="宋体" w:hAnsi="宋体"/>
                <w:sz w:val="24"/>
                <w:lang w:val="en-US" w:eastAsia="zh-CN"/>
              </w:rPr>
              <w:t>（5分）</w:t>
            </w:r>
          </w:p>
        </w:tc>
        <w:tc>
          <w:tcPr>
            <w:tcW w:w="555" w:type="pct"/>
            <w:vMerge w:val="restart"/>
            <w:noWrap w:val="0"/>
            <w:vAlign w:val="center"/>
          </w:tcPr>
          <w:p>
            <w:pPr>
              <w:jc w:val="center"/>
              <w:rPr>
                <w:rFonts w:ascii="宋体" w:hAnsi="宋体"/>
                <w:sz w:val="24"/>
              </w:rPr>
            </w:pPr>
            <w:r>
              <w:rPr>
                <w:rFonts w:hint="eastAsia" w:ascii="宋体" w:hAnsi="宋体"/>
                <w:sz w:val="24"/>
              </w:rPr>
              <w:t>价格</w:t>
            </w:r>
            <w:r>
              <w:rPr>
                <w:rFonts w:hint="eastAsia" w:ascii="宋体" w:hAnsi="宋体"/>
                <w:sz w:val="24"/>
                <w:lang w:val="en-US" w:eastAsia="zh-CN"/>
              </w:rPr>
              <w:t>50</w:t>
            </w:r>
            <w:r>
              <w:rPr>
                <w:rFonts w:hint="eastAsia" w:ascii="宋体" w:hAnsi="宋体"/>
                <w:sz w:val="24"/>
              </w:rPr>
              <w:t>分</w:t>
            </w:r>
          </w:p>
        </w:tc>
        <w:tc>
          <w:tcPr>
            <w:tcW w:w="505" w:type="pct"/>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51" w:type="pct"/>
            <w:vMerge w:val="continue"/>
            <w:noWrap w:val="0"/>
            <w:vAlign w:val="center"/>
          </w:tcPr>
          <w:p>
            <w:pPr>
              <w:jc w:val="center"/>
            </w:pPr>
          </w:p>
        </w:tc>
        <w:tc>
          <w:tcPr>
            <w:tcW w:w="424" w:type="pct"/>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检化验室（5分）</w:t>
            </w:r>
          </w:p>
        </w:tc>
        <w:tc>
          <w:tcPr>
            <w:tcW w:w="424"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中央厨房（5分）</w:t>
            </w:r>
          </w:p>
        </w:tc>
        <w:tc>
          <w:tcPr>
            <w:tcW w:w="424"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办公楼、宿舍楼装修（10分）</w:t>
            </w:r>
          </w:p>
        </w:tc>
        <w:tc>
          <w:tcPr>
            <w:tcW w:w="566" w:type="pct"/>
            <w:vMerge w:val="continue"/>
            <w:noWrap w:val="0"/>
            <w:vAlign w:val="center"/>
          </w:tcPr>
          <w:p>
            <w:pPr>
              <w:jc w:val="center"/>
              <w:rPr>
                <w:rFonts w:hint="default" w:ascii="宋体" w:hAnsi="宋体"/>
                <w:sz w:val="24"/>
                <w:lang w:val="en-US"/>
              </w:rPr>
            </w:pPr>
          </w:p>
        </w:tc>
        <w:tc>
          <w:tcPr>
            <w:tcW w:w="491" w:type="pct"/>
            <w:vMerge w:val="continue"/>
            <w:noWrap w:val="0"/>
            <w:vAlign w:val="center"/>
          </w:tcPr>
          <w:p>
            <w:pPr>
              <w:jc w:val="center"/>
              <w:rPr>
                <w:rFonts w:hint="default" w:ascii="宋体" w:hAnsi="宋体"/>
                <w:sz w:val="24"/>
                <w:lang w:val="en-US"/>
              </w:rPr>
            </w:pPr>
          </w:p>
        </w:tc>
        <w:tc>
          <w:tcPr>
            <w:tcW w:w="659" w:type="pct"/>
            <w:vMerge w:val="continue"/>
            <w:noWrap w:val="0"/>
            <w:vAlign w:val="center"/>
          </w:tcPr>
          <w:p>
            <w:pPr>
              <w:jc w:val="center"/>
              <w:rPr>
                <w:rFonts w:hint="default" w:ascii="宋体" w:hAnsi="宋体"/>
                <w:sz w:val="24"/>
                <w:lang w:val="en-US"/>
              </w:rPr>
            </w:pPr>
          </w:p>
        </w:tc>
        <w:tc>
          <w:tcPr>
            <w:tcW w:w="555" w:type="pct"/>
            <w:vMerge w:val="continue"/>
            <w:noWrap w:val="0"/>
            <w:vAlign w:val="center"/>
          </w:tcPr>
          <w:p>
            <w:pPr>
              <w:jc w:val="center"/>
              <w:rPr>
                <w:rFonts w:hint="default" w:ascii="宋体" w:hAnsi="宋体"/>
                <w:sz w:val="24"/>
                <w:lang w:val="en-US"/>
              </w:rPr>
            </w:pPr>
          </w:p>
        </w:tc>
        <w:tc>
          <w:tcPr>
            <w:tcW w:w="505" w:type="pct"/>
            <w:vMerge w:val="continue"/>
            <w:noWrap w:val="0"/>
            <w:vAlign w:val="center"/>
          </w:tcPr>
          <w:p>
            <w:pPr>
              <w:jc w:val="center"/>
              <w:rPr>
                <w:rFonts w:hint="default" w:ascii="宋体" w:hAnsi="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51"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566" w:type="pct"/>
            <w:noWrap w:val="0"/>
            <w:vAlign w:val="center"/>
          </w:tcPr>
          <w:p>
            <w:pPr>
              <w:jc w:val="center"/>
              <w:rPr>
                <w:rFonts w:hint="eastAsia" w:ascii="宋体" w:hAnsi="宋体"/>
                <w:sz w:val="24"/>
              </w:rPr>
            </w:pPr>
          </w:p>
        </w:tc>
        <w:tc>
          <w:tcPr>
            <w:tcW w:w="491" w:type="pct"/>
            <w:noWrap w:val="0"/>
            <w:vAlign w:val="center"/>
          </w:tcPr>
          <w:p>
            <w:pPr>
              <w:jc w:val="center"/>
              <w:rPr>
                <w:rFonts w:hint="eastAsia" w:ascii="宋体" w:hAnsi="宋体"/>
                <w:sz w:val="24"/>
              </w:rPr>
            </w:pPr>
          </w:p>
        </w:tc>
        <w:tc>
          <w:tcPr>
            <w:tcW w:w="659" w:type="pct"/>
            <w:noWrap w:val="0"/>
            <w:vAlign w:val="center"/>
          </w:tcPr>
          <w:p>
            <w:pPr>
              <w:jc w:val="center"/>
              <w:rPr>
                <w:rFonts w:hint="eastAsia" w:ascii="宋体" w:hAnsi="宋体"/>
                <w:sz w:val="24"/>
              </w:rPr>
            </w:pPr>
          </w:p>
        </w:tc>
        <w:tc>
          <w:tcPr>
            <w:tcW w:w="555" w:type="pct"/>
            <w:noWrap w:val="0"/>
            <w:vAlign w:val="center"/>
          </w:tcPr>
          <w:p>
            <w:pPr>
              <w:jc w:val="center"/>
              <w:rPr>
                <w:rFonts w:hint="eastAsia" w:ascii="宋体" w:hAnsi="宋体"/>
                <w:sz w:val="24"/>
              </w:rPr>
            </w:pPr>
          </w:p>
        </w:tc>
        <w:tc>
          <w:tcPr>
            <w:tcW w:w="505"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51"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566" w:type="pct"/>
            <w:noWrap w:val="0"/>
            <w:vAlign w:val="center"/>
          </w:tcPr>
          <w:p>
            <w:pPr>
              <w:jc w:val="center"/>
              <w:rPr>
                <w:rFonts w:hint="eastAsia" w:ascii="宋体" w:hAnsi="宋体"/>
                <w:sz w:val="24"/>
              </w:rPr>
            </w:pPr>
          </w:p>
        </w:tc>
        <w:tc>
          <w:tcPr>
            <w:tcW w:w="491" w:type="pct"/>
            <w:noWrap w:val="0"/>
            <w:vAlign w:val="center"/>
          </w:tcPr>
          <w:p>
            <w:pPr>
              <w:jc w:val="center"/>
              <w:rPr>
                <w:rFonts w:hint="eastAsia" w:ascii="宋体" w:hAnsi="宋体"/>
                <w:sz w:val="24"/>
              </w:rPr>
            </w:pPr>
          </w:p>
        </w:tc>
        <w:tc>
          <w:tcPr>
            <w:tcW w:w="659" w:type="pct"/>
            <w:noWrap w:val="0"/>
            <w:vAlign w:val="center"/>
          </w:tcPr>
          <w:p>
            <w:pPr>
              <w:jc w:val="center"/>
              <w:rPr>
                <w:rFonts w:hint="eastAsia" w:ascii="宋体" w:hAnsi="宋体"/>
                <w:sz w:val="24"/>
              </w:rPr>
            </w:pPr>
          </w:p>
        </w:tc>
        <w:tc>
          <w:tcPr>
            <w:tcW w:w="555" w:type="pct"/>
            <w:noWrap w:val="0"/>
            <w:vAlign w:val="center"/>
          </w:tcPr>
          <w:p>
            <w:pPr>
              <w:jc w:val="center"/>
              <w:rPr>
                <w:rFonts w:hint="eastAsia" w:ascii="宋体" w:hAnsi="宋体"/>
                <w:sz w:val="24"/>
              </w:rPr>
            </w:pPr>
          </w:p>
        </w:tc>
        <w:tc>
          <w:tcPr>
            <w:tcW w:w="505"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1"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566" w:type="pct"/>
            <w:noWrap w:val="0"/>
            <w:vAlign w:val="center"/>
          </w:tcPr>
          <w:p>
            <w:pPr>
              <w:jc w:val="center"/>
              <w:rPr>
                <w:rFonts w:hint="eastAsia" w:ascii="宋体" w:hAnsi="宋体"/>
                <w:sz w:val="24"/>
              </w:rPr>
            </w:pPr>
          </w:p>
        </w:tc>
        <w:tc>
          <w:tcPr>
            <w:tcW w:w="491" w:type="pct"/>
            <w:noWrap w:val="0"/>
            <w:vAlign w:val="center"/>
          </w:tcPr>
          <w:p>
            <w:pPr>
              <w:jc w:val="center"/>
              <w:rPr>
                <w:rFonts w:hint="eastAsia" w:ascii="宋体" w:hAnsi="宋体"/>
                <w:sz w:val="24"/>
              </w:rPr>
            </w:pPr>
          </w:p>
        </w:tc>
        <w:tc>
          <w:tcPr>
            <w:tcW w:w="659" w:type="pct"/>
            <w:noWrap w:val="0"/>
            <w:vAlign w:val="center"/>
          </w:tcPr>
          <w:p>
            <w:pPr>
              <w:jc w:val="center"/>
              <w:rPr>
                <w:rFonts w:hint="eastAsia" w:ascii="宋体" w:hAnsi="宋体"/>
                <w:sz w:val="24"/>
              </w:rPr>
            </w:pPr>
          </w:p>
        </w:tc>
        <w:tc>
          <w:tcPr>
            <w:tcW w:w="555" w:type="pct"/>
            <w:noWrap w:val="0"/>
            <w:vAlign w:val="center"/>
          </w:tcPr>
          <w:p>
            <w:pPr>
              <w:jc w:val="center"/>
              <w:rPr>
                <w:rFonts w:hint="eastAsia" w:ascii="宋体" w:hAnsi="宋体"/>
                <w:sz w:val="24"/>
              </w:rPr>
            </w:pPr>
          </w:p>
        </w:tc>
        <w:tc>
          <w:tcPr>
            <w:tcW w:w="505"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1"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566" w:type="pct"/>
            <w:noWrap w:val="0"/>
            <w:vAlign w:val="center"/>
          </w:tcPr>
          <w:p>
            <w:pPr>
              <w:jc w:val="center"/>
              <w:rPr>
                <w:rFonts w:hint="eastAsia" w:ascii="宋体" w:hAnsi="宋体"/>
                <w:sz w:val="24"/>
              </w:rPr>
            </w:pPr>
          </w:p>
        </w:tc>
        <w:tc>
          <w:tcPr>
            <w:tcW w:w="491" w:type="pct"/>
            <w:noWrap w:val="0"/>
            <w:vAlign w:val="center"/>
          </w:tcPr>
          <w:p>
            <w:pPr>
              <w:jc w:val="center"/>
              <w:rPr>
                <w:rFonts w:hint="eastAsia" w:ascii="宋体" w:hAnsi="宋体"/>
                <w:sz w:val="24"/>
              </w:rPr>
            </w:pPr>
          </w:p>
        </w:tc>
        <w:tc>
          <w:tcPr>
            <w:tcW w:w="659" w:type="pct"/>
            <w:noWrap w:val="0"/>
            <w:vAlign w:val="center"/>
          </w:tcPr>
          <w:p>
            <w:pPr>
              <w:jc w:val="center"/>
              <w:rPr>
                <w:rFonts w:hint="eastAsia" w:ascii="宋体" w:hAnsi="宋体"/>
                <w:sz w:val="24"/>
              </w:rPr>
            </w:pPr>
          </w:p>
        </w:tc>
        <w:tc>
          <w:tcPr>
            <w:tcW w:w="555" w:type="pct"/>
            <w:noWrap w:val="0"/>
            <w:vAlign w:val="center"/>
          </w:tcPr>
          <w:p>
            <w:pPr>
              <w:jc w:val="center"/>
              <w:rPr>
                <w:rFonts w:hint="eastAsia" w:ascii="宋体" w:hAnsi="宋体"/>
                <w:sz w:val="24"/>
              </w:rPr>
            </w:pPr>
          </w:p>
        </w:tc>
        <w:tc>
          <w:tcPr>
            <w:tcW w:w="505"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1"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566" w:type="pct"/>
            <w:noWrap w:val="0"/>
            <w:vAlign w:val="center"/>
          </w:tcPr>
          <w:p>
            <w:pPr>
              <w:jc w:val="center"/>
              <w:rPr>
                <w:rFonts w:hint="eastAsia" w:ascii="宋体" w:hAnsi="宋体"/>
                <w:sz w:val="24"/>
              </w:rPr>
            </w:pPr>
          </w:p>
        </w:tc>
        <w:tc>
          <w:tcPr>
            <w:tcW w:w="491" w:type="pct"/>
            <w:noWrap w:val="0"/>
            <w:vAlign w:val="center"/>
          </w:tcPr>
          <w:p>
            <w:pPr>
              <w:jc w:val="center"/>
              <w:rPr>
                <w:rFonts w:hint="eastAsia" w:ascii="宋体" w:hAnsi="宋体"/>
                <w:sz w:val="24"/>
              </w:rPr>
            </w:pPr>
          </w:p>
        </w:tc>
        <w:tc>
          <w:tcPr>
            <w:tcW w:w="659" w:type="pct"/>
            <w:noWrap w:val="0"/>
            <w:vAlign w:val="center"/>
          </w:tcPr>
          <w:p>
            <w:pPr>
              <w:jc w:val="center"/>
              <w:rPr>
                <w:rFonts w:hint="eastAsia" w:ascii="宋体" w:hAnsi="宋体"/>
                <w:sz w:val="24"/>
              </w:rPr>
            </w:pPr>
          </w:p>
        </w:tc>
        <w:tc>
          <w:tcPr>
            <w:tcW w:w="555" w:type="pct"/>
            <w:noWrap w:val="0"/>
            <w:vAlign w:val="center"/>
          </w:tcPr>
          <w:p>
            <w:pPr>
              <w:jc w:val="center"/>
              <w:rPr>
                <w:rFonts w:hint="eastAsia" w:ascii="宋体" w:hAnsi="宋体"/>
                <w:sz w:val="24"/>
              </w:rPr>
            </w:pPr>
          </w:p>
        </w:tc>
        <w:tc>
          <w:tcPr>
            <w:tcW w:w="505" w:type="pct"/>
            <w:noWrap w:val="0"/>
            <w:vAlign w:val="center"/>
          </w:tcPr>
          <w:p>
            <w:pPr>
              <w:jc w:val="center"/>
              <w:rPr>
                <w:rFonts w:hint="eastAsia" w:ascii="宋体" w:hAnsi="宋体"/>
                <w:sz w:val="24"/>
              </w:rPr>
            </w:pPr>
          </w:p>
        </w:tc>
      </w:tr>
    </w:tbl>
    <w:p>
      <w:pPr>
        <w:rPr>
          <w:rFonts w:ascii="宋体" w:hAnsi="宋体" w:cs="宋体"/>
          <w:bCs/>
          <w:sz w:val="24"/>
        </w:rPr>
      </w:pPr>
    </w:p>
    <w:p>
      <w:pPr>
        <w:pStyle w:val="2"/>
        <w:rPr>
          <w:rFonts w:hint="eastAsia"/>
          <w:sz w:val="18"/>
          <w:szCs w:val="18"/>
          <w:lang w:val="en-US" w:eastAsia="zh-CN"/>
        </w:rPr>
      </w:pPr>
      <w:r>
        <w:rPr>
          <w:rFonts w:hint="eastAsia"/>
          <w:sz w:val="18"/>
          <w:szCs w:val="18"/>
          <w:lang w:val="en-US" w:eastAsia="zh-CN"/>
        </w:rPr>
        <w:t>说明：1、施工组织设计三个板块的施工方案因包含进度计划、拟定的人员及机械投入、工序安排、资金保障计划、质量保障计划的板块，检化验室或中央厨房每缺一样扣1分，办公楼及宿舍楼的主要装修工程每缺一样扣2分；2、招标工期为120天，竞选工期每减少1天得0.5分；3、质量目标相对规范要求每提高一项得1分；4、安环承诺有则得5分，没有则不得分，详细情况见第三章评审办法：</w:t>
      </w:r>
    </w:p>
    <w:p>
      <w:pPr>
        <w:pStyle w:val="2"/>
        <w:rPr>
          <w:rFonts w:hint="eastAsia"/>
          <w:sz w:val="18"/>
          <w:szCs w:val="18"/>
          <w:lang w:val="en-US" w:eastAsia="zh-CN"/>
        </w:rPr>
      </w:pPr>
      <w:r>
        <w:rPr>
          <w:rFonts w:hint="eastAsia"/>
          <w:sz w:val="18"/>
          <w:szCs w:val="18"/>
          <w:lang w:val="en-US" w:eastAsia="zh-CN"/>
        </w:rPr>
        <w:t>投标报价得分=技术标得分+经济标得分</w:t>
      </w:r>
    </w:p>
    <w:p>
      <w:pPr>
        <w:pStyle w:val="2"/>
        <w:rPr>
          <w:rFonts w:hint="eastAsia" w:ascii="宋体" w:hAnsi="宋体" w:cs="宋体"/>
          <w:b/>
          <w:bCs/>
          <w:color w:val="auto"/>
          <w:szCs w:val="21"/>
          <w:lang w:val="en-US" w:eastAsia="zh-CN"/>
        </w:rPr>
      </w:pPr>
    </w:p>
    <w:p>
      <w:pPr>
        <w:pStyle w:val="2"/>
        <w:rPr>
          <w:rFonts w:hint="eastAsia" w:ascii="宋体" w:hAnsi="宋体" w:cs="宋体"/>
          <w:b/>
          <w:bCs/>
          <w:color w:val="auto"/>
          <w:szCs w:val="21"/>
          <w:lang w:val="en-US" w:eastAsia="zh-CN"/>
        </w:rPr>
      </w:pPr>
      <w:r>
        <w:rPr>
          <w:rFonts w:hint="eastAsia" w:ascii="宋体" w:hAnsi="宋体" w:cs="宋体"/>
          <w:b/>
          <w:bCs/>
          <w:color w:val="auto"/>
          <w:szCs w:val="21"/>
          <w:lang w:val="en-US" w:eastAsia="zh-CN"/>
        </w:rPr>
        <w:t xml:space="preserve">                                                                                                  评  委：</w:t>
      </w:r>
    </w:p>
    <w:p>
      <w:pPr>
        <w:pStyle w:val="2"/>
        <w:rPr>
          <w:rFonts w:hint="eastAsia" w:ascii="宋体" w:hAnsi="宋体" w:cs="宋体"/>
          <w:b/>
          <w:bCs/>
          <w:color w:val="auto"/>
          <w:szCs w:val="21"/>
          <w:lang w:val="en-US" w:eastAsia="zh-CN"/>
        </w:rPr>
      </w:pPr>
      <w:r>
        <w:rPr>
          <w:rFonts w:hint="eastAsia" w:ascii="宋体" w:hAnsi="宋体" w:cs="宋体"/>
          <w:b/>
          <w:bCs/>
          <w:color w:val="auto"/>
          <w:szCs w:val="21"/>
          <w:lang w:val="en-US" w:eastAsia="zh-CN"/>
        </w:rPr>
        <w:t xml:space="preserve">                                                                                                  日  期：</w:t>
      </w:r>
    </w:p>
    <w:p>
      <w:pPr>
        <w:pStyle w:val="2"/>
        <w:rPr>
          <w:rFonts w:hint="default"/>
          <w:lang w:val="en-US" w:eastAsia="zh-CN"/>
        </w:rPr>
      </w:pPr>
    </w:p>
    <w:p>
      <w:pPr>
        <w:pStyle w:val="2"/>
        <w:rPr>
          <w:rFonts w:hint="eastAsia" w:ascii="宋体" w:hAnsi="宋体" w:cs="宋体"/>
          <w:b/>
          <w:bCs/>
          <w:color w:val="auto"/>
          <w:szCs w:val="21"/>
          <w:lang w:val="en-US" w:eastAsia="zh-CN"/>
        </w:rPr>
      </w:pPr>
      <w:r>
        <w:rPr>
          <w:rFonts w:hint="eastAsia" w:ascii="宋体" w:hAnsi="宋体" w:cs="宋体"/>
          <w:b/>
          <w:bCs/>
          <w:color w:val="auto"/>
          <w:szCs w:val="21"/>
          <w:lang w:val="en-US" w:eastAsia="zh-CN"/>
        </w:rPr>
        <w:t>评标办法评审样例及说明：</w:t>
      </w:r>
    </w:p>
    <w:p>
      <w:pPr>
        <w:pStyle w:val="3"/>
        <w:ind w:left="0"/>
        <w:jc w:val="center"/>
        <w:rPr>
          <w:rFonts w:hint="default" w:ascii="宋体" w:hAnsi="宋体" w:eastAsia="宋体"/>
          <w:kern w:val="2"/>
          <w:sz w:val="32"/>
          <w:szCs w:val="32"/>
          <w:lang w:val="en-US" w:eastAsia="zh-CN"/>
        </w:rPr>
      </w:pPr>
      <w:r>
        <w:rPr>
          <w:rFonts w:ascii="宋体" w:hAnsi="宋体"/>
          <w:b w:val="0"/>
          <w:bCs w:val="0"/>
          <w:kern w:val="2"/>
          <w:sz w:val="32"/>
          <w:szCs w:val="32"/>
        </w:rPr>
        <w:t>（</w:t>
      </w:r>
      <w:r>
        <w:rPr>
          <w:rFonts w:hint="eastAsia" w:ascii="宋体" w:hAnsi="宋体"/>
          <w:b w:val="0"/>
          <w:bCs w:val="0"/>
          <w:kern w:val="2"/>
          <w:sz w:val="32"/>
          <w:szCs w:val="32"/>
          <w:lang w:val="en-US" w:eastAsia="zh-CN"/>
        </w:rPr>
        <w:t>五</w:t>
      </w:r>
      <w:r>
        <w:rPr>
          <w:rFonts w:ascii="宋体" w:hAnsi="宋体"/>
          <w:b w:val="0"/>
          <w:bCs w:val="0"/>
          <w:kern w:val="2"/>
          <w:sz w:val="32"/>
          <w:szCs w:val="32"/>
        </w:rPr>
        <w:t>）</w:t>
      </w:r>
      <w:r>
        <w:rPr>
          <w:rFonts w:hint="eastAsia" w:ascii="宋体" w:hAnsi="宋体"/>
          <w:b w:val="0"/>
          <w:bCs w:val="0"/>
          <w:kern w:val="2"/>
          <w:sz w:val="32"/>
          <w:szCs w:val="32"/>
          <w:lang w:val="en-US" w:eastAsia="zh-CN"/>
        </w:rPr>
        <w:t>技术标</w:t>
      </w:r>
    </w:p>
    <w:p>
      <w:pPr>
        <w:snapToGrid w:val="0"/>
        <w:spacing w:line="380" w:lineRule="exact"/>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val="en-US" w:eastAsia="zh-CN"/>
        </w:rPr>
        <w:t>河南白家阿宽食品有限公司</w:t>
      </w:r>
      <w:r>
        <w:rPr>
          <w:rFonts w:hint="eastAsia" w:ascii="宋体" w:hAnsi="宋体"/>
          <w:szCs w:val="21"/>
        </w:rPr>
        <w:t>：</w:t>
      </w:r>
    </w:p>
    <w:p>
      <w:pPr>
        <w:pStyle w:val="3"/>
        <w:ind w:left="0" w:firstLine="420" w:firstLineChars="200"/>
        <w:rPr>
          <w:rFonts w:hint="eastAsia" w:ascii="宋体" w:hAnsi="宋体"/>
          <w:szCs w:val="21"/>
          <w:lang w:eastAsia="zh-CN"/>
        </w:rPr>
      </w:pPr>
      <w:r>
        <w:rPr>
          <w:rFonts w:hint="eastAsia" w:ascii="宋体" w:hAnsi="宋体"/>
          <w:szCs w:val="21"/>
        </w:rPr>
        <w:t>我公司</w:t>
      </w:r>
      <w:r>
        <w:rPr>
          <w:rFonts w:hint="eastAsia" w:ascii="宋体" w:hAnsi="宋体"/>
          <w:szCs w:val="21"/>
          <w:u w:val="single"/>
        </w:rPr>
        <w:t xml:space="preserve">  </w:t>
      </w:r>
      <w:r>
        <w:rPr>
          <w:rFonts w:hint="eastAsia" w:ascii="宋体" w:hAnsi="宋体"/>
          <w:szCs w:val="21"/>
          <w:u w:val="single"/>
          <w:lang w:val="en-US" w:eastAsia="zh-CN"/>
        </w:rPr>
        <w:t xml:space="preserve">成都建工第二建筑工程有限公司 </w:t>
      </w:r>
      <w:r>
        <w:rPr>
          <w:rFonts w:hint="eastAsia" w:ascii="宋体" w:hAnsi="宋体"/>
          <w:szCs w:val="21"/>
        </w:rPr>
        <w:t>参加了贵单位</w:t>
      </w:r>
      <w:r>
        <w:rPr>
          <w:rFonts w:hint="eastAsia" w:ascii="宋体" w:hAnsi="宋体"/>
          <w:szCs w:val="21"/>
          <w:u w:val="single"/>
        </w:rPr>
        <w:t xml:space="preserve">   </w:t>
      </w:r>
      <w:r>
        <w:rPr>
          <w:rFonts w:hint="eastAsia" w:ascii="宋体" w:hAnsi="宋体"/>
          <w:szCs w:val="21"/>
          <w:u w:val="single"/>
          <w:lang w:val="en-US" w:eastAsia="zh-CN"/>
        </w:rPr>
        <w:t>中部生产基地项目办公楼、宿舍楼的</w:t>
      </w:r>
      <w:r>
        <w:rPr>
          <w:rFonts w:hint="eastAsia" w:ascii="宋体" w:hAnsi="宋体"/>
          <w:szCs w:val="21"/>
          <w:u w:val="single"/>
        </w:rPr>
        <w:t xml:space="preserve">     </w:t>
      </w:r>
      <w:r>
        <w:rPr>
          <w:rFonts w:hint="eastAsia" w:ascii="宋体" w:hAnsi="宋体"/>
          <w:szCs w:val="21"/>
        </w:rPr>
        <w:t>的</w:t>
      </w:r>
      <w:r>
        <w:rPr>
          <w:rFonts w:hint="eastAsia" w:ascii="宋体" w:hAnsi="宋体"/>
          <w:szCs w:val="21"/>
          <w:lang w:eastAsia="zh-CN"/>
        </w:rPr>
        <w:t>招标</w:t>
      </w:r>
      <w:r>
        <w:rPr>
          <w:rFonts w:hint="eastAsia" w:ascii="宋体" w:hAnsi="宋体"/>
          <w:szCs w:val="21"/>
        </w:rPr>
        <w:t>，</w:t>
      </w:r>
      <w:r>
        <w:rPr>
          <w:rFonts w:hint="eastAsia" w:ascii="宋体" w:hAnsi="宋体"/>
          <w:szCs w:val="21"/>
          <w:lang w:val="en-US" w:eastAsia="zh-CN"/>
        </w:rPr>
        <w:t>响应技术评审办法</w:t>
      </w:r>
      <w:r>
        <w:rPr>
          <w:rFonts w:hint="eastAsia" w:ascii="宋体" w:hAnsi="宋体"/>
          <w:szCs w:val="21"/>
        </w:rPr>
        <w:t>自愿作出以下承诺</w:t>
      </w:r>
      <w:r>
        <w:rPr>
          <w:rFonts w:hint="eastAsia" w:ascii="宋体" w:hAnsi="宋体"/>
          <w:szCs w:val="21"/>
          <w:lang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9"/>
        <w:gridCol w:w="3047"/>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noWrap w:val="0"/>
            <w:vAlign w:val="top"/>
          </w:tcPr>
          <w:p>
            <w:pPr>
              <w:rPr>
                <w:rFonts w:hint="default"/>
                <w:vertAlign w:val="baseline"/>
                <w:lang w:val="en-US" w:eastAsia="zh-CN"/>
              </w:rPr>
            </w:pPr>
            <w:r>
              <w:rPr>
                <w:rFonts w:hint="eastAsia"/>
                <w:vertAlign w:val="baseline"/>
                <w:lang w:val="en-US" w:eastAsia="zh-CN"/>
              </w:rPr>
              <w:t>招标工期</w:t>
            </w:r>
          </w:p>
        </w:tc>
        <w:tc>
          <w:tcPr>
            <w:tcW w:w="3047" w:type="dxa"/>
            <w:noWrap w:val="0"/>
            <w:vAlign w:val="top"/>
          </w:tcPr>
          <w:p>
            <w:pPr>
              <w:rPr>
                <w:rFonts w:hint="default"/>
                <w:vertAlign w:val="baseline"/>
                <w:lang w:val="en-US" w:eastAsia="zh-CN"/>
              </w:rPr>
            </w:pPr>
            <w:r>
              <w:rPr>
                <w:rFonts w:hint="eastAsia"/>
                <w:vertAlign w:val="baseline"/>
                <w:lang w:val="en-US" w:eastAsia="zh-CN"/>
              </w:rPr>
              <w:t>承诺工期</w:t>
            </w:r>
          </w:p>
        </w:tc>
        <w:tc>
          <w:tcPr>
            <w:tcW w:w="3228" w:type="dxa"/>
            <w:noWrap w:val="0"/>
            <w:vAlign w:val="top"/>
          </w:tcPr>
          <w:p>
            <w:pPr>
              <w:rPr>
                <w:rFonts w:hint="default"/>
                <w:vertAlign w:val="baseline"/>
                <w:lang w:val="en-US" w:eastAsia="zh-CN"/>
              </w:rPr>
            </w:pPr>
            <w:r>
              <w:rPr>
                <w:rFonts w:hint="eastAsia"/>
                <w:vertAlign w:val="baseline"/>
                <w:lang w:val="en-US" w:eastAsia="zh-CN"/>
              </w:rPr>
              <w:t>减少天数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409" w:type="dxa"/>
            <w:noWrap w:val="0"/>
            <w:vAlign w:val="top"/>
          </w:tcPr>
          <w:p>
            <w:pPr>
              <w:rPr>
                <w:rFonts w:hint="default"/>
                <w:vertAlign w:val="baseline"/>
                <w:lang w:val="en-US" w:eastAsia="zh-CN"/>
              </w:rPr>
            </w:pPr>
            <w:r>
              <w:rPr>
                <w:rFonts w:hint="eastAsia"/>
                <w:vertAlign w:val="baseline"/>
                <w:lang w:val="en-US" w:eastAsia="zh-CN"/>
              </w:rPr>
              <w:t>120天</w:t>
            </w:r>
          </w:p>
        </w:tc>
        <w:tc>
          <w:tcPr>
            <w:tcW w:w="3047" w:type="dxa"/>
            <w:noWrap w:val="0"/>
            <w:vAlign w:val="top"/>
          </w:tcPr>
          <w:p>
            <w:pPr>
              <w:rPr>
                <w:rFonts w:hint="default"/>
                <w:vertAlign w:val="baseline"/>
                <w:lang w:val="en-US" w:eastAsia="zh-CN"/>
              </w:rPr>
            </w:pPr>
            <w:r>
              <w:rPr>
                <w:rFonts w:hint="eastAsia"/>
                <w:vertAlign w:val="baseline"/>
                <w:lang w:val="en-US" w:eastAsia="zh-CN"/>
              </w:rPr>
              <w:t>115天</w:t>
            </w:r>
          </w:p>
        </w:tc>
        <w:tc>
          <w:tcPr>
            <w:tcW w:w="3228" w:type="dxa"/>
            <w:noWrap w:val="0"/>
            <w:vAlign w:val="top"/>
          </w:tcPr>
          <w:p>
            <w:pPr>
              <w:rPr>
                <w:rFonts w:hint="default"/>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09" w:type="dxa"/>
            <w:noWrap w:val="0"/>
            <w:vAlign w:val="top"/>
          </w:tcPr>
          <w:p>
            <w:pPr>
              <w:rPr>
                <w:rFonts w:hint="default"/>
                <w:vertAlign w:val="baseline"/>
                <w:lang w:val="en-US" w:eastAsia="zh-CN"/>
              </w:rPr>
            </w:pPr>
            <w:r>
              <w:rPr>
                <w:rFonts w:hint="eastAsia"/>
                <w:vertAlign w:val="baseline"/>
                <w:lang w:val="en-US" w:eastAsia="zh-CN"/>
              </w:rPr>
              <w:t>质量验收规范名称或设计工艺</w:t>
            </w:r>
          </w:p>
        </w:tc>
        <w:tc>
          <w:tcPr>
            <w:tcW w:w="3047" w:type="dxa"/>
            <w:noWrap w:val="0"/>
            <w:vAlign w:val="top"/>
          </w:tcPr>
          <w:p>
            <w:pPr>
              <w:rPr>
                <w:rFonts w:hint="default"/>
                <w:vertAlign w:val="baseline"/>
                <w:lang w:val="en-US" w:eastAsia="zh-CN"/>
              </w:rPr>
            </w:pPr>
            <w:r>
              <w:rPr>
                <w:rFonts w:hint="eastAsia"/>
                <w:vertAlign w:val="baseline"/>
                <w:lang w:val="en-US" w:eastAsia="zh-CN"/>
              </w:rPr>
              <w:t>条款内容标准</w:t>
            </w:r>
          </w:p>
        </w:tc>
        <w:tc>
          <w:tcPr>
            <w:tcW w:w="3228" w:type="dxa"/>
            <w:noWrap w:val="0"/>
            <w:vAlign w:val="top"/>
          </w:tcPr>
          <w:p>
            <w:pPr>
              <w:rPr>
                <w:rFonts w:hint="default"/>
                <w:vertAlign w:val="baseline"/>
                <w:lang w:val="en-US" w:eastAsia="zh-CN"/>
              </w:rPr>
            </w:pPr>
            <w:r>
              <w:rPr>
                <w:rFonts w:hint="eastAsia"/>
                <w:vertAlign w:val="baseline"/>
                <w:lang w:val="en-US" w:eastAsia="zh-CN"/>
              </w:rPr>
              <w:t>承诺施工标准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09"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Times New Roman" w:hAnsi="Times New Roman" w:eastAsia="宋体" w:cs="Times New Roman"/>
                <w:b w:val="0"/>
                <w:bCs w:val="0"/>
                <w:kern w:val="2"/>
                <w:sz w:val="21"/>
                <w:szCs w:val="24"/>
                <w:vertAlign w:val="baseline"/>
                <w:lang w:val="en-US" w:eastAsia="zh-CN" w:bidi="ar-SA"/>
              </w:rPr>
            </w:pPr>
            <w:r>
              <w:rPr>
                <w:rFonts w:hint="eastAsia" w:ascii="Times New Roman" w:hAnsi="Times New Roman" w:eastAsia="宋体" w:cs="Times New Roman"/>
                <w:b w:val="0"/>
                <w:bCs w:val="0"/>
                <w:kern w:val="2"/>
                <w:sz w:val="21"/>
                <w:szCs w:val="24"/>
                <w:vertAlign w:val="baseline"/>
                <w:lang w:val="en-US" w:eastAsia="zh-CN" w:bidi="ar-SA"/>
              </w:rPr>
              <w:t>1建筑装饰装修工程质量验收标准-GB50210-2018</w:t>
            </w:r>
          </w:p>
          <w:p>
            <w:pPr>
              <w:rPr>
                <w:rFonts w:hint="default"/>
                <w:vertAlign w:val="baseline"/>
                <w:lang w:val="en-US" w:eastAsia="zh-CN"/>
              </w:rPr>
            </w:pPr>
          </w:p>
        </w:tc>
        <w:tc>
          <w:tcPr>
            <w:tcW w:w="3047" w:type="dxa"/>
            <w:noWrap w:val="0"/>
            <w:vAlign w:val="top"/>
          </w:tcPr>
          <w:p>
            <w:pPr>
              <w:rPr>
                <w:rFonts w:hint="default"/>
                <w:vertAlign w:val="baseline"/>
                <w:lang w:val="en-US" w:eastAsia="zh-CN"/>
              </w:rPr>
            </w:pPr>
            <w:r>
              <w:rPr>
                <w:rFonts w:hint="eastAsia"/>
                <w:vertAlign w:val="baseline"/>
                <w:lang w:val="en-US" w:eastAsia="zh-CN"/>
              </w:rPr>
              <w:t>石膏板材隔墙安装的立面垂直度、表面平整度、阴阳角方正度、接缝高允许偏差为3mm、3mm、3mm、2mm</w:t>
            </w:r>
          </w:p>
        </w:tc>
        <w:tc>
          <w:tcPr>
            <w:tcW w:w="3228" w:type="dxa"/>
            <w:noWrap w:val="0"/>
            <w:vAlign w:val="top"/>
          </w:tcPr>
          <w:p>
            <w:pPr>
              <w:rPr>
                <w:rFonts w:hint="eastAsia"/>
                <w:vertAlign w:val="baseline"/>
                <w:lang w:val="en-US" w:eastAsia="zh-CN"/>
              </w:rPr>
            </w:pPr>
            <w:r>
              <w:rPr>
                <w:rFonts w:hint="eastAsia"/>
                <w:vertAlign w:val="baseline"/>
                <w:lang w:val="en-US" w:eastAsia="zh-CN"/>
              </w:rPr>
              <w:t>石膏板材隔墙安装的立面垂直度、表面平整度、阴阳角方正度、接缝高允许偏差为2mm、2mm、2mm、1mm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409"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Times New Roman" w:hAnsi="Times New Roman" w:eastAsia="宋体" w:cs="Times New Roman"/>
                <w:b w:val="0"/>
                <w:bCs w:val="0"/>
                <w:kern w:val="2"/>
                <w:sz w:val="21"/>
                <w:szCs w:val="24"/>
                <w:vertAlign w:val="baseline"/>
                <w:lang w:val="en-US" w:eastAsia="zh-CN" w:bidi="ar-SA"/>
              </w:rPr>
            </w:pPr>
            <w:r>
              <w:rPr>
                <w:rFonts w:hint="eastAsia" w:ascii="Times New Roman" w:hAnsi="Times New Roman" w:eastAsia="宋体" w:cs="Times New Roman"/>
                <w:b w:val="0"/>
                <w:bCs w:val="0"/>
                <w:kern w:val="2"/>
                <w:sz w:val="21"/>
                <w:szCs w:val="24"/>
                <w:vertAlign w:val="baseline"/>
                <w:lang w:val="en-US" w:eastAsia="zh-CN" w:bidi="ar-SA"/>
              </w:rPr>
              <w:t>2建筑装饰装修工程质量验收标准-GB50210-2018</w:t>
            </w:r>
          </w:p>
          <w:p>
            <w:pPr>
              <w:rPr>
                <w:rFonts w:hint="default"/>
                <w:vertAlign w:val="baseline"/>
                <w:lang w:val="en-US" w:eastAsia="zh-CN"/>
              </w:rPr>
            </w:pPr>
          </w:p>
        </w:tc>
        <w:tc>
          <w:tcPr>
            <w:tcW w:w="3047" w:type="dxa"/>
            <w:noWrap w:val="0"/>
            <w:vAlign w:val="top"/>
          </w:tcPr>
          <w:p>
            <w:pPr>
              <w:rPr>
                <w:rFonts w:hint="default"/>
                <w:vertAlign w:val="baseline"/>
                <w:lang w:val="en-US" w:eastAsia="zh-CN"/>
              </w:rPr>
            </w:pPr>
            <w:r>
              <w:rPr>
                <w:rFonts w:hint="eastAsia"/>
                <w:vertAlign w:val="baseline"/>
                <w:lang w:val="en-US" w:eastAsia="zh-CN"/>
              </w:rPr>
              <w:t>装饰抹灰工程允许偏差实测合格点率大于80%</w:t>
            </w:r>
          </w:p>
        </w:tc>
        <w:tc>
          <w:tcPr>
            <w:tcW w:w="3228" w:type="dxa"/>
            <w:noWrap w:val="0"/>
            <w:vAlign w:val="top"/>
          </w:tcPr>
          <w:p>
            <w:pPr>
              <w:rPr>
                <w:rFonts w:hint="eastAsia"/>
                <w:vertAlign w:val="baseline"/>
                <w:lang w:val="en-US" w:eastAsia="zh-CN"/>
              </w:rPr>
            </w:pPr>
            <w:r>
              <w:rPr>
                <w:rFonts w:hint="eastAsia"/>
                <w:vertAlign w:val="baseline"/>
                <w:lang w:val="en-US" w:eastAsia="zh-CN"/>
              </w:rPr>
              <w:t>装饰抹灰工程允许偏差实测合格点率大于90%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09" w:type="dxa"/>
            <w:noWrap w:val="0"/>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rPr>
                <w:rFonts w:hint="eastAsia" w:ascii="Times New Roman" w:hAnsi="Times New Roman" w:eastAsia="宋体" w:cs="Times New Roman"/>
                <w:b w:val="0"/>
                <w:bCs w:val="0"/>
                <w:kern w:val="2"/>
                <w:sz w:val="21"/>
                <w:szCs w:val="24"/>
                <w:vertAlign w:val="baseline"/>
                <w:lang w:val="en-US" w:eastAsia="zh-CN" w:bidi="ar-SA"/>
              </w:rPr>
            </w:pPr>
            <w:r>
              <w:rPr>
                <w:rFonts w:hint="eastAsia" w:ascii="Times New Roman" w:hAnsi="Times New Roman" w:eastAsia="宋体" w:cs="Times New Roman"/>
                <w:b w:val="0"/>
                <w:bCs w:val="0"/>
                <w:kern w:val="2"/>
                <w:sz w:val="21"/>
                <w:szCs w:val="24"/>
                <w:vertAlign w:val="baseline"/>
                <w:lang w:val="en-US" w:eastAsia="zh-CN" w:bidi="ar-SA"/>
              </w:rPr>
              <w:t>3建筑装饰装修工程质量验收标准-GB50210-2018</w:t>
            </w:r>
          </w:p>
          <w:p>
            <w:pPr>
              <w:rPr>
                <w:rFonts w:hint="default"/>
                <w:vertAlign w:val="baseline"/>
                <w:lang w:val="en-US" w:eastAsia="zh-CN"/>
              </w:rPr>
            </w:pPr>
          </w:p>
        </w:tc>
        <w:tc>
          <w:tcPr>
            <w:tcW w:w="3047" w:type="dxa"/>
            <w:noWrap w:val="0"/>
            <w:vAlign w:val="top"/>
          </w:tcPr>
          <w:p>
            <w:pPr>
              <w:rPr>
                <w:rFonts w:hint="default"/>
                <w:vertAlign w:val="baseline"/>
                <w:lang w:val="en-US" w:eastAsia="zh-CN"/>
              </w:rPr>
            </w:pPr>
            <w:r>
              <w:rPr>
                <w:rFonts w:hint="eastAsia"/>
                <w:vertAlign w:val="baseline"/>
                <w:lang w:val="en-US" w:eastAsia="zh-CN"/>
              </w:rPr>
              <w:t>溶剂型涂料普通合格标准：颜色均匀一致、光泽基本均匀、光滑无绊手感、刷文通顺、明显处无裹棱及流坠</w:t>
            </w:r>
          </w:p>
        </w:tc>
        <w:tc>
          <w:tcPr>
            <w:tcW w:w="3228" w:type="dxa"/>
            <w:noWrap w:val="0"/>
            <w:vAlign w:val="top"/>
          </w:tcPr>
          <w:p>
            <w:pPr>
              <w:rPr>
                <w:rFonts w:hint="eastAsia"/>
                <w:vertAlign w:val="baseline"/>
                <w:lang w:val="en-US" w:eastAsia="zh-CN"/>
              </w:rPr>
            </w:pPr>
            <w:r>
              <w:rPr>
                <w:rFonts w:hint="eastAsia"/>
                <w:vertAlign w:val="baseline"/>
                <w:lang w:val="en-US" w:eastAsia="zh-CN"/>
              </w:rPr>
              <w:t>溶剂型涂料高级合格标准：颜色均匀一致、光泽基本均匀、光滑无绊手感、无刷纹、无裹棱及流坠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noWrap w:val="0"/>
            <w:vAlign w:val="top"/>
          </w:tcPr>
          <w:p>
            <w:pPr>
              <w:rPr>
                <w:rFonts w:hint="default"/>
                <w:vertAlign w:val="baseline"/>
                <w:lang w:val="en-US" w:eastAsia="zh-CN"/>
              </w:rPr>
            </w:pPr>
            <w:r>
              <w:rPr>
                <w:rFonts w:hint="eastAsia"/>
                <w:vertAlign w:val="baseline"/>
                <w:lang w:val="en-US" w:eastAsia="zh-CN"/>
              </w:rPr>
              <w:t>质量、安全与环境管理整改时间响应</w:t>
            </w:r>
          </w:p>
        </w:tc>
        <w:tc>
          <w:tcPr>
            <w:tcW w:w="3047" w:type="dxa"/>
            <w:noWrap w:val="0"/>
            <w:vAlign w:val="top"/>
          </w:tcPr>
          <w:p>
            <w:pPr>
              <w:rPr>
                <w:rFonts w:hint="default"/>
                <w:vertAlign w:val="baseline"/>
                <w:lang w:val="en-US" w:eastAsia="zh-CN"/>
              </w:rPr>
            </w:pPr>
            <w:r>
              <w:rPr>
                <w:rFonts w:hint="eastAsia"/>
                <w:vertAlign w:val="baseline"/>
                <w:lang w:val="en-US" w:eastAsia="zh-CN"/>
              </w:rPr>
              <w:t>合同协议书要求的响应时间</w:t>
            </w:r>
          </w:p>
        </w:tc>
        <w:tc>
          <w:tcPr>
            <w:tcW w:w="3228" w:type="dxa"/>
            <w:noWrap w:val="0"/>
            <w:vAlign w:val="top"/>
          </w:tcPr>
          <w:p>
            <w:pPr>
              <w:rPr>
                <w:rFonts w:hint="default"/>
                <w:vertAlign w:val="baseline"/>
                <w:lang w:val="en-US" w:eastAsia="zh-CN"/>
              </w:rPr>
            </w:pPr>
            <w:r>
              <w:rPr>
                <w:rFonts w:hint="eastAsia"/>
                <w:vertAlign w:val="baseline"/>
                <w:lang w:val="en-US" w:eastAsia="zh-CN"/>
              </w:rPr>
              <w:t>承诺响应时间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09" w:type="dxa"/>
            <w:noWrap w:val="0"/>
            <w:vAlign w:val="top"/>
          </w:tcPr>
          <w:p>
            <w:pPr>
              <w:rPr>
                <w:rFonts w:hint="default"/>
                <w:vertAlign w:val="baseline"/>
                <w:lang w:val="en-US" w:eastAsia="zh-CN"/>
              </w:rPr>
            </w:pPr>
            <w:r>
              <w:rPr>
                <w:rFonts w:hint="eastAsia"/>
                <w:vertAlign w:val="baseline"/>
                <w:lang w:val="en-US" w:eastAsia="zh-CN"/>
              </w:rPr>
              <w:t>质量、安全</w:t>
            </w:r>
          </w:p>
        </w:tc>
        <w:tc>
          <w:tcPr>
            <w:tcW w:w="3047" w:type="dxa"/>
            <w:noWrap w:val="0"/>
            <w:vAlign w:val="top"/>
          </w:tcPr>
          <w:p>
            <w:pPr>
              <w:rPr>
                <w:rFonts w:hint="default"/>
                <w:vertAlign w:val="baseline"/>
                <w:lang w:val="en-US" w:eastAsia="zh-CN"/>
              </w:rPr>
            </w:pPr>
            <w:r>
              <w:rPr>
                <w:rFonts w:hint="eastAsia"/>
                <w:vertAlign w:val="baseline"/>
                <w:lang w:val="en-US" w:eastAsia="zh-CN"/>
              </w:rPr>
              <w:t>48小时</w:t>
            </w:r>
          </w:p>
        </w:tc>
        <w:tc>
          <w:tcPr>
            <w:tcW w:w="3228" w:type="dxa"/>
            <w:noWrap w:val="0"/>
            <w:vAlign w:val="top"/>
          </w:tcPr>
          <w:p>
            <w:pPr>
              <w:rPr>
                <w:rFonts w:hint="default"/>
                <w:vertAlign w:val="baseline"/>
                <w:lang w:val="en-US" w:eastAsia="zh-CN"/>
              </w:rPr>
            </w:pPr>
            <w:r>
              <w:rPr>
                <w:rFonts w:hint="eastAsia"/>
                <w:vertAlign w:val="baseline"/>
                <w:lang w:val="en-US" w:eastAsia="zh-CN"/>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09" w:type="dxa"/>
            <w:noWrap w:val="0"/>
            <w:vAlign w:val="top"/>
          </w:tcPr>
          <w:p>
            <w:pPr>
              <w:rPr>
                <w:rFonts w:hint="default"/>
                <w:vertAlign w:val="baseline"/>
                <w:lang w:val="en-US" w:eastAsia="zh-CN"/>
              </w:rPr>
            </w:pPr>
            <w:r>
              <w:rPr>
                <w:rFonts w:hint="eastAsia"/>
                <w:vertAlign w:val="baseline"/>
                <w:lang w:val="en-US" w:eastAsia="zh-CN"/>
              </w:rPr>
              <w:t>环境管理</w:t>
            </w:r>
          </w:p>
        </w:tc>
        <w:tc>
          <w:tcPr>
            <w:tcW w:w="3047" w:type="dxa"/>
            <w:noWrap w:val="0"/>
            <w:vAlign w:val="top"/>
          </w:tcPr>
          <w:p>
            <w:pPr>
              <w:rPr>
                <w:rFonts w:hint="default"/>
                <w:vertAlign w:val="baseline"/>
                <w:lang w:val="en-US" w:eastAsia="zh-CN"/>
              </w:rPr>
            </w:pPr>
            <w:r>
              <w:rPr>
                <w:rFonts w:hint="eastAsia"/>
                <w:vertAlign w:val="baseline"/>
                <w:lang w:val="en-US" w:eastAsia="zh-CN"/>
              </w:rPr>
              <w:t>48小时</w:t>
            </w:r>
          </w:p>
        </w:tc>
        <w:tc>
          <w:tcPr>
            <w:tcW w:w="3228" w:type="dxa"/>
            <w:noWrap w:val="0"/>
            <w:vAlign w:val="top"/>
          </w:tcPr>
          <w:p>
            <w:pPr>
              <w:rPr>
                <w:rFonts w:hint="default"/>
                <w:vertAlign w:val="baseline"/>
                <w:lang w:val="en-US" w:eastAsia="zh-CN"/>
              </w:rPr>
            </w:pPr>
            <w:r>
              <w:rPr>
                <w:rFonts w:hint="eastAsia"/>
                <w:vertAlign w:val="baseline"/>
                <w:lang w:val="en-US" w:eastAsia="zh-CN"/>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409" w:type="dxa"/>
            <w:noWrap w:val="0"/>
            <w:vAlign w:val="top"/>
          </w:tcPr>
          <w:p>
            <w:pPr>
              <w:rPr>
                <w:rFonts w:hint="default"/>
                <w:vertAlign w:val="baseline"/>
                <w:lang w:val="en-US" w:eastAsia="zh-CN"/>
              </w:rPr>
            </w:pPr>
            <w:r>
              <w:rPr>
                <w:rFonts w:hint="eastAsia"/>
                <w:vertAlign w:val="baseline"/>
                <w:lang w:val="en-US" w:eastAsia="zh-CN"/>
              </w:rPr>
              <w:t>劳务人员工资保障承诺</w:t>
            </w:r>
          </w:p>
        </w:tc>
        <w:tc>
          <w:tcPr>
            <w:tcW w:w="6275" w:type="dxa"/>
            <w:gridSpan w:val="2"/>
            <w:noWrap w:val="0"/>
            <w:vAlign w:val="top"/>
          </w:tcPr>
          <w:p>
            <w:pPr>
              <w:rPr>
                <w:rFonts w:hint="default"/>
                <w:vertAlign w:val="baseline"/>
                <w:lang w:val="en-US" w:eastAsia="zh-CN"/>
              </w:rPr>
            </w:pPr>
            <w:r>
              <w:rPr>
                <w:rFonts w:hint="eastAsia"/>
                <w:vertAlign w:val="baseline"/>
                <w:lang w:val="en-US" w:eastAsia="zh-CN"/>
              </w:rPr>
              <w:t>承诺内容：  我公司</w:t>
            </w:r>
            <w:r>
              <w:rPr>
                <w:rFonts w:hint="eastAsia"/>
                <w:lang w:val="en-US" w:eastAsia="zh-CN"/>
              </w:rPr>
              <w:t>承诺在施工期间对所有参与建设的劳务人员工资按月全额支付，否则招标人可暂停分部分项验收/竣工验收/进度款支付/结算款支付。</w:t>
            </w:r>
          </w:p>
        </w:tc>
      </w:tr>
    </w:tbl>
    <w:p>
      <w:pPr>
        <w:spacing w:line="240" w:lineRule="auto"/>
        <w:rPr>
          <w:rFonts w:hint="eastAsia" w:ascii="宋体" w:hAnsi="宋体"/>
          <w:szCs w:val="21"/>
          <w:lang w:val="en-US" w:eastAsia="zh-CN"/>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hint="eastAsia" w:ascii="宋体" w:hAnsi="宋体"/>
          <w:szCs w:val="21"/>
          <w:u w:val="single"/>
          <w:lang w:val="en-US" w:eastAsia="zh-CN"/>
        </w:rPr>
        <w:t xml:space="preserve">成都建工第二建筑工程有限公司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hint="eastAsia" w:ascii="宋体" w:hAnsi="宋体"/>
          <w:w w:val="200"/>
          <w:kern w:val="0"/>
          <w:szCs w:val="21"/>
          <w:u w:val="single"/>
          <w:lang w:val="en-US" w:eastAsia="zh-CN"/>
        </w:rPr>
        <w:t>XXX</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spacing w:line="240" w:lineRule="auto"/>
        <w:ind w:firstLine="6930" w:firstLineChars="3300"/>
        <w:rPr>
          <w:rFonts w:hint="eastAsia" w:ascii="宋体" w:hAnsi="宋体"/>
          <w:szCs w:val="21"/>
          <w:lang w:val="en-US" w:eastAsia="zh-CN"/>
        </w:rPr>
      </w:pPr>
      <w:r>
        <w:rPr>
          <w:rFonts w:hint="eastAsia" w:ascii="宋体" w:hAnsi="宋体"/>
          <w:kern w:val="0"/>
          <w:szCs w:val="21"/>
          <w:u w:val="single"/>
          <w:lang w:val="en-US" w:eastAsia="zh-CN"/>
        </w:rPr>
        <w:t>2024</w:t>
      </w:r>
      <w:r>
        <w:rPr>
          <w:rFonts w:ascii="宋体" w:hAnsi="宋体"/>
          <w:kern w:val="0"/>
          <w:szCs w:val="21"/>
        </w:rPr>
        <w:t>年</w:t>
      </w:r>
      <w:r>
        <w:rPr>
          <w:rFonts w:hint="eastAsia" w:ascii="宋体" w:hAnsi="宋体"/>
          <w:kern w:val="0"/>
          <w:szCs w:val="21"/>
          <w:u w:val="single"/>
        </w:rPr>
        <w:t xml:space="preserve">  </w:t>
      </w:r>
      <w:r>
        <w:rPr>
          <w:rFonts w:hint="eastAsia" w:ascii="宋体" w:hAnsi="宋体"/>
          <w:kern w:val="0"/>
          <w:szCs w:val="21"/>
          <w:u w:val="single"/>
          <w:lang w:val="en-US" w:eastAsia="zh-CN"/>
        </w:rPr>
        <w:t>3</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hint="eastAsia" w:ascii="宋体" w:hAnsi="宋体"/>
          <w:kern w:val="0"/>
          <w:szCs w:val="21"/>
          <w:u w:val="single"/>
          <w:lang w:val="en-US" w:eastAsia="zh-CN"/>
        </w:rPr>
        <w:t>10</w:t>
      </w:r>
      <w:r>
        <w:rPr>
          <w:rFonts w:hint="eastAsia" w:ascii="宋体" w:hAnsi="宋体"/>
          <w:kern w:val="0"/>
          <w:szCs w:val="21"/>
          <w:u w:val="single"/>
        </w:rPr>
        <w:t xml:space="preserve">  </w:t>
      </w:r>
      <w:r>
        <w:rPr>
          <w:rFonts w:ascii="宋体" w:hAnsi="宋体"/>
          <w:kern w:val="0"/>
          <w:szCs w:val="21"/>
        </w:rPr>
        <w:t>日</w:t>
      </w:r>
    </w:p>
    <w:p>
      <w:pPr>
        <w:pStyle w:val="2"/>
        <w:rPr>
          <w:rFonts w:hint="default"/>
          <w:lang w:val="en-US" w:eastAsia="zh-CN"/>
        </w:rPr>
      </w:pPr>
      <w:r>
        <w:rPr>
          <w:rFonts w:hint="eastAsia"/>
          <w:lang w:val="en-US" w:eastAsia="zh-CN"/>
        </w:rPr>
        <w:t>《施工组织设计》</w:t>
      </w:r>
    </w:p>
    <w:p>
      <w:pPr>
        <w:pStyle w:val="2"/>
        <w:rPr>
          <w:rFonts w:hint="eastAsia"/>
          <w:lang w:val="en-US" w:eastAsia="zh-CN"/>
        </w:rPr>
      </w:pPr>
      <w:r>
        <w:rPr>
          <w:rFonts w:hint="eastAsia"/>
          <w:lang w:val="en-US" w:eastAsia="zh-CN"/>
        </w:rPr>
        <w:t>检化验室施工方案：</w:t>
      </w:r>
    </w:p>
    <w:p>
      <w:pPr>
        <w:numPr>
          <w:ilvl w:val="0"/>
          <w:numId w:val="1"/>
        </w:numPr>
        <w:ind w:left="0" w:leftChars="0" w:firstLine="0" w:firstLineChars="0"/>
        <w:rPr>
          <w:rFonts w:hint="default"/>
          <w:lang w:val="en-US" w:eastAsia="zh-CN"/>
        </w:rPr>
      </w:pPr>
      <w:r>
        <w:rPr>
          <w:rFonts w:hint="eastAsia"/>
          <w:lang w:val="en-US" w:eastAsia="zh-CN"/>
        </w:rPr>
        <w:t>进度计划：……</w:t>
      </w:r>
    </w:p>
    <w:p>
      <w:pPr>
        <w:numPr>
          <w:ilvl w:val="0"/>
          <w:numId w:val="1"/>
        </w:numPr>
        <w:ind w:left="0" w:leftChars="0" w:firstLine="0" w:firstLineChars="0"/>
        <w:rPr>
          <w:rFonts w:hint="default"/>
          <w:lang w:val="en-US" w:eastAsia="zh-CN"/>
        </w:rPr>
      </w:pPr>
      <w:r>
        <w:rPr>
          <w:rFonts w:hint="eastAsia"/>
          <w:lang w:val="en-US" w:eastAsia="zh-CN"/>
        </w:rPr>
        <w:t>人员及机械投入计划：……</w:t>
      </w:r>
    </w:p>
    <w:p>
      <w:pPr>
        <w:pStyle w:val="3"/>
        <w:numPr>
          <w:ilvl w:val="0"/>
          <w:numId w:val="1"/>
        </w:numPr>
        <w:ind w:left="0" w:leftChars="0" w:firstLine="0" w:firstLineChars="0"/>
        <w:rPr>
          <w:rFonts w:hint="eastAsia"/>
          <w:lang w:val="en-US" w:eastAsia="zh-CN"/>
        </w:rPr>
      </w:pPr>
      <w:r>
        <w:rPr>
          <w:rFonts w:hint="eastAsia"/>
          <w:lang w:val="en-US" w:eastAsia="zh-CN"/>
        </w:rPr>
        <w:t>工序计划与安排：……</w:t>
      </w:r>
    </w:p>
    <w:p>
      <w:pPr>
        <w:numPr>
          <w:ilvl w:val="0"/>
          <w:numId w:val="1"/>
        </w:numPr>
        <w:ind w:left="0" w:leftChars="0" w:firstLine="0" w:firstLineChars="0"/>
        <w:rPr>
          <w:rFonts w:hint="default"/>
          <w:lang w:val="en-US" w:eastAsia="zh-CN"/>
        </w:rPr>
      </w:pPr>
      <w:r>
        <w:rPr>
          <w:rFonts w:hint="eastAsia"/>
          <w:lang w:val="en-US" w:eastAsia="zh-CN"/>
        </w:rPr>
        <w:t>资金保障计划：……</w:t>
      </w:r>
    </w:p>
    <w:p>
      <w:pPr>
        <w:pStyle w:val="2"/>
        <w:numPr>
          <w:ilvl w:val="0"/>
          <w:numId w:val="1"/>
        </w:numPr>
        <w:ind w:left="0" w:leftChars="0" w:firstLine="0" w:firstLineChars="0"/>
        <w:rPr>
          <w:rFonts w:hint="eastAsia"/>
          <w:lang w:val="en-US" w:eastAsia="zh-CN"/>
        </w:rPr>
      </w:pPr>
      <w:r>
        <w:rPr>
          <w:rFonts w:hint="eastAsia"/>
          <w:lang w:val="en-US" w:eastAsia="zh-CN"/>
        </w:rPr>
        <w:t>质量保障计划：……</w:t>
      </w:r>
    </w:p>
    <w:p>
      <w:pPr>
        <w:pStyle w:val="3"/>
        <w:numPr>
          <w:ilvl w:val="0"/>
          <w:numId w:val="0"/>
        </w:numPr>
        <w:ind w:leftChars="0"/>
        <w:rPr>
          <w:rFonts w:hint="eastAsia"/>
          <w:lang w:val="en-US" w:eastAsia="zh-CN"/>
        </w:rPr>
      </w:pPr>
      <w:r>
        <w:rPr>
          <w:rFonts w:hint="eastAsia"/>
          <w:lang w:val="en-US" w:eastAsia="zh-CN"/>
        </w:rPr>
        <w:t>中央厨房施工方案：</w:t>
      </w:r>
    </w:p>
    <w:p>
      <w:pPr>
        <w:numPr>
          <w:ilvl w:val="0"/>
          <w:numId w:val="0"/>
        </w:numPr>
        <w:ind w:leftChars="0"/>
        <w:rPr>
          <w:rFonts w:hint="default"/>
          <w:lang w:val="en-US" w:eastAsia="zh-CN"/>
        </w:rPr>
      </w:pPr>
      <w:r>
        <w:rPr>
          <w:rFonts w:hint="eastAsia"/>
          <w:lang w:val="en-US" w:eastAsia="zh-CN"/>
        </w:rPr>
        <w:t>1、进度计划：……</w:t>
      </w:r>
    </w:p>
    <w:p>
      <w:pPr>
        <w:numPr>
          <w:ilvl w:val="0"/>
          <w:numId w:val="0"/>
        </w:numPr>
        <w:ind w:leftChars="0"/>
        <w:rPr>
          <w:rFonts w:hint="default"/>
          <w:lang w:val="en-US" w:eastAsia="zh-CN"/>
        </w:rPr>
      </w:pPr>
      <w:r>
        <w:rPr>
          <w:rFonts w:hint="eastAsia"/>
          <w:lang w:val="en-US" w:eastAsia="zh-CN"/>
        </w:rPr>
        <w:t>2、人员及机械投入计划：……</w:t>
      </w:r>
    </w:p>
    <w:p>
      <w:pPr>
        <w:pStyle w:val="3"/>
        <w:numPr>
          <w:ilvl w:val="0"/>
          <w:numId w:val="0"/>
        </w:numPr>
        <w:ind w:leftChars="0"/>
        <w:rPr>
          <w:rFonts w:hint="eastAsia"/>
          <w:lang w:val="en-US" w:eastAsia="zh-CN"/>
        </w:rPr>
      </w:pPr>
      <w:r>
        <w:rPr>
          <w:rFonts w:hint="eastAsia"/>
          <w:lang w:val="en-US" w:eastAsia="zh-CN"/>
        </w:rPr>
        <w:t>3、工序计划与安排：……</w:t>
      </w:r>
    </w:p>
    <w:p>
      <w:pPr>
        <w:numPr>
          <w:ilvl w:val="0"/>
          <w:numId w:val="0"/>
        </w:numPr>
        <w:ind w:leftChars="0"/>
        <w:rPr>
          <w:rFonts w:hint="default"/>
          <w:lang w:val="en-US" w:eastAsia="zh-CN"/>
        </w:rPr>
      </w:pPr>
      <w:r>
        <w:rPr>
          <w:rFonts w:hint="eastAsia"/>
          <w:lang w:val="en-US" w:eastAsia="zh-CN"/>
        </w:rPr>
        <w:t>4、资金保障计划：……</w:t>
      </w:r>
    </w:p>
    <w:p>
      <w:pPr>
        <w:pStyle w:val="2"/>
        <w:numPr>
          <w:ilvl w:val="0"/>
          <w:numId w:val="0"/>
        </w:numPr>
        <w:ind w:leftChars="0"/>
        <w:rPr>
          <w:rFonts w:hint="eastAsia"/>
          <w:lang w:val="en-US" w:eastAsia="zh-CN"/>
        </w:rPr>
      </w:pPr>
      <w:r>
        <w:rPr>
          <w:rFonts w:hint="eastAsia"/>
          <w:lang w:val="en-US" w:eastAsia="zh-CN"/>
        </w:rPr>
        <w:t>5、质量保障计划：……</w:t>
      </w:r>
    </w:p>
    <w:p>
      <w:pPr>
        <w:rPr>
          <w:rFonts w:hint="eastAsia"/>
          <w:lang w:val="en-US" w:eastAsia="zh-CN"/>
        </w:rPr>
      </w:pPr>
      <w:r>
        <w:rPr>
          <w:rFonts w:hint="eastAsia"/>
          <w:lang w:val="en-US" w:eastAsia="zh-CN"/>
        </w:rPr>
        <w:t>办公楼、宿舍楼主要施工方案：</w:t>
      </w:r>
    </w:p>
    <w:p>
      <w:pPr>
        <w:numPr>
          <w:ilvl w:val="0"/>
          <w:numId w:val="0"/>
        </w:numPr>
        <w:ind w:leftChars="0"/>
        <w:rPr>
          <w:rFonts w:hint="default"/>
          <w:lang w:val="en-US" w:eastAsia="zh-CN"/>
        </w:rPr>
      </w:pPr>
      <w:r>
        <w:rPr>
          <w:rFonts w:hint="eastAsia"/>
          <w:lang w:val="en-US" w:eastAsia="zh-CN"/>
        </w:rPr>
        <w:t>1、进度计划：……</w:t>
      </w:r>
    </w:p>
    <w:p>
      <w:pPr>
        <w:numPr>
          <w:ilvl w:val="0"/>
          <w:numId w:val="0"/>
        </w:numPr>
        <w:ind w:leftChars="0"/>
        <w:rPr>
          <w:rFonts w:hint="default"/>
          <w:lang w:val="en-US" w:eastAsia="zh-CN"/>
        </w:rPr>
      </w:pPr>
      <w:r>
        <w:rPr>
          <w:rFonts w:hint="eastAsia"/>
          <w:lang w:val="en-US" w:eastAsia="zh-CN"/>
        </w:rPr>
        <w:t>2、人员及机械投入计划：……</w:t>
      </w:r>
    </w:p>
    <w:p>
      <w:pPr>
        <w:pStyle w:val="3"/>
        <w:numPr>
          <w:ilvl w:val="0"/>
          <w:numId w:val="0"/>
        </w:numPr>
        <w:ind w:leftChars="0"/>
        <w:rPr>
          <w:rFonts w:hint="eastAsia"/>
          <w:lang w:val="en-US" w:eastAsia="zh-CN"/>
        </w:rPr>
      </w:pPr>
      <w:r>
        <w:rPr>
          <w:rFonts w:hint="eastAsia"/>
          <w:lang w:val="en-US" w:eastAsia="zh-CN"/>
        </w:rPr>
        <w:t>3、工序计划与安排：……</w:t>
      </w:r>
    </w:p>
    <w:p>
      <w:pPr>
        <w:numPr>
          <w:ilvl w:val="0"/>
          <w:numId w:val="0"/>
        </w:numPr>
        <w:ind w:leftChars="0"/>
        <w:rPr>
          <w:rFonts w:hint="default"/>
          <w:lang w:val="en-US" w:eastAsia="zh-CN"/>
        </w:rPr>
      </w:pPr>
      <w:r>
        <w:rPr>
          <w:rFonts w:hint="eastAsia"/>
          <w:lang w:val="en-US" w:eastAsia="zh-CN"/>
        </w:rPr>
        <w:t>4、资金保障计划：……</w:t>
      </w:r>
    </w:p>
    <w:p>
      <w:pPr>
        <w:pStyle w:val="2"/>
        <w:numPr>
          <w:ilvl w:val="0"/>
          <w:numId w:val="0"/>
        </w:numPr>
        <w:ind w:leftChars="0"/>
        <w:rPr>
          <w:rFonts w:hint="eastAsia"/>
          <w:lang w:val="en-US" w:eastAsia="zh-CN"/>
        </w:rPr>
      </w:pPr>
      <w:r>
        <w:rPr>
          <w:rFonts w:hint="eastAsia"/>
          <w:lang w:val="en-US" w:eastAsia="zh-CN"/>
        </w:rPr>
        <w:t>5、质量保障计划：……</w:t>
      </w:r>
    </w:p>
    <w:p>
      <w:pPr>
        <w:pStyle w:val="3"/>
        <w:ind w:left="0" w:leftChars="0" w:firstLine="0" w:firstLineChars="0"/>
        <w:rPr>
          <w:rFonts w:hint="eastAsia"/>
          <w:lang w:val="en-US" w:eastAsia="zh-CN"/>
        </w:rPr>
      </w:pPr>
    </w:p>
    <w:p>
      <w:pPr>
        <w:rPr>
          <w:rFonts w:hint="default"/>
          <w:lang w:val="en-US" w:eastAsia="zh-CN"/>
        </w:rPr>
      </w:pPr>
      <w:r>
        <w:rPr>
          <w:rFonts w:hint="eastAsia"/>
          <w:lang w:val="en-US" w:eastAsia="zh-CN"/>
        </w:rPr>
        <w:t>经济标中最低报价为610万，我公司报价650万。</w:t>
      </w:r>
    </w:p>
    <w:p>
      <w:pPr>
        <w:pStyle w:val="2"/>
        <w:rPr>
          <w:rFonts w:hint="default" w:eastAsia="宋体"/>
          <w:lang w:val="en-US" w:eastAsia="zh-CN"/>
        </w:rPr>
      </w:pPr>
      <w:r>
        <w:rPr>
          <w:rFonts w:hint="eastAsia"/>
          <w:lang w:val="en-US" w:eastAsia="zh-CN"/>
        </w:rPr>
        <w:t>评标结果应按附表填写：</w:t>
      </w: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autoSpaceDE w:val="0"/>
        <w:autoSpaceDN w:val="0"/>
        <w:adjustRightInd w:val="0"/>
        <w:snapToGrid w:val="0"/>
        <w:spacing w:line="360" w:lineRule="auto"/>
        <w:jc w:val="left"/>
        <w:rPr>
          <w:rFonts w:ascii="宋体" w:hAnsi="宋体"/>
          <w:snapToGrid w:val="0"/>
          <w:kern w:val="0"/>
          <w:sz w:val="24"/>
        </w:rPr>
      </w:pPr>
      <w:r>
        <w:rPr>
          <w:rFonts w:ascii="宋体" w:hAnsi="宋体"/>
          <w:b/>
          <w:snapToGrid w:val="0"/>
          <w:kern w:val="0"/>
        </w:rPr>
        <w:t>附表</w:t>
      </w:r>
    </w:p>
    <w:p>
      <w:pPr>
        <w:jc w:val="center"/>
        <w:rPr>
          <w:rFonts w:ascii="宋体" w:hAnsi="宋体"/>
          <w:b/>
          <w:bCs/>
          <w:sz w:val="36"/>
          <w:szCs w:val="36"/>
        </w:rPr>
      </w:pPr>
      <w:r>
        <w:rPr>
          <w:rFonts w:hint="eastAsia" w:ascii="宋体" w:hAnsi="宋体"/>
          <w:b/>
          <w:bCs w:val="0"/>
          <w:snapToGrid w:val="0"/>
          <w:w w:val="99"/>
          <w:kern w:val="0"/>
          <w:sz w:val="28"/>
          <w:szCs w:val="28"/>
          <w:u w:val="single"/>
        </w:rPr>
        <w:t xml:space="preserve"> </w:t>
      </w:r>
      <w:r>
        <w:rPr>
          <w:rFonts w:hint="eastAsia" w:ascii="宋体" w:hAnsi="宋体"/>
          <w:b/>
          <w:bCs w:val="0"/>
          <w:snapToGrid w:val="0"/>
          <w:w w:val="99"/>
          <w:kern w:val="0"/>
          <w:sz w:val="28"/>
          <w:szCs w:val="28"/>
          <w:u w:val="single"/>
          <w:lang w:val="en-US" w:eastAsia="zh-CN"/>
        </w:rPr>
        <w:t>河南白家阿宽食品有限公司中部生产基地项目办公楼、宿舍楼装修工程</w:t>
      </w:r>
      <w:r>
        <w:rPr>
          <w:rFonts w:hint="default" w:ascii="宋体" w:hAnsi="宋体"/>
          <w:b/>
          <w:bCs w:val="0"/>
          <w:snapToGrid w:val="0"/>
          <w:w w:val="99"/>
          <w:kern w:val="0"/>
          <w:sz w:val="28"/>
          <w:szCs w:val="28"/>
        </w:rPr>
        <w:t>标书评分表</w:t>
      </w:r>
    </w:p>
    <w:tbl>
      <w:tblPr>
        <w:tblStyle w:val="4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1224"/>
        <w:gridCol w:w="1224"/>
        <w:gridCol w:w="1224"/>
        <w:gridCol w:w="1634"/>
        <w:gridCol w:w="1418"/>
        <w:gridCol w:w="1903"/>
        <w:gridCol w:w="1602"/>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51" w:type="pct"/>
            <w:vMerge w:val="restart"/>
            <w:noWrap w:val="0"/>
            <w:vAlign w:val="center"/>
          </w:tcPr>
          <w:p>
            <w:pPr>
              <w:jc w:val="center"/>
              <w:rPr>
                <w:rFonts w:hint="eastAsia" w:ascii="宋体" w:hAnsi="宋体"/>
                <w:sz w:val="24"/>
              </w:rPr>
            </w:pPr>
            <w:r>
              <w:rPr>
                <w:rFonts w:hint="eastAsia" w:ascii="宋体" w:hAnsi="宋体"/>
                <w:sz w:val="24"/>
              </w:rPr>
              <w:t>单位名称</w:t>
            </w:r>
          </w:p>
        </w:tc>
        <w:tc>
          <w:tcPr>
            <w:tcW w:w="2988" w:type="pct"/>
            <w:gridSpan w:val="6"/>
            <w:noWrap w:val="0"/>
            <w:vAlign w:val="center"/>
          </w:tcPr>
          <w:p>
            <w:pPr>
              <w:jc w:val="center"/>
              <w:rPr>
                <w:rFonts w:hint="eastAsia" w:ascii="宋体" w:hAnsi="宋体"/>
                <w:sz w:val="24"/>
              </w:rPr>
            </w:pPr>
            <w:r>
              <w:rPr>
                <w:rFonts w:hint="eastAsia" w:ascii="宋体" w:hAnsi="宋体"/>
                <w:sz w:val="24"/>
              </w:rPr>
              <w:t>技术标</w:t>
            </w:r>
            <w:r>
              <w:rPr>
                <w:rFonts w:hint="eastAsia" w:ascii="宋体" w:hAnsi="宋体"/>
                <w:sz w:val="24"/>
                <w:lang w:val="en-US" w:eastAsia="zh-CN"/>
              </w:rPr>
              <w:t>50</w:t>
            </w:r>
            <w:r>
              <w:rPr>
                <w:rFonts w:hint="eastAsia" w:ascii="宋体" w:hAnsi="宋体"/>
                <w:sz w:val="24"/>
              </w:rPr>
              <w:t>分</w:t>
            </w:r>
          </w:p>
        </w:tc>
        <w:tc>
          <w:tcPr>
            <w:tcW w:w="555" w:type="pct"/>
            <w:noWrap w:val="0"/>
            <w:vAlign w:val="center"/>
          </w:tcPr>
          <w:p>
            <w:pPr>
              <w:jc w:val="center"/>
              <w:rPr>
                <w:rFonts w:hint="eastAsia" w:ascii="宋体" w:hAnsi="宋体"/>
                <w:sz w:val="24"/>
              </w:rPr>
            </w:pPr>
            <w:r>
              <w:rPr>
                <w:rFonts w:hint="eastAsia" w:ascii="宋体" w:hAnsi="宋体"/>
                <w:sz w:val="24"/>
              </w:rPr>
              <w:t>商务标</w:t>
            </w:r>
            <w:r>
              <w:rPr>
                <w:rFonts w:hint="eastAsia" w:ascii="宋体" w:hAnsi="宋体"/>
                <w:sz w:val="24"/>
                <w:lang w:val="en-US" w:eastAsia="zh-CN"/>
              </w:rPr>
              <w:t>50</w:t>
            </w:r>
            <w:r>
              <w:rPr>
                <w:rFonts w:hint="eastAsia" w:ascii="宋体" w:hAnsi="宋体"/>
                <w:sz w:val="24"/>
              </w:rPr>
              <w:t>分</w:t>
            </w:r>
          </w:p>
        </w:tc>
        <w:tc>
          <w:tcPr>
            <w:tcW w:w="505" w:type="pct"/>
            <w:vMerge w:val="restart"/>
            <w:noWrap w:val="0"/>
            <w:vAlign w:val="center"/>
          </w:tcPr>
          <w:p>
            <w:pPr>
              <w:jc w:val="center"/>
              <w:rPr>
                <w:rFonts w:hint="eastAsia" w:ascii="宋体" w:hAnsi="宋体"/>
                <w:sz w:val="24"/>
              </w:rPr>
            </w:pPr>
            <w:r>
              <w:rPr>
                <w:rFonts w:hint="eastAsia" w:ascii="宋体" w:hAnsi="宋体"/>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51" w:type="pct"/>
            <w:vMerge w:val="continue"/>
            <w:noWrap w:val="0"/>
            <w:vAlign w:val="center"/>
          </w:tcPr>
          <w:p>
            <w:pPr>
              <w:jc w:val="center"/>
              <w:rPr>
                <w:rFonts w:hint="eastAsia" w:ascii="宋体" w:hAnsi="宋体"/>
                <w:sz w:val="24"/>
              </w:rPr>
            </w:pPr>
          </w:p>
        </w:tc>
        <w:tc>
          <w:tcPr>
            <w:tcW w:w="1272" w:type="pct"/>
            <w:gridSpan w:val="3"/>
            <w:noWrap w:val="0"/>
            <w:vAlign w:val="center"/>
          </w:tcPr>
          <w:p>
            <w:pPr>
              <w:jc w:val="center"/>
              <w:rPr>
                <w:rFonts w:hint="default" w:ascii="宋体" w:hAnsi="宋体"/>
                <w:sz w:val="24"/>
                <w:lang w:val="en-US"/>
              </w:rPr>
            </w:pPr>
            <w:r>
              <w:rPr>
                <w:rFonts w:hint="eastAsia" w:ascii="宋体" w:hAnsi="宋体"/>
                <w:sz w:val="24"/>
                <w:lang w:val="en-US" w:eastAsia="zh-CN"/>
              </w:rPr>
              <w:t>施工组织设计的完整性（20分）</w:t>
            </w:r>
          </w:p>
        </w:tc>
        <w:tc>
          <w:tcPr>
            <w:tcW w:w="566" w:type="pct"/>
            <w:vMerge w:val="restart"/>
            <w:noWrap w:val="0"/>
            <w:vAlign w:val="center"/>
          </w:tcPr>
          <w:p>
            <w:pPr>
              <w:jc w:val="center"/>
              <w:rPr>
                <w:rFonts w:hint="eastAsia" w:ascii="宋体" w:hAnsi="宋体"/>
                <w:sz w:val="24"/>
                <w:lang w:val="en-US" w:eastAsia="zh-CN"/>
              </w:rPr>
            </w:pPr>
            <w:r>
              <w:rPr>
                <w:rFonts w:hint="eastAsia" w:ascii="宋体" w:hAnsi="宋体"/>
                <w:sz w:val="24"/>
                <w:lang w:val="en-US" w:eastAsia="zh-CN"/>
              </w:rPr>
              <w:t>工期目标得分（5分）</w:t>
            </w:r>
          </w:p>
        </w:tc>
        <w:tc>
          <w:tcPr>
            <w:tcW w:w="491" w:type="pct"/>
            <w:vMerge w:val="restar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质量目标得分（20分）</w:t>
            </w:r>
          </w:p>
        </w:tc>
        <w:tc>
          <w:tcPr>
            <w:tcW w:w="659" w:type="pct"/>
            <w:vMerge w:val="restart"/>
            <w:noWrap w:val="0"/>
            <w:vAlign w:val="center"/>
          </w:tcPr>
          <w:p>
            <w:pPr>
              <w:jc w:val="center"/>
              <w:rPr>
                <w:rFonts w:hint="default" w:ascii="宋体" w:hAnsi="宋体" w:eastAsia="宋体"/>
                <w:sz w:val="24"/>
                <w:lang w:val="en-US" w:eastAsia="zh-CN"/>
              </w:rPr>
            </w:pPr>
            <w:r>
              <w:rPr>
                <w:rFonts w:hint="eastAsia"/>
                <w:lang w:val="en-US" w:eastAsia="zh-CN"/>
              </w:rPr>
              <w:t>安全、环境管理及不拖欠劳务人员工资</w:t>
            </w:r>
            <w:r>
              <w:rPr>
                <w:rFonts w:hint="eastAsia" w:ascii="Times New Roman" w:hAnsi="Times New Roman"/>
                <w:sz w:val="21"/>
                <w:lang w:val="en-US" w:eastAsia="zh-CN"/>
              </w:rPr>
              <w:t>承诺</w:t>
            </w:r>
            <w:r>
              <w:rPr>
                <w:rFonts w:hint="eastAsia" w:ascii="宋体" w:hAnsi="宋体"/>
                <w:sz w:val="24"/>
                <w:lang w:val="en-US" w:eastAsia="zh-CN"/>
              </w:rPr>
              <w:t>（5分）</w:t>
            </w:r>
          </w:p>
        </w:tc>
        <w:tc>
          <w:tcPr>
            <w:tcW w:w="555" w:type="pct"/>
            <w:vMerge w:val="restart"/>
            <w:noWrap w:val="0"/>
            <w:vAlign w:val="center"/>
          </w:tcPr>
          <w:p>
            <w:pPr>
              <w:jc w:val="center"/>
              <w:rPr>
                <w:rFonts w:ascii="宋体" w:hAnsi="宋体"/>
                <w:sz w:val="24"/>
              </w:rPr>
            </w:pPr>
            <w:r>
              <w:rPr>
                <w:rFonts w:hint="eastAsia" w:ascii="宋体" w:hAnsi="宋体"/>
                <w:sz w:val="24"/>
              </w:rPr>
              <w:t>价格</w:t>
            </w:r>
            <w:r>
              <w:rPr>
                <w:rFonts w:hint="eastAsia" w:ascii="宋体" w:hAnsi="宋体"/>
                <w:sz w:val="24"/>
                <w:lang w:val="en-US" w:eastAsia="zh-CN"/>
              </w:rPr>
              <w:t>50</w:t>
            </w:r>
            <w:r>
              <w:rPr>
                <w:rFonts w:hint="eastAsia" w:ascii="宋体" w:hAnsi="宋体"/>
                <w:sz w:val="24"/>
              </w:rPr>
              <w:t>分</w:t>
            </w:r>
          </w:p>
        </w:tc>
        <w:tc>
          <w:tcPr>
            <w:tcW w:w="505" w:type="pct"/>
            <w:vMerge w:val="continue"/>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51" w:type="pct"/>
            <w:vMerge w:val="continue"/>
            <w:noWrap w:val="0"/>
            <w:vAlign w:val="center"/>
          </w:tcPr>
          <w:p>
            <w:pPr>
              <w:jc w:val="center"/>
            </w:pPr>
          </w:p>
        </w:tc>
        <w:tc>
          <w:tcPr>
            <w:tcW w:w="424" w:type="pct"/>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检化验室（5分）</w:t>
            </w:r>
          </w:p>
        </w:tc>
        <w:tc>
          <w:tcPr>
            <w:tcW w:w="424"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中央厨房（5分）</w:t>
            </w:r>
          </w:p>
        </w:tc>
        <w:tc>
          <w:tcPr>
            <w:tcW w:w="424"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办公楼、宿舍楼装修（10分）</w:t>
            </w:r>
          </w:p>
        </w:tc>
        <w:tc>
          <w:tcPr>
            <w:tcW w:w="566" w:type="pct"/>
            <w:vMerge w:val="continue"/>
            <w:noWrap w:val="0"/>
            <w:vAlign w:val="center"/>
          </w:tcPr>
          <w:p>
            <w:pPr>
              <w:jc w:val="center"/>
              <w:rPr>
                <w:rFonts w:hint="default" w:ascii="宋体" w:hAnsi="宋体"/>
                <w:sz w:val="24"/>
                <w:lang w:val="en-US"/>
              </w:rPr>
            </w:pPr>
          </w:p>
        </w:tc>
        <w:tc>
          <w:tcPr>
            <w:tcW w:w="491" w:type="pct"/>
            <w:vMerge w:val="continue"/>
            <w:noWrap w:val="0"/>
            <w:vAlign w:val="center"/>
          </w:tcPr>
          <w:p>
            <w:pPr>
              <w:jc w:val="center"/>
              <w:rPr>
                <w:rFonts w:hint="default" w:ascii="宋体" w:hAnsi="宋体"/>
                <w:sz w:val="24"/>
                <w:lang w:val="en-US"/>
              </w:rPr>
            </w:pPr>
          </w:p>
        </w:tc>
        <w:tc>
          <w:tcPr>
            <w:tcW w:w="659" w:type="pct"/>
            <w:vMerge w:val="continue"/>
            <w:noWrap w:val="0"/>
            <w:vAlign w:val="center"/>
          </w:tcPr>
          <w:p>
            <w:pPr>
              <w:jc w:val="center"/>
              <w:rPr>
                <w:rFonts w:hint="default" w:ascii="宋体" w:hAnsi="宋体"/>
                <w:sz w:val="24"/>
                <w:lang w:val="en-US"/>
              </w:rPr>
            </w:pPr>
          </w:p>
        </w:tc>
        <w:tc>
          <w:tcPr>
            <w:tcW w:w="555" w:type="pct"/>
            <w:vMerge w:val="continue"/>
            <w:noWrap w:val="0"/>
            <w:vAlign w:val="center"/>
          </w:tcPr>
          <w:p>
            <w:pPr>
              <w:jc w:val="center"/>
              <w:rPr>
                <w:rFonts w:hint="default" w:ascii="宋体" w:hAnsi="宋体"/>
                <w:sz w:val="24"/>
                <w:lang w:val="en-US"/>
              </w:rPr>
            </w:pPr>
          </w:p>
        </w:tc>
        <w:tc>
          <w:tcPr>
            <w:tcW w:w="505" w:type="pct"/>
            <w:vMerge w:val="continue"/>
            <w:noWrap w:val="0"/>
            <w:vAlign w:val="center"/>
          </w:tcPr>
          <w:p>
            <w:pPr>
              <w:jc w:val="center"/>
              <w:rPr>
                <w:rFonts w:hint="default" w:ascii="宋体" w:hAnsi="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51" w:type="pct"/>
            <w:noWrap w:val="0"/>
            <w:vAlign w:val="center"/>
          </w:tcPr>
          <w:p>
            <w:pPr>
              <w:jc w:val="center"/>
              <w:rPr>
                <w:rFonts w:hint="default" w:ascii="宋体" w:hAnsi="宋体" w:eastAsia="宋体"/>
                <w:sz w:val="24"/>
                <w:lang w:val="en-US" w:eastAsia="zh-CN"/>
              </w:rPr>
            </w:pPr>
            <w:r>
              <w:rPr>
                <w:rFonts w:hint="eastAsia" w:ascii="宋体" w:hAnsi="宋体"/>
                <w:sz w:val="16"/>
                <w:szCs w:val="16"/>
                <w:lang w:val="en-US" w:eastAsia="zh-CN"/>
              </w:rPr>
              <w:t>成都建工第二建筑工程有限公司</w:t>
            </w:r>
          </w:p>
        </w:tc>
        <w:tc>
          <w:tcPr>
            <w:tcW w:w="424"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5</w:t>
            </w:r>
          </w:p>
        </w:tc>
        <w:tc>
          <w:tcPr>
            <w:tcW w:w="424"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5</w:t>
            </w:r>
          </w:p>
        </w:tc>
        <w:tc>
          <w:tcPr>
            <w:tcW w:w="424"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10</w:t>
            </w:r>
          </w:p>
        </w:tc>
        <w:tc>
          <w:tcPr>
            <w:tcW w:w="566"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2.5</w:t>
            </w:r>
          </w:p>
        </w:tc>
        <w:tc>
          <w:tcPr>
            <w:tcW w:w="491" w:type="pct"/>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3</w:t>
            </w:r>
          </w:p>
        </w:tc>
        <w:tc>
          <w:tcPr>
            <w:tcW w:w="659" w:type="pct"/>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5</w:t>
            </w:r>
          </w:p>
        </w:tc>
        <w:tc>
          <w:tcPr>
            <w:tcW w:w="555"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43</w:t>
            </w:r>
          </w:p>
        </w:tc>
        <w:tc>
          <w:tcPr>
            <w:tcW w:w="505" w:type="pct"/>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51"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566" w:type="pct"/>
            <w:noWrap w:val="0"/>
            <w:vAlign w:val="center"/>
          </w:tcPr>
          <w:p>
            <w:pPr>
              <w:jc w:val="center"/>
              <w:rPr>
                <w:rFonts w:hint="eastAsia" w:ascii="宋体" w:hAnsi="宋体"/>
                <w:sz w:val="24"/>
              </w:rPr>
            </w:pPr>
          </w:p>
        </w:tc>
        <w:tc>
          <w:tcPr>
            <w:tcW w:w="491" w:type="pct"/>
            <w:noWrap w:val="0"/>
            <w:vAlign w:val="center"/>
          </w:tcPr>
          <w:p>
            <w:pPr>
              <w:jc w:val="center"/>
              <w:rPr>
                <w:rFonts w:hint="eastAsia" w:ascii="宋体" w:hAnsi="宋体"/>
                <w:sz w:val="24"/>
              </w:rPr>
            </w:pPr>
          </w:p>
        </w:tc>
        <w:tc>
          <w:tcPr>
            <w:tcW w:w="659" w:type="pct"/>
            <w:noWrap w:val="0"/>
            <w:vAlign w:val="center"/>
          </w:tcPr>
          <w:p>
            <w:pPr>
              <w:jc w:val="center"/>
              <w:rPr>
                <w:rFonts w:hint="eastAsia" w:ascii="宋体" w:hAnsi="宋体"/>
                <w:sz w:val="24"/>
              </w:rPr>
            </w:pPr>
          </w:p>
        </w:tc>
        <w:tc>
          <w:tcPr>
            <w:tcW w:w="555" w:type="pct"/>
            <w:noWrap w:val="0"/>
            <w:vAlign w:val="center"/>
          </w:tcPr>
          <w:p>
            <w:pPr>
              <w:jc w:val="center"/>
              <w:rPr>
                <w:rFonts w:hint="eastAsia" w:ascii="宋体" w:hAnsi="宋体"/>
                <w:sz w:val="24"/>
              </w:rPr>
            </w:pPr>
          </w:p>
        </w:tc>
        <w:tc>
          <w:tcPr>
            <w:tcW w:w="505"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1"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566" w:type="pct"/>
            <w:noWrap w:val="0"/>
            <w:vAlign w:val="center"/>
          </w:tcPr>
          <w:p>
            <w:pPr>
              <w:jc w:val="center"/>
              <w:rPr>
                <w:rFonts w:hint="eastAsia" w:ascii="宋体" w:hAnsi="宋体"/>
                <w:sz w:val="24"/>
              </w:rPr>
            </w:pPr>
          </w:p>
        </w:tc>
        <w:tc>
          <w:tcPr>
            <w:tcW w:w="491" w:type="pct"/>
            <w:noWrap w:val="0"/>
            <w:vAlign w:val="center"/>
          </w:tcPr>
          <w:p>
            <w:pPr>
              <w:jc w:val="center"/>
              <w:rPr>
                <w:rFonts w:hint="eastAsia" w:ascii="宋体" w:hAnsi="宋体"/>
                <w:sz w:val="24"/>
              </w:rPr>
            </w:pPr>
          </w:p>
        </w:tc>
        <w:tc>
          <w:tcPr>
            <w:tcW w:w="659" w:type="pct"/>
            <w:noWrap w:val="0"/>
            <w:vAlign w:val="center"/>
          </w:tcPr>
          <w:p>
            <w:pPr>
              <w:jc w:val="center"/>
              <w:rPr>
                <w:rFonts w:hint="eastAsia" w:ascii="宋体" w:hAnsi="宋体"/>
                <w:sz w:val="24"/>
              </w:rPr>
            </w:pPr>
          </w:p>
        </w:tc>
        <w:tc>
          <w:tcPr>
            <w:tcW w:w="555" w:type="pct"/>
            <w:noWrap w:val="0"/>
            <w:vAlign w:val="center"/>
          </w:tcPr>
          <w:p>
            <w:pPr>
              <w:jc w:val="center"/>
              <w:rPr>
                <w:rFonts w:hint="eastAsia" w:ascii="宋体" w:hAnsi="宋体"/>
                <w:sz w:val="24"/>
              </w:rPr>
            </w:pPr>
          </w:p>
        </w:tc>
        <w:tc>
          <w:tcPr>
            <w:tcW w:w="505"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1"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566" w:type="pct"/>
            <w:noWrap w:val="0"/>
            <w:vAlign w:val="center"/>
          </w:tcPr>
          <w:p>
            <w:pPr>
              <w:jc w:val="center"/>
              <w:rPr>
                <w:rFonts w:hint="eastAsia" w:ascii="宋体" w:hAnsi="宋体"/>
                <w:sz w:val="24"/>
              </w:rPr>
            </w:pPr>
          </w:p>
        </w:tc>
        <w:tc>
          <w:tcPr>
            <w:tcW w:w="491" w:type="pct"/>
            <w:noWrap w:val="0"/>
            <w:vAlign w:val="center"/>
          </w:tcPr>
          <w:p>
            <w:pPr>
              <w:jc w:val="center"/>
              <w:rPr>
                <w:rFonts w:hint="eastAsia" w:ascii="宋体" w:hAnsi="宋体"/>
                <w:sz w:val="24"/>
              </w:rPr>
            </w:pPr>
          </w:p>
        </w:tc>
        <w:tc>
          <w:tcPr>
            <w:tcW w:w="659" w:type="pct"/>
            <w:noWrap w:val="0"/>
            <w:vAlign w:val="center"/>
          </w:tcPr>
          <w:p>
            <w:pPr>
              <w:jc w:val="center"/>
              <w:rPr>
                <w:rFonts w:hint="eastAsia" w:ascii="宋体" w:hAnsi="宋体"/>
                <w:sz w:val="24"/>
              </w:rPr>
            </w:pPr>
          </w:p>
        </w:tc>
        <w:tc>
          <w:tcPr>
            <w:tcW w:w="555" w:type="pct"/>
            <w:noWrap w:val="0"/>
            <w:vAlign w:val="center"/>
          </w:tcPr>
          <w:p>
            <w:pPr>
              <w:jc w:val="center"/>
              <w:rPr>
                <w:rFonts w:hint="eastAsia" w:ascii="宋体" w:hAnsi="宋体"/>
                <w:sz w:val="24"/>
              </w:rPr>
            </w:pPr>
          </w:p>
        </w:tc>
        <w:tc>
          <w:tcPr>
            <w:tcW w:w="505" w:type="pct"/>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1"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424" w:type="pct"/>
            <w:noWrap w:val="0"/>
            <w:vAlign w:val="center"/>
          </w:tcPr>
          <w:p>
            <w:pPr>
              <w:jc w:val="center"/>
              <w:rPr>
                <w:rFonts w:hint="eastAsia" w:ascii="宋体" w:hAnsi="宋体"/>
                <w:sz w:val="24"/>
              </w:rPr>
            </w:pPr>
          </w:p>
        </w:tc>
        <w:tc>
          <w:tcPr>
            <w:tcW w:w="566" w:type="pct"/>
            <w:noWrap w:val="0"/>
            <w:vAlign w:val="center"/>
          </w:tcPr>
          <w:p>
            <w:pPr>
              <w:jc w:val="center"/>
              <w:rPr>
                <w:rFonts w:hint="eastAsia" w:ascii="宋体" w:hAnsi="宋体"/>
                <w:sz w:val="24"/>
              </w:rPr>
            </w:pPr>
          </w:p>
        </w:tc>
        <w:tc>
          <w:tcPr>
            <w:tcW w:w="491" w:type="pct"/>
            <w:noWrap w:val="0"/>
            <w:vAlign w:val="center"/>
          </w:tcPr>
          <w:p>
            <w:pPr>
              <w:jc w:val="center"/>
              <w:rPr>
                <w:rFonts w:hint="eastAsia" w:ascii="宋体" w:hAnsi="宋体"/>
                <w:sz w:val="24"/>
              </w:rPr>
            </w:pPr>
          </w:p>
        </w:tc>
        <w:tc>
          <w:tcPr>
            <w:tcW w:w="659" w:type="pct"/>
            <w:noWrap w:val="0"/>
            <w:vAlign w:val="center"/>
          </w:tcPr>
          <w:p>
            <w:pPr>
              <w:jc w:val="center"/>
              <w:rPr>
                <w:rFonts w:hint="eastAsia" w:ascii="宋体" w:hAnsi="宋体"/>
                <w:sz w:val="24"/>
              </w:rPr>
            </w:pPr>
          </w:p>
        </w:tc>
        <w:tc>
          <w:tcPr>
            <w:tcW w:w="555" w:type="pct"/>
            <w:noWrap w:val="0"/>
            <w:vAlign w:val="center"/>
          </w:tcPr>
          <w:p>
            <w:pPr>
              <w:jc w:val="center"/>
              <w:rPr>
                <w:rFonts w:hint="eastAsia" w:ascii="宋体" w:hAnsi="宋体"/>
                <w:sz w:val="24"/>
              </w:rPr>
            </w:pPr>
          </w:p>
        </w:tc>
        <w:tc>
          <w:tcPr>
            <w:tcW w:w="505" w:type="pct"/>
            <w:noWrap w:val="0"/>
            <w:vAlign w:val="center"/>
          </w:tcPr>
          <w:p>
            <w:pPr>
              <w:jc w:val="center"/>
              <w:rPr>
                <w:rFonts w:hint="eastAsia" w:ascii="宋体" w:hAnsi="宋体"/>
                <w:sz w:val="24"/>
              </w:rPr>
            </w:pPr>
          </w:p>
        </w:tc>
      </w:tr>
    </w:tbl>
    <w:p>
      <w:pPr>
        <w:pStyle w:val="2"/>
        <w:rPr>
          <w:rFonts w:hint="eastAsia"/>
          <w:lang w:val="en-US" w:eastAsia="zh-CN"/>
        </w:rPr>
      </w:pPr>
      <w:r>
        <w:rPr>
          <w:rFonts w:hint="eastAsia"/>
          <w:lang w:val="en-US" w:eastAsia="zh-CN"/>
        </w:rPr>
        <w:t>评审说明：</w:t>
      </w:r>
    </w:p>
    <w:p>
      <w:pPr>
        <w:pStyle w:val="3"/>
        <w:numPr>
          <w:ilvl w:val="0"/>
          <w:numId w:val="2"/>
        </w:numPr>
        <w:ind w:left="0" w:leftChars="0" w:firstLine="0" w:firstLineChars="0"/>
        <w:rPr>
          <w:rFonts w:hint="eastAsia"/>
          <w:sz w:val="18"/>
          <w:szCs w:val="18"/>
          <w:lang w:val="en-US" w:eastAsia="zh-CN"/>
        </w:rPr>
      </w:pPr>
      <w:r>
        <w:rPr>
          <w:rFonts w:hint="eastAsia"/>
          <w:sz w:val="18"/>
          <w:szCs w:val="18"/>
          <w:lang w:val="en-US" w:eastAsia="zh-CN"/>
        </w:rPr>
        <w:t>技术标中：检化验室、中央厨房、办公楼及宿舍楼的</w:t>
      </w:r>
      <w:r>
        <w:rPr>
          <w:rFonts w:hint="eastAsia"/>
          <w:sz w:val="18"/>
          <w:szCs w:val="18"/>
          <w:lang w:val="en-US" w:eastAsia="zh-CN"/>
        </w:rPr>
        <w:t>进度计划、拟定的人员及机械投入、工序安排、资金保障计划、质量保障计划板块全部齐全，得20分；</w:t>
      </w:r>
    </w:p>
    <w:p>
      <w:pPr>
        <w:pStyle w:val="3"/>
        <w:numPr>
          <w:ilvl w:val="0"/>
          <w:numId w:val="2"/>
        </w:numPr>
        <w:ind w:left="0" w:leftChars="0" w:firstLine="0" w:firstLineChars="0"/>
        <w:rPr>
          <w:rFonts w:hint="default"/>
          <w:sz w:val="18"/>
          <w:szCs w:val="18"/>
          <w:lang w:val="en-US" w:eastAsia="zh-CN"/>
        </w:rPr>
      </w:pPr>
      <w:r>
        <w:rPr>
          <w:rFonts w:hint="eastAsia"/>
          <w:sz w:val="18"/>
          <w:szCs w:val="18"/>
          <w:lang w:val="en-US" w:eastAsia="zh-CN"/>
        </w:rPr>
        <w:t>技术标中：招标文件要求为120天，承诺工期115天，减少5天，得2.5分；</w:t>
      </w:r>
    </w:p>
    <w:p>
      <w:pPr>
        <w:pStyle w:val="3"/>
        <w:numPr>
          <w:ilvl w:val="0"/>
          <w:numId w:val="2"/>
        </w:numPr>
        <w:ind w:left="0" w:leftChars="0" w:firstLine="0" w:firstLineChars="0"/>
        <w:rPr>
          <w:rFonts w:hint="eastAsia"/>
          <w:sz w:val="18"/>
          <w:szCs w:val="18"/>
          <w:lang w:val="en-US" w:eastAsia="zh-CN"/>
        </w:rPr>
      </w:pPr>
      <w:r>
        <w:rPr>
          <w:rFonts w:hint="eastAsia"/>
          <w:sz w:val="18"/>
          <w:szCs w:val="18"/>
          <w:lang w:val="en-US" w:eastAsia="zh-CN"/>
        </w:rPr>
        <w:t>技术标中：承诺的质量提高标准共计三项，得3分；</w:t>
      </w:r>
    </w:p>
    <w:p>
      <w:pPr>
        <w:pStyle w:val="3"/>
        <w:numPr>
          <w:ilvl w:val="0"/>
          <w:numId w:val="2"/>
        </w:numPr>
        <w:ind w:left="0" w:leftChars="0" w:firstLine="0" w:firstLineChars="0"/>
        <w:rPr>
          <w:rFonts w:hint="default"/>
          <w:sz w:val="18"/>
          <w:szCs w:val="18"/>
          <w:lang w:val="en-US" w:eastAsia="zh-CN"/>
        </w:rPr>
      </w:pPr>
      <w:r>
        <w:rPr>
          <w:rFonts w:hint="eastAsia"/>
          <w:sz w:val="18"/>
          <w:szCs w:val="18"/>
          <w:lang w:val="en-US" w:eastAsia="zh-CN"/>
        </w:rPr>
        <w:t>技术标中：承诺的质量、安全、环境管理整改时间启动时间缩短为24小时，得4分，按评审办法承诺不拖欠民工工资，得1分；</w:t>
      </w:r>
    </w:p>
    <w:p>
      <w:pPr>
        <w:pStyle w:val="3"/>
        <w:numPr>
          <w:ilvl w:val="0"/>
          <w:numId w:val="2"/>
        </w:numPr>
        <w:ind w:left="0" w:leftChars="0" w:firstLine="0" w:firstLineChars="0"/>
        <w:rPr>
          <w:rFonts w:hint="eastAsia"/>
          <w:sz w:val="18"/>
          <w:szCs w:val="18"/>
          <w:lang w:val="en-US" w:eastAsia="zh-CN"/>
        </w:rPr>
      </w:pPr>
      <w:r>
        <w:rPr>
          <w:rFonts w:hint="eastAsia"/>
          <w:sz w:val="18"/>
          <w:szCs w:val="18"/>
          <w:lang w:val="en-US" w:eastAsia="zh-CN"/>
        </w:rPr>
        <w:t>技术标总计得分为26.5分；</w:t>
      </w:r>
    </w:p>
    <w:p>
      <w:pPr>
        <w:pStyle w:val="3"/>
        <w:numPr>
          <w:ilvl w:val="0"/>
          <w:numId w:val="2"/>
        </w:numPr>
        <w:ind w:left="0" w:leftChars="0" w:firstLine="0" w:firstLineChars="0"/>
        <w:rPr>
          <w:rFonts w:hint="eastAsia"/>
          <w:sz w:val="18"/>
          <w:szCs w:val="18"/>
          <w:lang w:val="en-US" w:eastAsia="zh-CN"/>
        </w:rPr>
      </w:pPr>
      <w:r>
        <w:rPr>
          <w:rFonts w:hint="eastAsia"/>
          <w:sz w:val="18"/>
          <w:szCs w:val="18"/>
          <w:lang w:val="en-US" w:eastAsia="zh-CN"/>
        </w:rPr>
        <w:t>经济标最低价为610万，我公司报价的650万高出最低价比例：（650-610）/610=6.55%。应得分为50-7=43分；</w:t>
      </w:r>
    </w:p>
    <w:p>
      <w:pPr>
        <w:pStyle w:val="3"/>
        <w:numPr>
          <w:ilvl w:val="0"/>
          <w:numId w:val="2"/>
        </w:numPr>
        <w:ind w:left="0" w:leftChars="0" w:firstLine="0" w:firstLineChars="0"/>
        <w:rPr>
          <w:rFonts w:hint="default"/>
          <w:sz w:val="18"/>
          <w:szCs w:val="18"/>
          <w:lang w:val="en-US" w:eastAsia="zh-CN"/>
        </w:rPr>
      </w:pPr>
      <w:r>
        <w:rPr>
          <w:rFonts w:hint="eastAsia"/>
          <w:sz w:val="18"/>
          <w:szCs w:val="18"/>
          <w:lang w:val="en-US" w:eastAsia="zh-CN"/>
        </w:rPr>
        <w:t>技术加经济标合计得分69.5分。</w:t>
      </w:r>
    </w:p>
    <w:p>
      <w:pPr>
        <w:pStyle w:val="3"/>
        <w:rPr>
          <w:rFonts w:hint="default"/>
          <w:lang w:val="en-US" w:eastAsia="zh-CN"/>
        </w:rPr>
        <w:sectPr>
          <w:pgSz w:w="16838" w:h="11906" w:orient="landscape"/>
          <w:pgMar w:top="1304" w:right="1304" w:bottom="1134" w:left="1304" w:header="851" w:footer="992" w:gutter="0"/>
          <w:cols w:space="720" w:num="1"/>
          <w:docGrid w:type="lines" w:linePitch="312" w:charSpace="0"/>
        </w:sectPr>
      </w:pPr>
    </w:p>
    <w:p>
      <w:pPr>
        <w:autoSpaceDE w:val="0"/>
        <w:autoSpaceDN w:val="0"/>
        <w:adjustRightInd w:val="0"/>
        <w:snapToGrid w:val="0"/>
        <w:spacing w:before="62" w:beforeLines="20" w:line="360" w:lineRule="auto"/>
        <w:jc w:val="right"/>
        <w:rPr>
          <w:rFonts w:ascii="宋体" w:hAnsi="宋体"/>
          <w:snapToGrid w:val="0"/>
          <w:kern w:val="0"/>
          <w:sz w:val="24"/>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lang w:val="en-US" w:eastAsia="zh-CN"/>
        </w:rPr>
        <w:t>三</w:t>
      </w:r>
      <w:r>
        <w:rPr>
          <w:rFonts w:ascii="宋体" w:hAnsi="宋体"/>
          <w:b/>
          <w:snapToGrid w:val="0"/>
          <w:kern w:val="0"/>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rPr>
          <w:rFonts w:ascii="宋体" w:hAnsi="宋体"/>
          <w:snapToGrid w:val="0"/>
          <w:kern w:val="0"/>
          <w:sz w:val="28"/>
          <w:szCs w:val="28"/>
        </w:rPr>
      </w:pPr>
    </w:p>
    <w:p>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（竞选人名称）</w:t>
      </w:r>
      <w:r>
        <w:rPr>
          <w:rFonts w:ascii="宋体" w:hAnsi="宋体"/>
          <w:snapToGrid w:val="0"/>
          <w:kern w:val="0"/>
          <w:szCs w:val="21"/>
        </w:rPr>
        <w:t>：</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的评标委员会，对你方的竞选文件进行了仔细的审查，现需你方对下列问题予以澄清：</w:t>
      </w:r>
    </w:p>
    <w:p>
      <w:pPr>
        <w:autoSpaceDE w:val="0"/>
        <w:autoSpaceDN w:val="0"/>
        <w:adjustRightInd w:val="0"/>
        <w:snapToGrid w:val="0"/>
        <w:spacing w:line="360" w:lineRule="auto"/>
        <w:jc w:val="left"/>
        <w:rPr>
          <w:rFonts w:ascii="宋体" w:hAnsi="宋体"/>
          <w:snapToGrid w:val="0"/>
          <w:kern w:val="0"/>
          <w:sz w:val="24"/>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w:t>
      </w:r>
      <w:r>
        <w:rPr>
          <w:rFonts w:hint="eastAsia" w:ascii="宋体" w:hAnsi="宋体"/>
          <w:snapToGrid w:val="0"/>
          <w:kern w:val="0"/>
          <w:szCs w:val="21"/>
        </w:rPr>
        <w:t>提交</w:t>
      </w: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20"/>
          <w:szCs w:val="20"/>
        </w:rPr>
      </w:pPr>
    </w:p>
    <w:p>
      <w:pPr>
        <w:tabs>
          <w:tab w:val="left" w:pos="6400"/>
        </w:tabs>
        <w:autoSpaceDE w:val="0"/>
        <w:autoSpaceDN w:val="0"/>
        <w:adjustRightInd w:val="0"/>
        <w:snapToGrid w:val="0"/>
        <w:spacing w:line="360" w:lineRule="auto"/>
        <w:jc w:val="right"/>
        <w:rPr>
          <w:rFonts w:ascii="宋体" w:hAnsi="宋体"/>
          <w:snapToGrid w:val="0"/>
          <w:kern w:val="0"/>
          <w:szCs w:val="21"/>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tabs>
          <w:tab w:val="left" w:pos="6400"/>
        </w:tabs>
        <w:autoSpaceDE w:val="0"/>
        <w:autoSpaceDN w:val="0"/>
        <w:adjustRightInd w:val="0"/>
        <w:snapToGrid w:val="0"/>
        <w:spacing w:line="360" w:lineRule="auto"/>
        <w:ind w:right="120"/>
        <w:jc w:val="right"/>
        <w:rPr>
          <w:rFonts w:ascii="宋体" w:hAnsi="宋体"/>
          <w:snapToGrid w:val="0"/>
          <w:kern w:val="0"/>
          <w:sz w:val="24"/>
        </w:rPr>
      </w:pPr>
      <w:r>
        <w:rPr>
          <w:rFonts w:ascii="宋体" w:hAnsi="宋体"/>
          <w:snapToGrid w:val="0"/>
          <w:kern w:val="0"/>
          <w:sz w:val="24"/>
        </w:rPr>
        <w:t xml:space="preserve"> </w:t>
      </w:r>
    </w:p>
    <w:p>
      <w:pPr>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p>
    <w:p>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lang w:val="en-US" w:eastAsia="zh-CN"/>
        </w:rPr>
        <w:t>四</w:t>
      </w:r>
      <w:r>
        <w:rPr>
          <w:rFonts w:ascii="宋体" w:hAnsi="宋体"/>
          <w:b/>
          <w:snapToGrid w:val="0"/>
          <w:kern w:val="0"/>
        </w:rPr>
        <w:t>：问题的澄清</w:t>
      </w:r>
    </w:p>
    <w:p>
      <w:pPr>
        <w:autoSpaceDE w:val="0"/>
        <w:autoSpaceDN w:val="0"/>
        <w:adjustRightInd w:val="0"/>
        <w:snapToGrid w:val="0"/>
        <w:spacing w:line="360" w:lineRule="auto"/>
        <w:jc w:val="left"/>
        <w:rPr>
          <w:rFonts w:ascii="宋体" w:hAnsi="宋体"/>
          <w:b/>
          <w:snapToGrid w:val="0"/>
          <w:kern w:val="0"/>
          <w:sz w:val="10"/>
          <w:szCs w:val="10"/>
        </w:rPr>
      </w:pPr>
    </w:p>
    <w:p>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pPr>
        <w:autoSpaceDE w:val="0"/>
        <w:autoSpaceDN w:val="0"/>
        <w:adjustRightInd w:val="0"/>
        <w:snapToGrid w:val="0"/>
        <w:spacing w:line="360" w:lineRule="auto"/>
        <w:ind w:firstLine="3255" w:firstLineChars="1550"/>
        <w:jc w:val="left"/>
        <w:rPr>
          <w:rFonts w:ascii="宋体" w:hAnsi="宋体"/>
          <w:snapToGrid w:val="0"/>
          <w:kern w:val="0"/>
          <w:szCs w:val="21"/>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3150" w:firstLineChars="1500"/>
        <w:rPr>
          <w:rFonts w:ascii="宋体" w:hAnsi="宋体"/>
          <w:snapToGrid w:val="0"/>
          <w:kern w:val="0"/>
          <w:szCs w:val="21"/>
        </w:rPr>
      </w:pPr>
    </w:p>
    <w:p>
      <w:pPr>
        <w:autoSpaceDE w:val="0"/>
        <w:autoSpaceDN w:val="0"/>
        <w:adjustRightInd w:val="0"/>
        <w:snapToGrid w:val="0"/>
        <w:spacing w:line="360" w:lineRule="auto"/>
        <w:ind w:firstLine="3150" w:firstLineChars="1500"/>
        <w:rPr>
          <w:rFonts w:ascii="宋体" w:hAnsi="宋体"/>
          <w:snapToGrid w:val="0"/>
          <w:kern w:val="0"/>
          <w:szCs w:val="21"/>
        </w:rPr>
      </w:pPr>
    </w:p>
    <w:p>
      <w:pPr>
        <w:tabs>
          <w:tab w:val="left" w:pos="735"/>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u w:val="single"/>
        </w:rPr>
        <w:t xml:space="preserve">    </w:t>
      </w:r>
      <w:r>
        <w:rPr>
          <w:rFonts w:ascii="宋体" w:hAnsi="宋体"/>
          <w:snapToGrid w:val="0"/>
          <w:kern w:val="0"/>
          <w:szCs w:val="21"/>
        </w:rPr>
        <w:t>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2"/>
          <w:szCs w:val="22"/>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竞选人：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autoSpaceDE w:val="0"/>
        <w:autoSpaceDN w:val="0"/>
        <w:adjustRightInd w:val="0"/>
        <w:snapToGrid w:val="0"/>
        <w:spacing w:line="360" w:lineRule="auto"/>
        <w:jc w:val="right"/>
        <w:rPr>
          <w:rFonts w:ascii="宋体" w:hAnsi="宋体"/>
          <w:snapToGrid w:val="0"/>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t>附表</w:t>
      </w:r>
      <w:r>
        <w:rPr>
          <w:rFonts w:hint="eastAsia" w:ascii="宋体" w:hAnsi="宋体"/>
          <w:b/>
          <w:snapToGrid w:val="0"/>
          <w:kern w:val="0"/>
          <w:lang w:val="en-US" w:eastAsia="zh-CN"/>
        </w:rPr>
        <w:t>五</w:t>
      </w:r>
      <w:r>
        <w:rPr>
          <w:rFonts w:ascii="宋体" w:hAnsi="宋体"/>
          <w:b/>
          <w:snapToGrid w:val="0"/>
          <w:kern w:val="0"/>
        </w:rPr>
        <w:t>：中选通知书</w:t>
      </w: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建设工程中选通知书</w:t>
      </w:r>
    </w:p>
    <w:p>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中选单位</w:t>
      </w:r>
      <w:r>
        <w:rPr>
          <w:rFonts w:ascii="宋体" w:hAnsi="宋体"/>
          <w:bCs/>
          <w:kern w:val="0"/>
          <w:szCs w:val="21"/>
          <w:u w:val="single"/>
        </w:rPr>
        <w:t xml:space="preserve">               </w:t>
      </w:r>
      <w:r>
        <w:rPr>
          <w:rFonts w:ascii="宋体" w:hAnsi="宋体"/>
          <w:bCs/>
          <w:kern w:val="0"/>
          <w:szCs w:val="21"/>
        </w:rPr>
        <w:t>：</w:t>
      </w:r>
    </w:p>
    <w:p>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日开标，经评标委员会评定，确定你单位为中选人，中选额为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 xml:space="preserve">（其中含安全文明施工费 </w:t>
      </w:r>
      <w:r>
        <w:rPr>
          <w:rFonts w:ascii="宋体" w:hAnsi="宋体"/>
          <w:bCs/>
          <w:kern w:val="0"/>
          <w:szCs w:val="21"/>
          <w:u w:val="single"/>
        </w:rPr>
        <w:t xml:space="preserve">￥    </w:t>
      </w:r>
      <w:r>
        <w:rPr>
          <w:rFonts w:ascii="宋体" w:hAnsi="宋体"/>
          <w:kern w:val="0"/>
          <w:szCs w:val="21"/>
        </w:rPr>
        <w:t>）。中选工程范围：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，中选工期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w:t>
      </w:r>
      <w:r>
        <w:rPr>
          <w:rFonts w:hint="eastAsia" w:ascii="宋体" w:hAnsi="宋体"/>
          <w:kern w:val="0"/>
          <w:szCs w:val="21"/>
          <w:lang w:eastAsia="zh-CN"/>
        </w:rPr>
        <w:t>，</w:t>
      </w:r>
      <w:r>
        <w:rPr>
          <w:rFonts w:hint="eastAsia" w:ascii="宋体" w:hAnsi="宋体"/>
          <w:kern w:val="0"/>
          <w:szCs w:val="21"/>
          <w:lang w:val="en-US" w:eastAsia="zh-CN"/>
        </w:rPr>
        <w:t>技术承诺高于国家施工验收规范标准的，以技术承诺为准</w:t>
      </w:r>
      <w:r>
        <w:rPr>
          <w:rFonts w:ascii="宋体" w:hAnsi="宋体"/>
          <w:kern w:val="0"/>
          <w:szCs w:val="21"/>
        </w:rPr>
        <w:t>。 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pPr>
        <w:spacing w:line="360" w:lineRule="auto"/>
        <w:ind w:firstLine="420" w:firstLineChars="200"/>
        <w:rPr>
          <w:rFonts w:ascii="宋体" w:hAnsi="宋体"/>
          <w:kern w:val="0"/>
          <w:szCs w:val="21"/>
        </w:rPr>
      </w:pPr>
      <w:r>
        <w:rPr>
          <w:rFonts w:ascii="宋体" w:hAnsi="宋体"/>
          <w:kern w:val="0"/>
          <w:szCs w:val="21"/>
        </w:rPr>
        <w:t xml:space="preserve">你单位收到中选通知书后，在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szCs w:val="21"/>
        </w:rPr>
        <w:t>在此之前按</w:t>
      </w:r>
      <w:r>
        <w:rPr>
          <w:rFonts w:hint="eastAsia"/>
          <w:szCs w:val="21"/>
          <w:lang w:eastAsia="zh-CN"/>
        </w:rPr>
        <w:t>招标</w:t>
      </w:r>
      <w:r>
        <w:rPr>
          <w:szCs w:val="21"/>
        </w:rPr>
        <w:t>文件第二章”</w:t>
      </w:r>
      <w:r>
        <w:rPr>
          <w:rFonts w:hint="eastAsia"/>
          <w:szCs w:val="21"/>
        </w:rPr>
        <w:t>竞选人须知前附表</w:t>
      </w:r>
      <w:r>
        <w:rPr>
          <w:szCs w:val="21"/>
        </w:rPr>
        <w:t>”规定向我方提交履约担保。</w:t>
      </w:r>
    </w:p>
    <w:p>
      <w:pPr>
        <w:spacing w:line="360" w:lineRule="auto"/>
        <w:ind w:firstLine="420" w:firstLineChars="200"/>
        <w:rPr>
          <w:rFonts w:ascii="宋体" w:hAnsi="宋体"/>
          <w:kern w:val="0"/>
          <w:szCs w:val="21"/>
        </w:rPr>
      </w:pPr>
      <w:r>
        <w:rPr>
          <w:rFonts w:ascii="宋体" w:hAnsi="宋体"/>
          <w:kern w:val="0"/>
          <w:szCs w:val="21"/>
        </w:rPr>
        <w:t>特此通知。</w:t>
      </w:r>
    </w:p>
    <w:p>
      <w:pPr>
        <w:spacing w:line="480" w:lineRule="auto"/>
        <w:rPr>
          <w:rFonts w:ascii="宋体" w:hAnsi="宋体"/>
          <w:kern w:val="0"/>
          <w:sz w:val="24"/>
        </w:rPr>
      </w:pPr>
    </w:p>
    <w:p>
      <w:pPr>
        <w:spacing w:line="480" w:lineRule="auto"/>
        <w:rPr>
          <w:rFonts w:ascii="宋体" w:hAnsi="宋体"/>
          <w:kern w:val="0"/>
          <w:sz w:val="24"/>
        </w:rPr>
      </w:pPr>
    </w:p>
    <w:p>
      <w:pPr>
        <w:spacing w:line="480" w:lineRule="auto"/>
        <w:rPr>
          <w:rFonts w:ascii="宋体" w:hAnsi="宋体"/>
          <w:kern w:val="0"/>
          <w:sz w:val="24"/>
        </w:rPr>
      </w:pPr>
    </w:p>
    <w:p>
      <w:pPr>
        <w:spacing w:line="480" w:lineRule="auto"/>
        <w:jc w:val="left"/>
        <w:rPr>
          <w:rFonts w:ascii="宋体" w:hAnsi="宋体"/>
          <w:kern w:val="0"/>
          <w:szCs w:val="21"/>
        </w:rPr>
      </w:pPr>
      <w:r>
        <w:rPr>
          <w:rFonts w:ascii="宋体" w:hAnsi="宋体"/>
          <w:kern w:val="0"/>
          <w:sz w:val="24"/>
        </w:rPr>
        <w:t xml:space="preserve">                                </w:t>
      </w:r>
      <w:r>
        <w:rPr>
          <w:rFonts w:hint="eastAsia" w:ascii="宋体" w:hAnsi="宋体"/>
          <w:kern w:val="0"/>
          <w:szCs w:val="21"/>
          <w:lang w:eastAsia="zh-CN"/>
        </w:rPr>
        <w:t>招标</w:t>
      </w:r>
      <w:r>
        <w:rPr>
          <w:rFonts w:ascii="宋体" w:hAnsi="宋体"/>
          <w:kern w:val="0"/>
          <w:szCs w:val="21"/>
        </w:rPr>
        <w:t>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盖单位法人章</w:t>
      </w:r>
      <w:r>
        <w:rPr>
          <w:rFonts w:ascii="宋体" w:hAnsi="宋体"/>
          <w:kern w:val="0"/>
          <w:szCs w:val="21"/>
        </w:rPr>
        <w:t>）</w:t>
      </w:r>
    </w:p>
    <w:p>
      <w:pPr>
        <w:spacing w:line="480" w:lineRule="auto"/>
        <w:jc w:val="left"/>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spacing w:line="480" w:lineRule="auto"/>
        <w:jc w:val="left"/>
        <w:rPr>
          <w:rFonts w:ascii="宋体" w:hAnsi="宋体"/>
          <w:kern w:val="0"/>
          <w:szCs w:val="21"/>
          <w:u w:val="single"/>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联系人</w:t>
      </w:r>
      <w:r>
        <w:rPr>
          <w:rFonts w:ascii="宋体" w:hAnsi="宋体"/>
          <w:snapToGrid w:val="0"/>
          <w:kern w:val="0"/>
          <w:szCs w:val="21"/>
        </w:rPr>
        <w:t>：</w:t>
      </w:r>
      <w:r>
        <w:rPr>
          <w:rFonts w:ascii="宋体" w:hAnsi="宋体"/>
          <w:kern w:val="0"/>
          <w:szCs w:val="21"/>
          <w:u w:val="single"/>
        </w:rPr>
        <w:t xml:space="preserve">                          </w:t>
      </w:r>
    </w:p>
    <w:p>
      <w:pPr>
        <w:spacing w:line="480" w:lineRule="auto"/>
        <w:jc w:val="left"/>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联系电话</w:t>
      </w:r>
      <w:r>
        <w:rPr>
          <w:rFonts w:ascii="宋体" w:hAnsi="宋体"/>
          <w:snapToGrid w:val="0"/>
          <w:kern w:val="0"/>
          <w:szCs w:val="21"/>
        </w:rPr>
        <w:t>：</w:t>
      </w:r>
      <w:r>
        <w:rPr>
          <w:rFonts w:ascii="宋体" w:hAnsi="宋体"/>
          <w:kern w:val="0"/>
          <w:szCs w:val="21"/>
          <w:u w:val="single"/>
        </w:rPr>
        <w:t xml:space="preserve">                        </w:t>
      </w:r>
    </w:p>
    <w:p>
      <w:pPr>
        <w:spacing w:line="480" w:lineRule="auto"/>
        <w:jc w:val="right"/>
        <w:rPr>
          <w:rFonts w:ascii="宋体" w:hAnsi="宋体"/>
          <w:kern w:val="0"/>
          <w:szCs w:val="21"/>
        </w:rPr>
      </w:pPr>
    </w:p>
    <w:p>
      <w:pPr>
        <w:spacing w:line="480" w:lineRule="auto"/>
        <w:jc w:val="right"/>
        <w:rPr>
          <w:rFonts w:ascii="宋体" w:hAnsi="宋体"/>
          <w:kern w:val="0"/>
          <w:szCs w:val="21"/>
        </w:rPr>
      </w:pPr>
    </w:p>
    <w:p>
      <w:pPr>
        <w:spacing w:line="480" w:lineRule="auto"/>
        <w:jc w:val="right"/>
        <w:rPr>
          <w:rFonts w:ascii="宋体" w:hAnsi="宋体"/>
          <w:kern w:val="0"/>
          <w:sz w:val="24"/>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pPr>
        <w:pStyle w:val="4"/>
        <w:spacing w:line="360" w:lineRule="auto"/>
        <w:jc w:val="center"/>
        <w:rPr>
          <w:rFonts w:ascii="宋体" w:hAnsi="宋体"/>
          <w:snapToGrid w:val="0"/>
          <w:kern w:val="0"/>
        </w:rPr>
      </w:pPr>
      <w:r>
        <w:rPr>
          <w:rFonts w:ascii="宋体" w:hAnsi="宋体"/>
          <w:kern w:val="0"/>
          <w:sz w:val="24"/>
        </w:rPr>
        <w:br w:type="page"/>
      </w:r>
      <w:bookmarkStart w:id="503" w:name="_Toc57820614"/>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lang w:val="en-US" w:eastAsia="zh-CN"/>
        </w:rPr>
        <w:t>综合评审</w:t>
      </w:r>
      <w:r>
        <w:rPr>
          <w:rFonts w:hint="eastAsia" w:ascii="宋体" w:hAnsi="宋体"/>
          <w:snapToGrid w:val="0"/>
          <w:kern w:val="0"/>
        </w:rPr>
        <w:t>法</w:t>
      </w:r>
      <w:r>
        <w:rPr>
          <w:rFonts w:ascii="宋体" w:hAnsi="宋体"/>
          <w:snapToGrid w:val="0"/>
          <w:kern w:val="0"/>
        </w:rPr>
        <w:t>）</w:t>
      </w:r>
      <w:bookmarkEnd w:id="503"/>
    </w:p>
    <w:p>
      <w:pPr>
        <w:keepNext/>
        <w:keepLines/>
        <w:spacing w:before="100" w:after="100" w:line="360" w:lineRule="auto"/>
        <w:outlineLvl w:val="1"/>
        <w:rPr>
          <w:rFonts w:ascii="宋体" w:hAnsi="宋体"/>
          <w:b/>
          <w:sz w:val="32"/>
          <w:szCs w:val="32"/>
        </w:rPr>
      </w:pPr>
      <w:bookmarkStart w:id="504" w:name="_Toc57820615"/>
      <w:r>
        <w:rPr>
          <w:rFonts w:hint="eastAsia" w:ascii="宋体" w:hAnsi="宋体"/>
          <w:b/>
          <w:sz w:val="32"/>
          <w:szCs w:val="32"/>
        </w:rPr>
        <w:t>评标办法前附表</w:t>
      </w:r>
      <w:bookmarkEnd w:id="504"/>
    </w:p>
    <w:p>
      <w:pPr>
        <w:spacing w:line="400" w:lineRule="exact"/>
        <w:ind w:firstLine="427" w:firstLineChars="196"/>
        <w:rPr>
          <w:rFonts w:ascii="宋体" w:hAnsi="宋体"/>
          <w:spacing w:val="4"/>
          <w:kern w:val="0"/>
          <w:szCs w:val="21"/>
        </w:rPr>
      </w:pPr>
      <w:bookmarkStart w:id="505" w:name="_Toc13210726"/>
      <w:r>
        <w:rPr>
          <w:rFonts w:ascii="宋体" w:hAnsi="宋体"/>
          <w:spacing w:val="4"/>
          <w:kern w:val="0"/>
          <w:szCs w:val="21"/>
        </w:rPr>
        <w:t>评标办法中的评审内容必须和竞选人须知中的对应内容一致，若竞选人须知中未作要求的内容，不得列入评标办法作为评定依据。</w:t>
      </w:r>
      <w:bookmarkEnd w:id="505"/>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7" w:hRule="atLeast"/>
        </w:trPr>
        <w:tc>
          <w:tcPr>
            <w:tcW w:w="1243" w:type="dxa"/>
            <w:tcBorders>
              <w:right w:val="single" w:color="auto" w:sz="4" w:space="0"/>
            </w:tcBorders>
            <w:vAlign w:val="center"/>
          </w:tcPr>
          <w:p>
            <w:pPr>
              <w:pStyle w:val="107"/>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107"/>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w:t>
            </w:r>
            <w:r>
              <w:rPr>
                <w:rFonts w:hint="eastAsia" w:ascii="宋体" w:hAnsi="宋体"/>
                <w:spacing w:val="4"/>
                <w:kern w:val="0"/>
                <w:szCs w:val="21"/>
                <w:lang w:val="en-US" w:eastAsia="zh-CN"/>
              </w:rPr>
              <w:t>综合评审</w:t>
            </w:r>
            <w:r>
              <w:rPr>
                <w:rFonts w:hint="eastAsia" w:ascii="宋体" w:hAnsi="宋体"/>
                <w:spacing w:val="4"/>
                <w:kern w:val="0"/>
                <w:szCs w:val="21"/>
              </w:rPr>
              <w:t>法，评标委员会按照本章第2.1款进行报价排序，按照本章第2.2款进行符合性审查，按照本章第</w:t>
            </w:r>
            <w:r>
              <w:rPr>
                <w:rFonts w:hint="eastAsia" w:ascii="宋体" w:hAnsi="宋体"/>
                <w:spacing w:val="4"/>
                <w:kern w:val="0"/>
                <w:szCs w:val="21"/>
                <w:lang w:val="en-US" w:eastAsia="zh-CN"/>
              </w:rPr>
              <w:t>3.1</w:t>
            </w:r>
            <w:r>
              <w:rPr>
                <w:rFonts w:hint="eastAsia" w:ascii="宋体" w:hAnsi="宋体"/>
                <w:spacing w:val="4"/>
                <w:kern w:val="0"/>
                <w:szCs w:val="21"/>
              </w:rPr>
              <w:t>款</w:t>
            </w:r>
            <w:r>
              <w:rPr>
                <w:rFonts w:hint="eastAsia" w:ascii="宋体" w:hAnsi="宋体"/>
                <w:spacing w:val="4"/>
                <w:kern w:val="0"/>
                <w:szCs w:val="21"/>
                <w:lang w:val="en-US" w:eastAsia="zh-CN"/>
              </w:rPr>
              <w:t>及3.2款</w:t>
            </w:r>
            <w:r>
              <w:rPr>
                <w:rFonts w:hint="eastAsia" w:ascii="宋体" w:hAnsi="宋体"/>
                <w:spacing w:val="4"/>
                <w:kern w:val="0"/>
                <w:szCs w:val="21"/>
              </w:rPr>
              <w:t>进行</w:t>
            </w:r>
            <w:r>
              <w:rPr>
                <w:rFonts w:hint="eastAsia" w:ascii="宋体" w:hAnsi="宋体"/>
                <w:spacing w:val="4"/>
                <w:kern w:val="0"/>
                <w:szCs w:val="21"/>
                <w:lang w:val="en-US" w:eastAsia="zh-CN"/>
              </w:rPr>
              <w:t>得分评审。</w:t>
            </w:r>
            <w:r>
              <w:rPr>
                <w:rFonts w:hint="eastAsia" w:ascii="宋体" w:hAnsi="宋体"/>
                <w:spacing w:val="4"/>
                <w:kern w:val="0"/>
                <w:szCs w:val="21"/>
              </w:rPr>
              <w:t>符合性审查合格的竞选人中</w:t>
            </w:r>
            <w:r>
              <w:rPr>
                <w:rFonts w:hint="eastAsia" w:ascii="宋体" w:hAnsi="宋体"/>
                <w:spacing w:val="4"/>
                <w:kern w:val="0"/>
                <w:szCs w:val="21"/>
                <w:lang w:val="en-US" w:eastAsia="zh-CN"/>
              </w:rPr>
              <w:t>评审技术标+经济标总分，其中技术标50分，经济标50分</w:t>
            </w:r>
            <w:r>
              <w:rPr>
                <w:rFonts w:hint="eastAsia" w:ascii="宋体" w:hAnsi="宋体"/>
                <w:spacing w:val="4"/>
                <w:kern w:val="0"/>
                <w:szCs w:val="21"/>
              </w:rPr>
              <w:t>。若出现竞选人</w:t>
            </w:r>
            <w:r>
              <w:rPr>
                <w:rFonts w:hint="eastAsia" w:ascii="宋体" w:hAnsi="宋体"/>
                <w:spacing w:val="4"/>
                <w:kern w:val="0"/>
                <w:szCs w:val="21"/>
                <w:lang w:val="en-US" w:eastAsia="zh-CN"/>
              </w:rPr>
              <w:t>总分</w:t>
            </w:r>
            <w:r>
              <w:rPr>
                <w:rFonts w:hint="eastAsia" w:ascii="宋体" w:hAnsi="宋体"/>
                <w:spacing w:val="4"/>
                <w:kern w:val="0"/>
                <w:szCs w:val="21"/>
              </w:rPr>
              <w:t>相同的，由评标委员会按照</w:t>
            </w:r>
            <w:r>
              <w:rPr>
                <w:rFonts w:hint="eastAsia" w:ascii="宋体" w:hAnsi="宋体"/>
                <w:spacing w:val="4"/>
                <w:kern w:val="0"/>
                <w:szCs w:val="21"/>
                <w:u w:val="single"/>
              </w:rPr>
              <w:t xml:space="preserve"> 合同业绩金额由大到小 </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eastAsia="宋体" w:cs="Times New Roman"/>
                <w:kern w:val="0"/>
                <w:sz w:val="21"/>
                <w:szCs w:val="24"/>
                <w:lang w:val="en-US" w:eastAsia="zh-CN" w:bidi="ar-SA"/>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eastAsia="宋体" w:cs="Times New Roman"/>
                <w:kern w:val="0"/>
                <w:sz w:val="21"/>
                <w:szCs w:val="24"/>
                <w:lang w:val="en-US" w:eastAsia="zh-CN" w:bidi="ar-SA"/>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eastAsia="宋体" w:cs="Times New Roman"/>
                <w:kern w:val="0"/>
                <w:sz w:val="21"/>
                <w:szCs w:val="24"/>
                <w:lang w:val="en-US" w:eastAsia="zh-CN" w:bidi="ar-SA"/>
              </w:rPr>
            </w:pPr>
            <w:r>
              <w:rPr>
                <w:rFonts w:hint="eastAsia" w:ascii="宋体" w:hAnsi="宋体"/>
                <w:kern w:val="0"/>
                <w:lang w:val="en-US" w:eastAsia="zh-CN"/>
              </w:rPr>
              <w:t>开标结束后，主持人立即公布所有竞选人的竞选总报价并</w:t>
            </w:r>
            <w:r>
              <w:rPr>
                <w:rFonts w:hint="eastAsia" w:ascii="宋体" w:hAnsi="宋体"/>
                <w:spacing w:val="4"/>
                <w:kern w:val="0"/>
                <w:szCs w:val="21"/>
                <w:lang w:val="en-US" w:eastAsia="zh-CN"/>
              </w:rPr>
              <w:t>按总价由低到高依次排序</w:t>
            </w:r>
            <w:r>
              <w:rPr>
                <w:rFonts w:hint="eastAsia" w:ascii="宋体" w:hAnsi="宋体"/>
                <w:spacing w:val="4"/>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lang w:val="en-US" w:eastAsia="zh-CN"/>
              </w:rPr>
              <w:t>对所有的竞选人进行符合性审查，</w:t>
            </w:r>
            <w:r>
              <w:rPr>
                <w:rFonts w:hint="eastAsia" w:ascii="宋体" w:hAnsi="宋体"/>
                <w:spacing w:val="4"/>
                <w:kern w:val="0"/>
                <w:szCs w:val="21"/>
              </w:rPr>
              <w:t>符合性审查内容：资格评审、形式评审、响应性评审、竞选函部分及经济部分评审。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w:t>
            </w:r>
            <w:r>
              <w:rPr>
                <w:rFonts w:ascii="宋体" w:hAnsi="宋体" w:cs="宋体"/>
                <w:kern w:val="0"/>
              </w:rPr>
              <w:t>”</w:t>
            </w:r>
            <w:r>
              <w:rPr>
                <w:rFonts w:hint="eastAsia" w:ascii="宋体" w:hAnsi="宋体" w:cs="宋体"/>
                <w:kern w:val="0"/>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w:t>
            </w:r>
            <w:r>
              <w:rPr>
                <w:rFonts w:ascii="宋体" w:hAnsi="宋体" w:cs="宋体"/>
                <w:kern w:val="0"/>
              </w:rPr>
              <w:t>”</w:t>
            </w:r>
            <w:r>
              <w:rPr>
                <w:rFonts w:hint="eastAsia" w:ascii="宋体" w:hAnsi="宋体" w:cs="宋体"/>
                <w:kern w:val="0"/>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w:t>
            </w:r>
            <w:r>
              <w:rPr>
                <w:rFonts w:ascii="宋体" w:hAnsi="宋体" w:cs="宋体"/>
                <w:kern w:val="0"/>
              </w:rPr>
              <w:t>”</w:t>
            </w:r>
            <w:r>
              <w:rPr>
                <w:rFonts w:hint="eastAsia" w:ascii="宋体" w:hAnsi="宋体" w:cs="宋体"/>
                <w:kern w:val="0"/>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财务要求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w:t>
            </w:r>
            <w:r>
              <w:rPr>
                <w:rFonts w:ascii="宋体" w:hAnsi="宋体" w:cs="宋体"/>
                <w:kern w:val="0"/>
              </w:rPr>
              <w:t>”</w:t>
            </w:r>
            <w:r>
              <w:rPr>
                <w:rFonts w:hint="eastAsia" w:ascii="宋体" w:hAnsi="宋体" w:cs="宋体"/>
                <w:kern w:val="0"/>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竞选截止日资格情况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w:t>
            </w:r>
            <w:r>
              <w:rPr>
                <w:rFonts w:ascii="宋体" w:hAnsi="宋体" w:cs="宋体"/>
                <w:kern w:val="0"/>
              </w:rPr>
              <w:t>”</w:t>
            </w:r>
            <w:r>
              <w:rPr>
                <w:rFonts w:hint="eastAsia" w:ascii="宋体" w:hAnsi="宋体" w:cs="宋体"/>
                <w:kern w:val="0"/>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w:t>
            </w:r>
            <w:r>
              <w:rPr>
                <w:rFonts w:ascii="宋体" w:hAnsi="宋体" w:cs="宋体"/>
                <w:kern w:val="0"/>
              </w:rPr>
              <w:t>”</w:t>
            </w:r>
            <w:r>
              <w:rPr>
                <w:rFonts w:hint="eastAsia" w:ascii="宋体" w:hAnsi="宋体" w:cs="宋体"/>
                <w:kern w:val="0"/>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lang w:val="en-US" w:eastAsia="zh-CN"/>
              </w:rPr>
              <w:t>技术</w:t>
            </w:r>
            <w:r>
              <w:rPr>
                <w:rFonts w:hint="eastAsia" w:ascii="宋体" w:hAnsi="宋体" w:cs="宋体"/>
                <w:kern w:val="0"/>
              </w:rPr>
              <w:t>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w:t>
            </w:r>
            <w:r>
              <w:rPr>
                <w:rFonts w:ascii="宋体" w:hAnsi="宋体" w:cs="宋体"/>
                <w:kern w:val="0"/>
              </w:rPr>
              <w:t>”</w:t>
            </w:r>
            <w:r>
              <w:rPr>
                <w:rFonts w:hint="eastAsia" w:ascii="宋体" w:hAnsi="宋体" w:cs="宋体"/>
                <w:kern w:val="0"/>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联合体竞选人</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不接受联合体竞选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2</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竞选人名称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竞选文件格式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w:t>
            </w:r>
            <w:r>
              <w:rPr>
                <w:rFonts w:ascii="宋体" w:hAnsi="宋体" w:cs="宋体"/>
                <w:kern w:val="0"/>
              </w:rPr>
              <w:t>”</w:t>
            </w:r>
            <w:r>
              <w:rPr>
                <w:rFonts w:hint="eastAsia" w:ascii="宋体" w:hAnsi="宋体" w:cs="宋体"/>
                <w:kern w:val="0"/>
              </w:rPr>
              <w:t>的要求（不含竞选函部分）。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竞选文件的签署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w:t>
            </w:r>
            <w:r>
              <w:rPr>
                <w:rFonts w:hint="eastAsia" w:ascii="宋体" w:hAnsi="宋体" w:cs="宋体"/>
                <w:kern w:val="0"/>
                <w:lang w:val="en-US" w:eastAsia="zh-CN"/>
              </w:rPr>
              <w:t>七</w:t>
            </w:r>
            <w:r>
              <w:rPr>
                <w:rFonts w:hint="eastAsia" w:ascii="宋体" w:hAnsi="宋体" w:cs="宋体"/>
                <w:kern w:val="0"/>
              </w:rPr>
              <w:t>章 竞选文件格式（不含竞选函部分）要求法定代表人或其委托代理人签名（或盖章）的须齐全。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w:t>
            </w:r>
            <w:r>
              <w:rPr>
                <w:rFonts w:hint="eastAsia" w:ascii="宋体" w:hAnsi="宋体" w:cs="宋体"/>
                <w:kern w:val="0"/>
                <w:lang w:val="en-US" w:eastAsia="zh-CN"/>
              </w:rPr>
              <w:t>七</w:t>
            </w:r>
            <w:r>
              <w:rPr>
                <w:rFonts w:hint="eastAsia" w:ascii="宋体" w:hAnsi="宋体" w:cs="宋体"/>
                <w:kern w:val="0"/>
              </w:rPr>
              <w:t>章 竞选文件格式（不含竞选函部分）要求加盖单位法人章的，应加盖竞选人的单位印章。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竞选人法定代表人的委托代理人有法定代表人签署的授权委托书和竞选人</w:t>
            </w:r>
            <w:r>
              <w:rPr>
                <w:rFonts w:hint="eastAsia" w:ascii="宋体" w:hAnsi="宋体" w:cs="宋体"/>
                <w:kern w:val="0"/>
                <w:lang w:val="en-US" w:eastAsia="zh-CN"/>
              </w:rPr>
              <w:t>与其签订的劳动合同资料</w:t>
            </w:r>
            <w:r>
              <w:rPr>
                <w:rFonts w:hint="eastAsia" w:ascii="宋体" w:hAnsi="宋体" w:cs="宋体"/>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竞选内容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lang w:val="en-US" w:eastAsia="zh-CN"/>
              </w:rPr>
              <w:t>投</w:t>
            </w:r>
            <w:r>
              <w:rPr>
                <w:rFonts w:hint="eastAsia" w:ascii="宋体" w:hAnsi="宋体" w:cs="宋体"/>
                <w:kern w:val="0"/>
                <w:lang w:eastAsia="zh-CN"/>
              </w:rPr>
              <w:t>标</w:t>
            </w:r>
            <w:r>
              <w:rPr>
                <w:rFonts w:hint="eastAsia" w:ascii="宋体" w:hAnsi="宋体" w:cs="宋体"/>
                <w:kern w:val="0"/>
              </w:rPr>
              <w:t>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符合第二章“竞选人须知前附表规定。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符合第四章“合同条款及格式”规定，竞选文件不应附有</w:t>
            </w:r>
            <w:r>
              <w:rPr>
                <w:rFonts w:hint="eastAsia" w:ascii="宋体" w:hAnsi="宋体" w:cs="宋体"/>
                <w:kern w:val="0"/>
                <w:lang w:eastAsia="zh-CN"/>
              </w:rPr>
              <w:t>招标</w:t>
            </w:r>
            <w:r>
              <w:rPr>
                <w:rFonts w:hint="eastAsia" w:ascii="宋体" w:hAnsi="宋体" w:cs="宋体"/>
                <w:kern w:val="0"/>
              </w:rPr>
              <w:t>人不能接受的条件。（由竞选人承诺，承诺书格式详见第</w:t>
            </w:r>
            <w:r>
              <w:rPr>
                <w:rFonts w:hint="eastAsia" w:ascii="宋体" w:hAnsi="宋体" w:cs="宋体"/>
                <w:kern w:val="0"/>
                <w:lang w:val="en-US" w:eastAsia="zh-CN"/>
              </w:rPr>
              <w:t>七</w:t>
            </w:r>
            <w:r>
              <w:rPr>
                <w:rFonts w:hint="eastAsia" w:ascii="宋体" w:hAnsi="宋体" w:cs="宋体"/>
                <w:kern w:val="0"/>
              </w:rPr>
              <w:t>章竞选文件格式。）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w:t>
            </w:r>
            <w:r>
              <w:rPr>
                <w:rFonts w:hint="eastAsia" w:ascii="宋体" w:hAnsi="宋体" w:cs="宋体"/>
                <w:kern w:val="0"/>
                <w:lang w:eastAsia="zh-CN"/>
              </w:rPr>
              <w:t>招标</w:t>
            </w:r>
            <w:r>
              <w:rPr>
                <w:rFonts w:hint="eastAsia" w:ascii="宋体" w:hAnsi="宋体" w:cs="宋体"/>
                <w:kern w:val="0"/>
              </w:rPr>
              <w:t>不得有串通竞选、弄虚作假等其他违反招投标相关法律、法规行为。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hint="eastAsia" w:ascii="宋体" w:hAnsi="宋体"/>
                <w:kern w:val="0"/>
              </w:rPr>
              <w:t>竞选函部分及经济部分评审标准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竞选函部分的签名盖章</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竞选函部分的格式要求法定代表人或其委托代理人签名（或盖章）的须齐全，要求加盖单位法人章的，应加盖竞选人的单位印章。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w:t>
            </w:r>
            <w:r>
              <w:rPr>
                <w:rFonts w:ascii="宋体" w:hAnsi="宋体" w:cs="宋体"/>
                <w:kern w:val="0"/>
              </w:rPr>
              <w:t>”</w:t>
            </w:r>
            <w:r>
              <w:rPr>
                <w:rFonts w:hint="eastAsia" w:ascii="宋体" w:hAnsi="宋体" w:cs="宋体"/>
                <w:kern w:val="0"/>
              </w:rPr>
              <w:t>第规定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w:t>
            </w:r>
            <w:r>
              <w:rPr>
                <w:rFonts w:ascii="宋体" w:hAnsi="宋体" w:cs="宋体"/>
                <w:kern w:val="0"/>
              </w:rPr>
              <w:t>”</w:t>
            </w:r>
            <w:r>
              <w:rPr>
                <w:rFonts w:hint="eastAsia" w:ascii="宋体" w:hAnsi="宋体" w:cs="宋体"/>
                <w:kern w:val="0"/>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lang w:val="en-US" w:eastAsia="zh-CN"/>
              </w:rPr>
              <w:t>投</w:t>
            </w:r>
            <w:r>
              <w:rPr>
                <w:rFonts w:hint="eastAsia" w:ascii="宋体" w:hAnsi="宋体" w:cs="宋体"/>
                <w:kern w:val="0"/>
                <w:lang w:eastAsia="zh-CN"/>
              </w:rPr>
              <w:t>标</w:t>
            </w:r>
            <w:r>
              <w:rPr>
                <w:rFonts w:hint="eastAsia" w:ascii="宋体" w:hAnsi="宋体" w:cs="宋体"/>
                <w:kern w:val="0"/>
              </w:rPr>
              <w:t>有效期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w:t>
            </w:r>
            <w:r>
              <w:rPr>
                <w:rFonts w:ascii="宋体" w:hAnsi="宋体" w:cs="宋体"/>
                <w:kern w:val="0"/>
              </w:rPr>
              <w:t>”</w:t>
            </w:r>
            <w:r>
              <w:rPr>
                <w:rFonts w:hint="eastAsia" w:ascii="宋体" w:hAnsi="宋体" w:cs="宋体"/>
                <w:kern w:val="0"/>
              </w:rPr>
              <w:t>竞选人须知前附表</w:t>
            </w:r>
            <w:r>
              <w:rPr>
                <w:rFonts w:ascii="宋体" w:hAnsi="宋体" w:cs="宋体"/>
                <w:kern w:val="0"/>
              </w:rPr>
              <w:t>”</w:t>
            </w:r>
            <w:r>
              <w:rPr>
                <w:rFonts w:hint="eastAsia" w:ascii="宋体" w:hAnsi="宋体" w:cs="宋体"/>
                <w:kern w:val="0"/>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竞选报价</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1.竞选总报价必须与已标价工程量清单总报价一致,且工程量清单总报价与依据单价、工程数量、分部分项工程合价计算出的结果应一致。</w:t>
            </w:r>
          </w:p>
          <w:p>
            <w:pPr>
              <w:snapToGrid w:val="0"/>
              <w:spacing w:after="31" w:afterLines="10" w:line="400" w:lineRule="exact"/>
              <w:ind w:firstLine="420" w:firstLineChars="200"/>
              <w:rPr>
                <w:rFonts w:hint="eastAsia" w:ascii="宋体" w:hAnsi="宋体" w:cs="宋体"/>
                <w:kern w:val="0"/>
              </w:rPr>
            </w:pPr>
            <w:r>
              <w:rPr>
                <w:rFonts w:hint="eastAsia" w:ascii="宋体" w:hAnsi="宋体" w:cs="宋体"/>
                <w:kern w:val="0"/>
              </w:rPr>
              <w:t>2.竞选总报价不得高于</w:t>
            </w:r>
            <w:r>
              <w:rPr>
                <w:rFonts w:hint="eastAsia" w:ascii="宋体" w:hAnsi="宋体" w:cs="宋体"/>
                <w:kern w:val="0"/>
                <w:lang w:eastAsia="zh-CN"/>
              </w:rPr>
              <w:t>招标</w:t>
            </w:r>
            <w:r>
              <w:rPr>
                <w:rFonts w:hint="eastAsia" w:ascii="宋体" w:hAnsi="宋体" w:cs="宋体"/>
                <w:kern w:val="0"/>
              </w:rPr>
              <w:t>人公布的竞选总报价最高限价。</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3.竞选总报价低于最高限价</w:t>
            </w:r>
            <w:r>
              <w:rPr>
                <w:rFonts w:hint="eastAsia" w:ascii="宋体" w:hAnsi="宋体" w:cs="宋体"/>
                <w:kern w:val="0"/>
                <w:lang w:val="en-US" w:eastAsia="zh-CN"/>
              </w:rPr>
              <w:t>90</w:t>
            </w:r>
            <w:r>
              <w:rPr>
                <w:rFonts w:hint="eastAsia" w:ascii="宋体" w:hAnsi="宋体" w:cs="宋体"/>
                <w:kern w:val="0"/>
              </w:rPr>
              <w:t>%的，竞选人应在编制竞选文件时，在竞选函部分中递交低价风险担保提交承诺书。承诺书格式详见第</w:t>
            </w:r>
            <w:r>
              <w:rPr>
                <w:rFonts w:hint="eastAsia" w:ascii="宋体" w:hAnsi="宋体" w:cs="宋体"/>
                <w:kern w:val="0"/>
                <w:lang w:val="en-US" w:eastAsia="zh-CN"/>
              </w:rPr>
              <w:t>七</w:t>
            </w:r>
            <w:r>
              <w:rPr>
                <w:rFonts w:hint="eastAsia" w:ascii="宋体" w:hAnsi="宋体" w:cs="宋体"/>
                <w:kern w:val="0"/>
              </w:rPr>
              <w:t>章竞选文件格式。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暂列金额、暂估价、安全文明施工费等暂定金额必须按照</w:t>
            </w:r>
            <w:r>
              <w:rPr>
                <w:rFonts w:hint="eastAsia" w:ascii="宋体" w:hAnsi="宋体" w:cs="宋体"/>
                <w:kern w:val="0"/>
                <w:lang w:eastAsia="zh-CN"/>
              </w:rPr>
              <w:t>招标</w:t>
            </w:r>
            <w:r>
              <w:rPr>
                <w:rFonts w:hint="eastAsia" w:ascii="宋体" w:hAnsi="宋体" w:cs="宋体"/>
                <w:kern w:val="0"/>
              </w:rPr>
              <w:t>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pacing w:after="62" w:afterLines="20" w:line="400" w:lineRule="exact"/>
              <w:ind w:firstLine="420" w:firstLineChars="200"/>
            </w:pPr>
            <w:r>
              <w:rPr>
                <w:rFonts w:hint="eastAsia"/>
              </w:rPr>
              <w:t>1.符合第五章“工程量清单”给出的范围及数量。</w:t>
            </w:r>
          </w:p>
          <w:p>
            <w:pPr>
              <w:snapToGrid/>
              <w:spacing w:after="62" w:afterLines="20" w:line="400" w:lineRule="exact"/>
              <w:ind w:firstLine="420" w:firstLineChars="200"/>
            </w:pPr>
            <w:r>
              <w:rPr>
                <w:rFonts w:hint="eastAsia"/>
              </w:rPr>
              <w:t>2.</w:t>
            </w:r>
            <w:r>
              <w:rPr>
                <w:rFonts w:hint="eastAsia"/>
                <w:lang w:eastAsia="zh-CN"/>
              </w:rPr>
              <w:t>招标</w:t>
            </w:r>
            <w:r>
              <w:rPr>
                <w:rFonts w:hint="eastAsia"/>
              </w:rPr>
              <w:t>文件中规定工程量清单不允许修改的内容不得修改。</w:t>
            </w:r>
          </w:p>
          <w:p>
            <w:pPr>
              <w:snapToGrid/>
              <w:spacing w:after="62" w:afterLines="20" w:line="400" w:lineRule="exact"/>
              <w:ind w:firstLine="420" w:firstLineChars="200"/>
              <w:rPr>
                <w:rFonts w:hint="eastAsia"/>
              </w:rPr>
            </w:pPr>
            <w:r>
              <w:rPr>
                <w:rFonts w:hint="eastAsia"/>
              </w:rPr>
              <w:t>3.</w:t>
            </w:r>
            <w:r>
              <w:rPr>
                <w:rFonts w:hint="eastAsia"/>
                <w:lang w:val="en-US" w:eastAsia="zh-CN"/>
              </w:rPr>
              <w:t>已标价工程量</w:t>
            </w:r>
            <w:r>
              <w:rPr>
                <w:rFonts w:hint="eastAsia"/>
              </w:rPr>
              <w:t>清单综合单价报价不得高于</w:t>
            </w:r>
            <w:r>
              <w:rPr>
                <w:rFonts w:hint="eastAsia"/>
                <w:lang w:val="en-US" w:eastAsia="zh-CN"/>
              </w:rPr>
              <w:t>招标人发布的清单</w:t>
            </w:r>
            <w:r>
              <w:rPr>
                <w:rFonts w:hint="eastAsia"/>
              </w:rPr>
              <w:t>每项综合单价。</w:t>
            </w:r>
          </w:p>
          <w:p>
            <w:pPr>
              <w:spacing w:after="62" w:afterLines="20" w:line="400" w:lineRule="exact"/>
              <w:ind w:firstLine="420" w:firstLineChars="200"/>
              <w:rPr>
                <w:rFonts w:hint="eastAsia" w:ascii="Times New Roman" w:hAnsi="Times New Roman" w:cs="Times New Roman"/>
                <w:szCs w:val="24"/>
                <w:lang w:val="en-US" w:eastAsia="zh-CN"/>
              </w:rPr>
            </w:pPr>
            <w:r>
              <w:rPr>
                <w:rFonts w:hint="eastAsia" w:ascii="Times New Roman" w:hAnsi="Times New Roman" w:cs="Times New Roman"/>
                <w:kern w:val="2"/>
                <w:lang w:val="en-US" w:eastAsia="zh-CN"/>
              </w:rPr>
              <w:t>4.</w:t>
            </w:r>
            <w:r>
              <w:rPr>
                <w:rFonts w:hint="eastAsia"/>
                <w:lang w:val="en-US" w:eastAsia="zh-CN"/>
              </w:rPr>
              <w:t>已标价工程量</w:t>
            </w:r>
            <w:r>
              <w:rPr>
                <w:rFonts w:hint="eastAsia"/>
              </w:rPr>
              <w:t>清单</w:t>
            </w:r>
            <w:r>
              <w:rPr>
                <w:rFonts w:hint="eastAsia"/>
                <w:lang w:val="en-US" w:eastAsia="zh-CN"/>
              </w:rPr>
              <w:t>各项</w:t>
            </w:r>
            <w:r>
              <w:rPr>
                <w:rFonts w:hint="eastAsia" w:ascii="Times New Roman" w:hAnsi="Times New Roman" w:cs="Times New Roman"/>
                <w:szCs w:val="24"/>
                <w:lang w:val="en-US" w:eastAsia="zh-CN"/>
              </w:rPr>
              <w:t>取费费率</w:t>
            </w:r>
            <w:r>
              <w:rPr>
                <w:rFonts w:hint="eastAsia" w:cs="Times New Roman"/>
                <w:szCs w:val="24"/>
                <w:lang w:val="en-US" w:eastAsia="zh-CN"/>
              </w:rPr>
              <w:t>及取费基数</w:t>
            </w:r>
            <w:r>
              <w:rPr>
                <w:rFonts w:hint="eastAsia" w:ascii="Times New Roman" w:hAnsi="Times New Roman" w:cs="Times New Roman"/>
                <w:szCs w:val="24"/>
                <w:lang w:val="en-US" w:eastAsia="zh-CN"/>
              </w:rPr>
              <w:t>不得高于招标人发布的招标清单取费费率</w:t>
            </w:r>
            <w:r>
              <w:rPr>
                <w:rFonts w:hint="eastAsia" w:ascii="宋体" w:hAnsi="宋体" w:cs="宋体"/>
                <w:szCs w:val="21"/>
                <w:lang w:val="en-US" w:eastAsia="zh-CN"/>
              </w:rPr>
              <w:t>及取费基数</w:t>
            </w:r>
            <w:r>
              <w:rPr>
                <w:rFonts w:hint="eastAsia" w:ascii="Times New Roman" w:hAnsi="Times New Roman" w:cs="Times New Roman"/>
                <w:szCs w:val="24"/>
                <w:lang w:val="en-US" w:eastAsia="zh-CN"/>
              </w:rPr>
              <w:t>，也不得新增或减少取费项目。</w:t>
            </w:r>
          </w:p>
          <w:p>
            <w:pPr>
              <w:pStyle w:val="2"/>
              <w:ind w:firstLine="420"/>
              <w:rPr>
                <w:rFonts w:hint="eastAsia"/>
                <w:lang w:val="en-US" w:eastAsia="zh-CN"/>
              </w:rPr>
            </w:pPr>
            <w:r>
              <w:rPr>
                <w:rFonts w:hint="eastAsia" w:cs="Times New Roman"/>
                <w:szCs w:val="24"/>
                <w:lang w:val="en-US" w:eastAsia="zh-CN"/>
              </w:rPr>
              <w:t>5.</w:t>
            </w:r>
            <w:r>
              <w:rPr>
                <w:rFonts w:hint="eastAsia"/>
                <w:lang w:val="en-US" w:eastAsia="zh-CN"/>
              </w:rPr>
              <w:t>已标价工程清单的主要材料价格表</w:t>
            </w:r>
            <w:r>
              <w:rPr>
                <w:rFonts w:hint="eastAsia" w:ascii="宋体" w:hAnsi="宋体" w:cs="宋体"/>
                <w:szCs w:val="21"/>
                <w:lang w:val="en-US" w:eastAsia="zh-CN"/>
              </w:rPr>
              <w:t>及设施清单</w:t>
            </w:r>
            <w:r>
              <w:rPr>
                <w:rFonts w:hint="eastAsia"/>
                <w:lang w:val="en-US" w:eastAsia="zh-CN"/>
              </w:rPr>
              <w:t>必须按照招标清单编列。</w:t>
            </w:r>
          </w:p>
          <w:p>
            <w:pPr>
              <w:pStyle w:val="3"/>
              <w:ind w:left="0" w:firstLine="0"/>
              <w:rPr>
                <w:rFonts w:hint="default"/>
                <w:lang w:val="en-US" w:eastAsia="zh-CN"/>
              </w:rPr>
            </w:pPr>
            <w:r>
              <w:rPr>
                <w:rFonts w:hint="eastAsia"/>
                <w:lang w:val="en-US" w:eastAsia="zh-CN"/>
              </w:rPr>
              <w:t xml:space="preserve">    6.</w:t>
            </w:r>
            <w:r>
              <w:rPr>
                <w:rFonts w:hint="eastAsia" w:ascii="宋体" w:hAnsi="宋体" w:cs="宋体"/>
                <w:szCs w:val="21"/>
                <w:lang w:val="en-US" w:eastAsia="zh-CN"/>
              </w:rPr>
              <w:t>已标价工程清单中的计日工价不得超过招标人发布的招标清单。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竞选报价算术错误修正</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kern w:val="0"/>
                <w:szCs w:val="21"/>
              </w:rPr>
            </w:pPr>
            <w:r>
              <w:rPr>
                <w:rFonts w:hint="eastAsia" w:ascii="宋体" w:hAnsi="宋体"/>
                <w:kern w:val="0"/>
                <w:szCs w:val="21"/>
              </w:rPr>
              <w:t>1.根据本章第2.2款约定</w:t>
            </w:r>
            <w:r>
              <w:rPr>
                <w:rFonts w:hint="eastAsia" w:ascii="宋体" w:hAnsi="宋体"/>
                <w:kern w:val="0"/>
                <w:szCs w:val="21"/>
                <w:lang w:val="en-US" w:eastAsia="zh-CN"/>
              </w:rPr>
              <w:t>对竞选人</w:t>
            </w:r>
            <w:r>
              <w:rPr>
                <w:rFonts w:hint="eastAsia" w:ascii="宋体" w:hAnsi="宋体"/>
                <w:kern w:val="0"/>
                <w:szCs w:val="21"/>
              </w:rPr>
              <w:t>进行符合性审查</w:t>
            </w:r>
            <w:r>
              <w:rPr>
                <w:rFonts w:hint="eastAsia" w:ascii="宋体" w:hAnsi="宋体"/>
                <w:spacing w:val="4"/>
                <w:kern w:val="0"/>
                <w:szCs w:val="21"/>
              </w:rPr>
              <w:t>。</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w:t>
            </w:r>
            <w:r>
              <w:rPr>
                <w:rFonts w:hint="eastAsia" w:ascii="宋体" w:hAnsi="宋体"/>
                <w:spacing w:val="4"/>
                <w:kern w:val="0"/>
                <w:szCs w:val="21"/>
              </w:rPr>
              <w:t>符合性审查</w:t>
            </w:r>
            <w:r>
              <w:rPr>
                <w:rFonts w:hint="eastAsia" w:ascii="宋体" w:hAnsi="宋体"/>
                <w:kern w:val="0"/>
                <w:szCs w:val="21"/>
              </w:rPr>
              <w:t>合格的竞选人中，</w:t>
            </w:r>
            <w:r>
              <w:rPr>
                <w:rFonts w:hint="eastAsia" w:ascii="宋体" w:hAnsi="宋体"/>
                <w:kern w:val="0"/>
                <w:szCs w:val="21"/>
                <w:lang w:val="en-US" w:eastAsia="zh-CN"/>
              </w:rPr>
              <w:t>技术标+经济标总分得分最高的</w:t>
            </w:r>
            <w:r>
              <w:rPr>
                <w:rFonts w:hint="eastAsia" w:ascii="宋体" w:hAnsi="宋体"/>
                <w:kern w:val="0"/>
                <w:szCs w:val="21"/>
              </w:rPr>
              <w:t>成为第一中选候选人，</w:t>
            </w:r>
            <w:r>
              <w:rPr>
                <w:rFonts w:hint="eastAsia" w:ascii="宋体" w:hAnsi="宋体"/>
                <w:kern w:val="0"/>
                <w:szCs w:val="21"/>
                <w:lang w:val="en-US" w:eastAsia="zh-CN"/>
              </w:rPr>
              <w:t>得分次高</w:t>
            </w:r>
            <w:r>
              <w:rPr>
                <w:rFonts w:hint="eastAsia" w:ascii="宋体" w:hAnsi="宋体"/>
                <w:kern w:val="0"/>
                <w:szCs w:val="21"/>
              </w:rPr>
              <w:t>的成为第二中选候选人，依次类推。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若上述程序未能评出三名中选候选人</w:t>
            </w:r>
            <w:r>
              <w:rPr>
                <w:rFonts w:hint="eastAsia" w:ascii="宋体" w:hAnsi="宋体"/>
                <w:kern w:val="0"/>
                <w:szCs w:val="21"/>
              </w:rPr>
              <w:t>，则评标委员会对剩余竞选文件继续按上述第2条进行评审，直至评出三名中选候选人，或者评审完所有竞选文件。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因评标委员会作否决竞选处理，导致有效竞选人不足三个的，评标委员会应当否决所有竞选。</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注：若出现竞选人竞选</w:t>
            </w:r>
            <w:r>
              <w:rPr>
                <w:rFonts w:hint="eastAsia" w:ascii="宋体" w:hAnsi="宋体"/>
                <w:kern w:val="0"/>
                <w:szCs w:val="21"/>
                <w:lang w:val="en-US" w:eastAsia="zh-CN"/>
              </w:rPr>
              <w:t>得分</w:t>
            </w:r>
            <w:r>
              <w:rPr>
                <w:rFonts w:hint="eastAsia" w:ascii="宋体" w:hAnsi="宋体"/>
                <w:kern w:val="0"/>
                <w:szCs w:val="21"/>
              </w:rPr>
              <w:t>相同的，</w:t>
            </w:r>
            <w:r>
              <w:rPr>
                <w:rFonts w:hint="eastAsia" w:ascii="宋体" w:hAnsi="宋体"/>
                <w:spacing w:val="4"/>
                <w:kern w:val="0"/>
                <w:szCs w:val="21"/>
              </w:rPr>
              <w:t>由评标委员会按照</w:t>
            </w:r>
            <w:r>
              <w:rPr>
                <w:rFonts w:hint="eastAsia" w:ascii="宋体" w:hAnsi="宋体"/>
                <w:spacing w:val="4"/>
                <w:kern w:val="0"/>
                <w:szCs w:val="21"/>
                <w:u w:val="single"/>
              </w:rPr>
              <w:t xml:space="preserve"> 合同业绩金额由大到小 </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lang w:val="en-US" w:eastAsia="zh-CN"/>
              </w:rPr>
              <w:t>3.1</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lang w:val="en-US" w:eastAsia="zh-CN"/>
              </w:rPr>
              <w:t>经济标得分评审办法</w:t>
            </w:r>
          </w:p>
        </w:tc>
        <w:tc>
          <w:tcPr>
            <w:tcW w:w="6882" w:type="dxa"/>
            <w:gridSpan w:val="2"/>
            <w:tcBorders>
              <w:left w:val="single" w:color="auto" w:sz="4" w:space="0"/>
            </w:tcBorders>
            <w:vAlign w:val="center"/>
          </w:tcPr>
          <w:p>
            <w:pPr>
              <w:numPr>
                <w:ilvl w:val="-1"/>
                <w:numId w:val="0"/>
              </w:numPr>
              <w:spacing w:line="400" w:lineRule="exact"/>
              <w:ind w:firstLine="420" w:firstLineChars="200"/>
              <w:rPr>
                <w:rFonts w:hint="eastAsia"/>
                <w:lang w:val="en-US" w:eastAsia="zh-CN"/>
              </w:rPr>
            </w:pPr>
            <w:r>
              <w:rPr>
                <w:rFonts w:hint="eastAsia"/>
                <w:lang w:val="en-US" w:eastAsia="zh-CN"/>
              </w:rPr>
              <w:t>1. 资格、形式、响应性及经济部分审查合格的竞选文件中最低报价为50分满分。</w:t>
            </w:r>
          </w:p>
          <w:p>
            <w:pPr>
              <w:pStyle w:val="2"/>
              <w:numPr>
                <w:ilvl w:val="0"/>
                <w:numId w:val="0"/>
              </w:numPr>
              <w:ind w:firstLine="420" w:firstLineChars="200"/>
              <w:rPr>
                <w:rFonts w:hint="default" w:eastAsia="宋体"/>
                <w:lang w:val="en-US" w:eastAsia="zh-CN"/>
              </w:rPr>
            </w:pPr>
            <w:r>
              <w:rPr>
                <w:rFonts w:hint="eastAsia" w:cs="Times New Roman"/>
                <w:kern w:val="2"/>
                <w:sz w:val="21"/>
                <w:szCs w:val="24"/>
                <w:lang w:val="en-US" w:eastAsia="zh-CN" w:bidi="ar-SA"/>
              </w:rPr>
              <w:t>2.</w:t>
            </w:r>
            <w:r>
              <w:rPr>
                <w:rFonts w:hint="eastAsia" w:ascii="Times New Roman" w:hAnsi="Times New Roman" w:eastAsia="宋体" w:cs="Times New Roman"/>
                <w:kern w:val="2"/>
                <w:sz w:val="21"/>
                <w:szCs w:val="24"/>
                <w:lang w:val="en-US" w:eastAsia="zh-CN" w:bidi="ar-SA"/>
              </w:rPr>
              <w:t>其他竞选人报价每高1%最低报价扣一分，总价高出部分不足1%的按1%算，最低0分。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trPr>
        <w:tc>
          <w:tcPr>
            <w:tcW w:w="1243" w:type="dxa"/>
            <w:tcBorders>
              <w:right w:val="single" w:color="auto" w:sz="4" w:space="0"/>
            </w:tcBorders>
            <w:vAlign w:val="center"/>
          </w:tcPr>
          <w:p>
            <w:pPr>
              <w:spacing w:line="400" w:lineRule="exact"/>
              <w:jc w:val="center"/>
              <w:rPr>
                <w:rFonts w:hint="default" w:ascii="宋体" w:hAnsi="宋体" w:eastAsia="宋体"/>
                <w:lang w:val="en-US" w:eastAsia="zh-CN"/>
              </w:rPr>
            </w:pPr>
            <w:r>
              <w:rPr>
                <w:rFonts w:hint="eastAsia" w:ascii="宋体" w:hAnsi="宋体"/>
                <w:lang w:val="en-US" w:eastAsia="zh-CN"/>
              </w:rPr>
              <w:t>3.2</w:t>
            </w:r>
          </w:p>
        </w:tc>
        <w:tc>
          <w:tcPr>
            <w:tcW w:w="1560" w:type="dxa"/>
            <w:tcBorders>
              <w:left w:val="single" w:color="auto" w:sz="4" w:space="0"/>
              <w:right w:val="single" w:color="auto" w:sz="4" w:space="0"/>
            </w:tcBorders>
            <w:vAlign w:val="center"/>
          </w:tcPr>
          <w:p>
            <w:pPr>
              <w:spacing w:line="400" w:lineRule="exact"/>
              <w:jc w:val="center"/>
              <w:rPr>
                <w:rFonts w:hint="default" w:ascii="宋体" w:hAnsi="宋体" w:eastAsia="宋体"/>
                <w:lang w:val="en-US" w:eastAsia="zh-CN"/>
              </w:rPr>
            </w:pPr>
            <w:r>
              <w:rPr>
                <w:rFonts w:hint="eastAsia" w:ascii="宋体" w:hAnsi="宋体"/>
                <w:lang w:val="en-US" w:eastAsia="zh-CN"/>
              </w:rPr>
              <w:t>技术标得分评审办法</w:t>
            </w:r>
          </w:p>
        </w:tc>
        <w:tc>
          <w:tcPr>
            <w:tcW w:w="6882" w:type="dxa"/>
            <w:gridSpan w:val="2"/>
            <w:tcBorders>
              <w:left w:val="single" w:color="auto" w:sz="4" w:space="0"/>
            </w:tcBorders>
            <w:vAlign w:val="center"/>
          </w:tcPr>
          <w:p>
            <w:pPr>
              <w:numPr>
                <w:ilvl w:val="-1"/>
                <w:numId w:val="0"/>
              </w:numPr>
              <w:spacing w:line="400" w:lineRule="exact"/>
              <w:ind w:firstLine="420" w:firstLineChars="200"/>
              <w:rPr>
                <w:rFonts w:hint="default"/>
                <w:lang w:val="en-US" w:eastAsia="zh-CN"/>
              </w:rPr>
            </w:pPr>
            <w:r>
              <w:rPr>
                <w:rFonts w:hint="eastAsia"/>
                <w:lang w:val="en-US" w:eastAsia="zh-CN"/>
              </w:rPr>
              <w:t>竞选人编列的施工组织设计内容，按以下情形得分：</w:t>
            </w:r>
          </w:p>
          <w:p>
            <w:pPr>
              <w:numPr>
                <w:ilvl w:val="0"/>
                <w:numId w:val="3"/>
              </w:numPr>
              <w:spacing w:line="400" w:lineRule="exact"/>
              <w:ind w:firstLine="420" w:firstLineChars="200"/>
              <w:rPr>
                <w:rFonts w:hint="eastAsia"/>
                <w:lang w:val="en-US" w:eastAsia="zh-CN"/>
              </w:rPr>
            </w:pPr>
            <w:r>
              <w:rPr>
                <w:rFonts w:hint="eastAsia"/>
                <w:lang w:val="en-US" w:eastAsia="zh-CN"/>
              </w:rPr>
              <w:t>评标委员会对竞选人编列的施工组织设计完整性进行评审，按如下内容进行评分：</w:t>
            </w:r>
          </w:p>
          <w:p>
            <w:pPr>
              <w:numPr>
                <w:ilvl w:val="-1"/>
                <w:numId w:val="0"/>
              </w:numPr>
              <w:spacing w:line="400" w:lineRule="exact"/>
              <w:ind w:firstLine="420" w:firstLineChars="200"/>
              <w:rPr>
                <w:rFonts w:hint="eastAsia"/>
                <w:lang w:val="en-US" w:eastAsia="zh-CN"/>
              </w:rPr>
            </w:pPr>
            <w:r>
              <w:rPr>
                <w:rFonts w:hint="eastAsia"/>
                <w:lang w:val="en-US" w:eastAsia="zh-CN"/>
              </w:rPr>
              <w:t>（1）检化验室的专业施工方案是否按设计方案计划齐全（需要包含空气指标、微生物指标和废气指标所能达到的标准），最低0分，最高5分；</w:t>
            </w:r>
          </w:p>
          <w:p>
            <w:pPr>
              <w:numPr>
                <w:ilvl w:val="-1"/>
                <w:numId w:val="0"/>
              </w:numPr>
              <w:spacing w:line="400" w:lineRule="exact"/>
              <w:ind w:firstLine="420" w:firstLineChars="200"/>
              <w:rPr>
                <w:rFonts w:hint="default"/>
                <w:lang w:val="en-US" w:eastAsia="zh-CN"/>
              </w:rPr>
            </w:pPr>
            <w:r>
              <w:rPr>
                <w:rFonts w:hint="eastAsia"/>
                <w:lang w:val="en-US" w:eastAsia="zh-CN"/>
              </w:rPr>
              <w:t>（2）宿舍楼中央厨房的专项施工方案是否按设计方案计划齐全（需要包含油烟处理所能达到的标准，最低0分，最高5分）；</w:t>
            </w:r>
          </w:p>
          <w:p>
            <w:pPr>
              <w:numPr>
                <w:ilvl w:val="0"/>
                <w:numId w:val="0"/>
              </w:numPr>
              <w:spacing w:line="400" w:lineRule="exact"/>
              <w:ind w:firstLine="420" w:firstLineChars="200"/>
              <w:rPr>
                <w:rFonts w:hint="default"/>
                <w:lang w:val="en-US" w:eastAsia="zh-CN"/>
              </w:rPr>
            </w:pPr>
            <w:r>
              <w:rPr>
                <w:rFonts w:hint="eastAsia"/>
                <w:lang w:val="en-US" w:eastAsia="zh-CN"/>
              </w:rPr>
              <w:t>（3）办公楼、宿舍楼装饰工程的主要施工方案是否按设计方案计划齐全，最低0分，最高10分；</w:t>
            </w:r>
          </w:p>
          <w:p>
            <w:pPr>
              <w:numPr>
                <w:ilvl w:val="-1"/>
                <w:numId w:val="0"/>
              </w:numPr>
              <w:spacing w:line="400" w:lineRule="exact"/>
              <w:ind w:firstLine="420" w:firstLineChars="200"/>
              <w:rPr>
                <w:rFonts w:hint="eastAsia"/>
                <w:lang w:val="en-US" w:eastAsia="zh-CN"/>
              </w:rPr>
            </w:pPr>
            <w:r>
              <w:rPr>
                <w:rFonts w:hint="eastAsia"/>
                <w:lang w:val="en-US" w:eastAsia="zh-CN"/>
              </w:rPr>
              <w:t>上述要求的施工计划的齐全性评审包含进度计划有无缺陷、拟定的人员及机械投入完整性、工序安排完整性、资金保障计划完整性、质量保障计划完整性等内容行评估，最低0分，最高20分。</w:t>
            </w:r>
          </w:p>
          <w:p>
            <w:pPr>
              <w:numPr>
                <w:ilvl w:val="0"/>
                <w:numId w:val="3"/>
              </w:numPr>
              <w:spacing w:line="400" w:lineRule="exact"/>
              <w:ind w:firstLine="420" w:firstLineChars="200"/>
              <w:rPr>
                <w:rFonts w:hint="eastAsia"/>
                <w:lang w:val="en-US" w:eastAsia="zh-CN"/>
              </w:rPr>
            </w:pPr>
            <w:r>
              <w:rPr>
                <w:rFonts w:hint="eastAsia"/>
                <w:lang w:val="en-US" w:eastAsia="zh-CN"/>
              </w:rPr>
              <w:t>竞选人的竞选文件工期时间少于招标文件要求，每减少一天得0.5分，无减少得0分，最高得5分。</w:t>
            </w:r>
          </w:p>
          <w:p>
            <w:pPr>
              <w:numPr>
                <w:ilvl w:val="0"/>
                <w:numId w:val="3"/>
              </w:numPr>
              <w:spacing w:line="400" w:lineRule="exact"/>
              <w:ind w:firstLine="420" w:firstLineChars="200"/>
              <w:rPr>
                <w:rFonts w:hint="default"/>
                <w:lang w:val="en-US" w:eastAsia="zh-CN"/>
              </w:rPr>
            </w:pPr>
            <w:r>
              <w:rPr>
                <w:rFonts w:hint="eastAsia"/>
                <w:lang w:val="en-US" w:eastAsia="zh-CN"/>
              </w:rPr>
              <w:t>竞选人的质量合格目标相对于建设工程施工质量验收规范提高，按招标清单分部分项工程所涉及工序进行分别编列承诺，承诺内容可包含（附规范对比说明）：一般质量等级变高级质量等级；一般项目允许的的80%的合格点率变90%或以上；缩小规范中一般项目施工允许偏差30%以上；施工工艺高于设计方案；每提高一项得1分，无列项承诺得0分，最高20分；</w:t>
            </w:r>
          </w:p>
          <w:p>
            <w:pPr>
              <w:numPr>
                <w:ilvl w:val="0"/>
                <w:numId w:val="3"/>
              </w:numPr>
              <w:spacing w:line="400" w:lineRule="exact"/>
              <w:ind w:firstLine="420" w:firstLineChars="200"/>
              <w:rPr>
                <w:rFonts w:hint="default"/>
                <w:lang w:val="en-US" w:eastAsia="zh-CN"/>
              </w:rPr>
            </w:pPr>
            <w:r>
              <w:rPr>
                <w:rFonts w:hint="eastAsia"/>
                <w:lang w:val="en-US" w:eastAsia="zh-CN"/>
              </w:rPr>
              <w:t>竞选人对安全、环境管理及不拖欠劳务人员工资编列承诺，按以下内容进行评分（0~5分）：</w:t>
            </w:r>
          </w:p>
          <w:p>
            <w:pPr>
              <w:numPr>
                <w:ilvl w:val="-1"/>
                <w:numId w:val="0"/>
              </w:numPr>
              <w:spacing w:line="400" w:lineRule="exact"/>
              <w:ind w:firstLine="420" w:firstLineChars="200"/>
              <w:rPr>
                <w:rFonts w:hint="eastAsia"/>
                <w:lang w:val="en-US" w:eastAsia="zh-CN"/>
              </w:rPr>
            </w:pPr>
            <w:r>
              <w:rPr>
                <w:rFonts w:hint="eastAsia"/>
                <w:lang w:val="en-US" w:eastAsia="zh-CN"/>
              </w:rPr>
              <w:t>（1）承诺在施工期间对发包人提出的质量问题、施工安全隐患整改通知，响应整改时间相对于合同协议书缩短为不大于24小时得2分，无本条承诺得0分；</w:t>
            </w:r>
          </w:p>
          <w:p>
            <w:pPr>
              <w:numPr>
                <w:ilvl w:val="-1"/>
                <w:numId w:val="0"/>
              </w:numPr>
              <w:spacing w:line="400" w:lineRule="exact"/>
              <w:ind w:firstLine="420" w:firstLineChars="200"/>
              <w:rPr>
                <w:rFonts w:hint="eastAsia"/>
                <w:lang w:val="en-US" w:eastAsia="zh-CN"/>
              </w:rPr>
            </w:pPr>
            <w:r>
              <w:rPr>
                <w:rFonts w:hint="eastAsia"/>
                <w:lang w:val="en-US" w:eastAsia="zh-CN"/>
              </w:rPr>
              <w:t>（2）承诺在施工期间对发包人提出的环境问题整改通知，响应整改时间相对于合同协议书缩短为不大于24小时得2分，无本条承诺得0分；</w:t>
            </w:r>
          </w:p>
          <w:p>
            <w:pPr>
              <w:numPr>
                <w:ilvl w:val="-1"/>
                <w:numId w:val="0"/>
              </w:numPr>
              <w:spacing w:line="400" w:lineRule="exact"/>
              <w:ind w:firstLine="420" w:firstLineChars="200"/>
              <w:rPr>
                <w:rFonts w:hint="default"/>
                <w:lang w:val="en-US" w:eastAsia="zh-CN"/>
              </w:rPr>
            </w:pPr>
            <w:r>
              <w:rPr>
                <w:rFonts w:hint="eastAsia"/>
                <w:lang w:val="en-US" w:eastAsia="zh-CN"/>
              </w:rPr>
              <w:t>（3）承诺在施工期间对所有参与建设的劳务人员工资按月全额支付，否则招标人可暂停分部分项验收/竣工验收/进度款支付/结算款支付。有本条承诺得1分，无本条承诺得0分；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hint="eastAsia" w:ascii="宋体" w:hAnsi="宋体" w:eastAsia="宋体" w:cs="Times New Roman"/>
                <w:kern w:val="2"/>
                <w:sz w:val="21"/>
                <w:szCs w:val="24"/>
                <w:lang w:val="en-US" w:eastAsia="zh-CN" w:bidi="ar-SA"/>
              </w:rPr>
            </w:pPr>
            <w:r>
              <w:rPr>
                <w:rFonts w:hint="eastAsia" w:ascii="宋体" w:hAnsi="宋体"/>
              </w:rPr>
              <w:t>3.</w:t>
            </w:r>
            <w:r>
              <w:rPr>
                <w:rFonts w:hint="eastAsia" w:ascii="宋体" w:hAnsi="宋体"/>
                <w:lang w:val="en-US" w:eastAsia="zh-CN"/>
              </w:rPr>
              <w:t>3</w:t>
            </w:r>
          </w:p>
        </w:tc>
        <w:tc>
          <w:tcPr>
            <w:tcW w:w="1560" w:type="dxa"/>
            <w:tcBorders>
              <w:left w:val="single" w:color="auto" w:sz="4" w:space="0"/>
              <w:right w:val="single" w:color="auto" w:sz="4" w:space="0"/>
            </w:tcBorders>
            <w:vAlign w:val="center"/>
          </w:tcPr>
          <w:p>
            <w:pPr>
              <w:spacing w:line="400" w:lineRule="exact"/>
              <w:jc w:val="center"/>
              <w:rPr>
                <w:rFonts w:ascii="宋体" w:hAnsi="宋体" w:eastAsia="宋体" w:cs="Times New Roman"/>
                <w:kern w:val="2"/>
                <w:sz w:val="21"/>
                <w:szCs w:val="24"/>
                <w:lang w:val="en-US" w:eastAsia="zh-CN" w:bidi="ar-SA"/>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hint="eastAsia" w:ascii="宋体" w:hAnsi="宋体"/>
                <w:spacing w:val="-1"/>
                <w:kern w:val="0"/>
                <w:szCs w:val="21"/>
                <w:lang w:val="en-US" w:eastAsia="zh-CN"/>
              </w:rPr>
              <w:t>3</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除第二章”竞选人须知前附表”前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确定中选</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按最低投标价法</w:t>
            </w:r>
            <w:r>
              <w:rPr>
                <w:rFonts w:ascii="宋体" w:hAnsi="宋体"/>
                <w:kern w:val="0"/>
                <w:szCs w:val="21"/>
              </w:rPr>
              <w:t>推荐中选候选人。</w:t>
            </w:r>
          </w:p>
          <w:p>
            <w:pPr>
              <w:spacing w:line="400" w:lineRule="exact"/>
              <w:ind w:firstLine="424" w:firstLineChars="200"/>
              <w:rPr>
                <w:rFonts w:ascii="宋体" w:hAnsi="宋体" w:eastAsia="宋体" w:cs="Times New Roman"/>
                <w:kern w:val="2"/>
                <w:sz w:val="21"/>
                <w:szCs w:val="24"/>
                <w:lang w:val="en-US" w:eastAsia="zh-CN" w:bidi="ar-SA"/>
              </w:rPr>
            </w:pPr>
            <w:r>
              <w:rPr>
                <w:rFonts w:ascii="宋体" w:hAnsi="宋体"/>
                <w:spacing w:val="1"/>
                <w:kern w:val="0"/>
                <w:szCs w:val="21"/>
              </w:rPr>
              <w:t>3</w:t>
            </w:r>
            <w:r>
              <w:rPr>
                <w:rFonts w:ascii="宋体" w:hAnsi="宋体"/>
                <w:kern w:val="0"/>
                <w:szCs w:val="21"/>
              </w:rPr>
              <w:t>.</w:t>
            </w:r>
            <w:r>
              <w:rPr>
                <w:rFonts w:hint="eastAsia" w:ascii="宋体" w:hAnsi="宋体"/>
                <w:kern w:val="0"/>
                <w:szCs w:val="21"/>
                <w:lang w:val="en-US" w:eastAsia="zh-CN"/>
              </w:rPr>
              <w:t>3</w:t>
            </w:r>
            <w:r>
              <w:rPr>
                <w:rFonts w:ascii="宋体" w:hAnsi="宋体"/>
                <w:kern w:val="0"/>
                <w:szCs w:val="21"/>
              </w:rPr>
              <w:t>.2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hint="eastAsia" w:ascii="宋体" w:hAnsi="宋体"/>
                <w:kern w:val="0"/>
                <w:szCs w:val="21"/>
                <w:lang w:eastAsia="zh-CN"/>
              </w:rPr>
              <w:t>招标</w:t>
            </w:r>
            <w:r>
              <w:rPr>
                <w:rFonts w:ascii="宋体" w:hAnsi="宋体"/>
                <w:kern w:val="0"/>
                <w:szCs w:val="21"/>
              </w:rPr>
              <w:t>人提交书面评标报告。</w:t>
            </w:r>
          </w:p>
        </w:tc>
      </w:tr>
    </w:tbl>
    <w:p>
      <w:pPr>
        <w:pStyle w:val="5"/>
        <w:spacing w:before="0" w:after="0" w:line="360" w:lineRule="auto"/>
        <w:rPr>
          <w:rFonts w:ascii="宋体" w:hAnsi="宋体"/>
          <w:bCs w:val="0"/>
          <w:snapToGrid w:val="0"/>
        </w:rPr>
      </w:pPr>
      <w:r>
        <w:rPr>
          <w:rFonts w:ascii="宋体" w:hAnsi="宋体"/>
          <w:bCs w:val="0"/>
          <w:snapToGrid w:val="0"/>
        </w:rPr>
        <w:br w:type="page"/>
      </w:r>
      <w:bookmarkStart w:id="506" w:name="_Toc57820616"/>
      <w:r>
        <w:rPr>
          <w:rFonts w:ascii="宋体" w:hAnsi="宋体"/>
          <w:b w:val="0"/>
          <w:snapToGrid w:val="0"/>
        </w:rPr>
        <w:t>1.  评标方法</w:t>
      </w:r>
      <w:bookmarkEnd w:id="506"/>
    </w:p>
    <w:p>
      <w:pPr>
        <w:spacing w:line="360" w:lineRule="auto"/>
        <w:ind w:firstLine="420" w:firstLineChars="200"/>
        <w:rPr>
          <w:rFonts w:ascii="宋体" w:hAnsi="宋体"/>
        </w:rPr>
      </w:pPr>
      <w:r>
        <w:rPr>
          <w:rFonts w:hint="eastAsia" w:ascii="宋体" w:hAnsi="宋体"/>
        </w:rPr>
        <w:t>本次评标采用</w:t>
      </w:r>
      <w:r>
        <w:rPr>
          <w:rFonts w:hint="eastAsia" w:ascii="宋体" w:hAnsi="宋体"/>
          <w:lang w:val="en-US" w:eastAsia="zh-CN"/>
        </w:rPr>
        <w:t>综合评审</w:t>
      </w:r>
      <w:r>
        <w:rPr>
          <w:rFonts w:hint="eastAsia" w:ascii="宋体" w:hAnsi="宋体"/>
        </w:rPr>
        <w:t>法，评标委员会按照本章第2.1款进行报价排序，按照本章第2.2款进行符合性审查，符合性审查合格的竞选人中按</w:t>
      </w:r>
      <w:r>
        <w:rPr>
          <w:rFonts w:hint="eastAsia" w:ascii="宋体" w:hAnsi="宋体"/>
          <w:lang w:val="en-US" w:eastAsia="zh-CN"/>
        </w:rPr>
        <w:t>得分由高到低</w:t>
      </w:r>
      <w:r>
        <w:rPr>
          <w:rFonts w:hint="eastAsia" w:ascii="宋体" w:hAnsi="宋体"/>
        </w:rPr>
        <w:t>推荐中选候选人，或根据</w:t>
      </w:r>
      <w:r>
        <w:rPr>
          <w:rFonts w:hint="eastAsia" w:ascii="宋体" w:hAnsi="宋体"/>
          <w:lang w:eastAsia="zh-CN"/>
        </w:rPr>
        <w:t>招标</w:t>
      </w:r>
      <w:r>
        <w:rPr>
          <w:rFonts w:hint="eastAsia" w:ascii="宋体" w:hAnsi="宋体"/>
        </w:rPr>
        <w:t>人授权直接确定中选人。若出现竞选人竞选</w:t>
      </w:r>
      <w:r>
        <w:rPr>
          <w:rFonts w:hint="eastAsia" w:ascii="宋体" w:hAnsi="宋体"/>
          <w:lang w:val="en-US" w:eastAsia="zh-CN"/>
        </w:rPr>
        <w:t>得分</w:t>
      </w:r>
      <w:r>
        <w:rPr>
          <w:rFonts w:hint="eastAsia" w:ascii="宋体" w:hAnsi="宋体"/>
        </w:rPr>
        <w:t>相同的，以评标办法前附表约定的原则确定排序。</w:t>
      </w:r>
    </w:p>
    <w:p>
      <w:pPr>
        <w:pStyle w:val="5"/>
        <w:spacing w:before="0" w:after="0" w:line="360" w:lineRule="auto"/>
        <w:rPr>
          <w:rFonts w:ascii="宋体" w:hAnsi="宋体"/>
          <w:b w:val="0"/>
          <w:snapToGrid w:val="0"/>
        </w:rPr>
      </w:pPr>
      <w:bookmarkStart w:id="507" w:name="_Toc57820617"/>
      <w:r>
        <w:rPr>
          <w:rFonts w:ascii="宋体" w:hAnsi="宋体"/>
          <w:b w:val="0"/>
          <w:snapToGrid w:val="0"/>
        </w:rPr>
        <w:t>2.  评审标准</w:t>
      </w:r>
      <w:bookmarkEnd w:id="507"/>
    </w:p>
    <w:p>
      <w:pPr>
        <w:pStyle w:val="6"/>
        <w:spacing w:before="0" w:after="0" w:line="360" w:lineRule="auto"/>
        <w:rPr>
          <w:rFonts w:ascii="宋体" w:hAnsi="宋体" w:cs="宋体"/>
          <w:sz w:val="21"/>
          <w:szCs w:val="21"/>
        </w:rPr>
      </w:pPr>
      <w:bookmarkStart w:id="508" w:name="_Toc57820618"/>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508"/>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6"/>
        <w:spacing w:before="0" w:after="0" w:line="360" w:lineRule="auto"/>
        <w:rPr>
          <w:rFonts w:ascii="宋体" w:hAnsi="宋体" w:cs="宋体"/>
          <w:sz w:val="21"/>
          <w:szCs w:val="21"/>
        </w:rPr>
      </w:pPr>
      <w:bookmarkStart w:id="509" w:name="_Toc57820619"/>
      <w:r>
        <w:rPr>
          <w:rFonts w:ascii="宋体" w:hAnsi="宋体" w:cs="宋体"/>
          <w:sz w:val="21"/>
          <w:szCs w:val="21"/>
        </w:rPr>
        <w:t>2.</w:t>
      </w:r>
      <w:r>
        <w:rPr>
          <w:rFonts w:hint="eastAsia" w:ascii="宋体" w:hAnsi="宋体" w:cs="宋体"/>
          <w:sz w:val="21"/>
          <w:szCs w:val="21"/>
        </w:rPr>
        <w:t>2符合性审查标准</w:t>
      </w:r>
      <w:bookmarkEnd w:id="509"/>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按评标办法前附表约定的竞选单位报价排序数量进行符合性审查</w:t>
      </w:r>
      <w:r>
        <w:rPr>
          <w:rFonts w:hint="eastAsia" w:ascii="宋体" w:hAnsi="宋体"/>
          <w:spacing w:val="4"/>
          <w:kern w:val="0"/>
          <w:szCs w:val="21"/>
        </w:rPr>
        <w:t>。符合性审查内容：资格评审、形式评审、响应性、竞选函部分及经济部分评审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1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2.2.4  竞选函部分及经济部分评审标准：见评标办法前附表。</w:t>
      </w:r>
    </w:p>
    <w:p>
      <w:pPr>
        <w:pStyle w:val="5"/>
        <w:spacing w:before="0" w:after="0" w:line="360" w:lineRule="auto"/>
        <w:rPr>
          <w:rFonts w:ascii="宋体" w:hAnsi="宋体"/>
          <w:b w:val="0"/>
          <w:snapToGrid w:val="0"/>
        </w:rPr>
      </w:pPr>
      <w:bookmarkStart w:id="510" w:name="_Toc57820620"/>
      <w:r>
        <w:rPr>
          <w:rFonts w:ascii="宋体" w:hAnsi="宋体"/>
          <w:b w:val="0"/>
          <w:snapToGrid w:val="0"/>
        </w:rPr>
        <w:t>3.  评标程序</w:t>
      </w:r>
      <w:bookmarkEnd w:id="510"/>
    </w:p>
    <w:p>
      <w:pPr>
        <w:pStyle w:val="6"/>
        <w:spacing w:before="0" w:after="0" w:line="360" w:lineRule="auto"/>
        <w:rPr>
          <w:rFonts w:ascii="宋体" w:hAnsi="宋体" w:cs="宋体"/>
          <w:sz w:val="21"/>
          <w:szCs w:val="21"/>
        </w:rPr>
      </w:pPr>
      <w:bookmarkStart w:id="511" w:name="_Toc57820621"/>
      <w:r>
        <w:rPr>
          <w:rFonts w:ascii="宋体" w:hAnsi="宋体" w:cs="宋体"/>
          <w:sz w:val="21"/>
          <w:szCs w:val="21"/>
        </w:rPr>
        <w:t>3.1</w:t>
      </w:r>
      <w:r>
        <w:rPr>
          <w:rFonts w:hint="eastAsia" w:ascii="宋体" w:hAnsi="宋体" w:cs="宋体"/>
          <w:sz w:val="21"/>
          <w:szCs w:val="21"/>
        </w:rPr>
        <w:t>报价排序</w:t>
      </w:r>
      <w:bookmarkEnd w:id="511"/>
    </w:p>
    <w:p>
      <w:pPr>
        <w:spacing w:line="360" w:lineRule="auto"/>
        <w:ind w:firstLine="413" w:firstLineChars="197"/>
        <w:rPr>
          <w:rFonts w:ascii="宋体" w:hAnsi="宋体" w:cs="宋体"/>
          <w:szCs w:val="21"/>
        </w:rPr>
      </w:pPr>
      <w:r>
        <w:rPr>
          <w:rFonts w:hint="eastAsia" w:ascii="宋体" w:hAnsi="宋体" w:cs="宋体"/>
          <w:szCs w:val="21"/>
        </w:rPr>
        <w:t>对报价不高于最高限价的所有竞选人的竞选文件，按照</w:t>
      </w:r>
      <w:r>
        <w:rPr>
          <w:rFonts w:hint="eastAsia" w:ascii="宋体" w:hAnsi="宋体" w:cs="宋体"/>
          <w:szCs w:val="21"/>
          <w:lang w:val="en-US" w:eastAsia="zh-CN"/>
        </w:rPr>
        <w:t>得分由高到低</w:t>
      </w:r>
      <w:r>
        <w:rPr>
          <w:rFonts w:hint="eastAsia" w:ascii="宋体" w:hAnsi="宋体" w:cs="宋体"/>
          <w:szCs w:val="21"/>
        </w:rPr>
        <w:t>的顺序排序。</w:t>
      </w:r>
    </w:p>
    <w:p>
      <w:pPr>
        <w:pStyle w:val="6"/>
        <w:spacing w:before="0" w:after="0" w:line="360" w:lineRule="auto"/>
        <w:rPr>
          <w:rFonts w:ascii="宋体" w:hAnsi="宋体" w:cs="宋体"/>
          <w:sz w:val="21"/>
          <w:szCs w:val="21"/>
        </w:rPr>
      </w:pPr>
      <w:bookmarkStart w:id="512" w:name="_Toc57820622"/>
      <w:r>
        <w:rPr>
          <w:rFonts w:ascii="宋体" w:hAnsi="宋体" w:cs="宋体"/>
          <w:sz w:val="21"/>
          <w:szCs w:val="21"/>
        </w:rPr>
        <w:t>3.</w:t>
      </w:r>
      <w:r>
        <w:rPr>
          <w:rFonts w:hint="eastAsia" w:ascii="宋体" w:hAnsi="宋体" w:cs="宋体"/>
          <w:sz w:val="21"/>
          <w:szCs w:val="21"/>
        </w:rPr>
        <w:t>2符合性审查</w:t>
      </w:r>
      <w:bookmarkEnd w:id="512"/>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款规定的标准对竞选文件进行符合性审查。符合性审查顺序：资格评审、形式评审、响应性、竞选函部分及经济部分评审。</w:t>
      </w:r>
    </w:p>
    <w:p>
      <w:pPr>
        <w:spacing w:line="360" w:lineRule="auto"/>
        <w:ind w:firstLine="413" w:firstLineChars="197"/>
        <w:rPr>
          <w:rFonts w:ascii="宋体" w:hAnsi="宋体" w:cs="宋体"/>
          <w:szCs w:val="21"/>
        </w:rPr>
      </w:pPr>
      <w:r>
        <w:rPr>
          <w:rFonts w:hint="eastAsia" w:ascii="宋体" w:hAnsi="宋体" w:cs="宋体"/>
          <w:szCs w:val="21"/>
        </w:rPr>
        <w:t>符合性审查应按照资格、形式、响应性、竞选函部分及经济部分的顺序进行评审。有一项不符合评审标准的，作否决竞选处理。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竞选人有以下情形之一的，</w:t>
      </w:r>
      <w:r>
        <w:rPr>
          <w:rFonts w:hint="eastAsia" w:ascii="宋体" w:hAnsi="宋体" w:cs="宋体"/>
          <w:szCs w:val="21"/>
        </w:rPr>
        <w:t>其竞选文件将被否决：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）第二章”竞选人须知前附表”第1.4.3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w:t>
      </w:r>
      <w:r>
        <w:rPr>
          <w:rFonts w:hint="eastAsia" w:ascii="宋体" w:hAnsi="宋体" w:cs="宋体"/>
          <w:szCs w:val="21"/>
          <w:lang w:eastAsia="zh-CN"/>
        </w:rPr>
        <w:t>招标</w:t>
      </w:r>
      <w:r>
        <w:rPr>
          <w:rFonts w:hint="eastAsia" w:ascii="宋体" w:hAnsi="宋体" w:cs="宋体"/>
          <w:szCs w:val="21"/>
        </w:rPr>
        <w:t>有串通竞选、弄虚作假等其他违反招投标相关法律、法规行为的；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竞选报价有算术错误的，评标委员会按以下原则对竞选报价进行修正，修正的价格经竞选人书面确认后具有约束力，修正原则如下：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（1）竞选文件中的大写金额与小写金额不一致的，作否决竞选处理；</w:t>
      </w:r>
    </w:p>
    <w:p>
      <w:pPr>
        <w:spacing w:line="360" w:lineRule="auto"/>
        <w:ind w:firstLine="420" w:firstLineChars="200"/>
        <w:rPr>
          <w:rFonts w:hint="eastAsia" w:ascii="宋体" w:hAnsi="宋体" w:cs="宋体"/>
          <w:szCs w:val="21"/>
        </w:rPr>
      </w:pPr>
      <w:r>
        <w:rPr>
          <w:rFonts w:hint="eastAsia" w:ascii="宋体" w:hAnsi="宋体" w:cs="宋体"/>
          <w:szCs w:val="21"/>
        </w:rPr>
        <w:t>（2）竞选函中的总报价与已标价工程量清单总报价不一致，且工程量清单总报价与依据单价、工程数量、分部分项工程合价计算出的结果不一致的，由评标委员会作否决竞选处理。</w:t>
      </w:r>
    </w:p>
    <w:p>
      <w:pPr>
        <w:pStyle w:val="2"/>
        <w:rPr>
          <w:rFonts w:hint="eastAsia" w:eastAsia="宋体"/>
          <w:lang w:val="en-US" w:eastAsia="zh-CN"/>
        </w:rPr>
      </w:pPr>
      <w:r>
        <w:rPr>
          <w:rFonts w:hint="eastAsia" w:ascii="宋体" w:hAnsi="宋体" w:cs="宋体"/>
          <w:szCs w:val="21"/>
          <w:lang w:val="en-US" w:eastAsia="zh-CN"/>
        </w:rPr>
        <w:t xml:space="preserve">    （3）竞选文件中已标价工程量清单价格超出发包人公布清单的最高限价、综合单价、取费费率（安全文明施工费除外）等，</w:t>
      </w:r>
      <w:r>
        <w:rPr>
          <w:rFonts w:hint="eastAsia" w:ascii="宋体" w:hAnsi="宋体" w:cs="宋体"/>
          <w:szCs w:val="21"/>
        </w:rPr>
        <w:t>由评标委员会作否决竞选处理</w:t>
      </w:r>
      <w:r>
        <w:rPr>
          <w:rFonts w:hint="eastAsia" w:ascii="宋体" w:hAnsi="宋体" w:cs="宋体"/>
          <w:szCs w:val="21"/>
          <w:lang w:eastAsia="zh-CN"/>
        </w:rPr>
        <w:t>。</w:t>
      </w:r>
    </w:p>
    <w:p>
      <w:pPr>
        <w:pStyle w:val="6"/>
        <w:spacing w:before="0" w:after="0" w:line="360" w:lineRule="auto"/>
        <w:rPr>
          <w:rFonts w:ascii="宋体" w:hAnsi="宋体" w:cs="宋体"/>
          <w:sz w:val="21"/>
          <w:szCs w:val="21"/>
        </w:rPr>
      </w:pPr>
      <w:bookmarkStart w:id="513" w:name="_Toc57820623"/>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竞选文件的澄清和补正</w:t>
      </w:r>
      <w:bookmarkEnd w:id="513"/>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在评标过程中，评标委员会可以书面形式要求竞选人对所提交竞选文件中不明确的内容进行书面澄清或说明，或者对细微偏差进行补正。评标委员会不接受竞选人主动提出的澄清、说明或补正。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澄清、说明和补正不得改变竞选文件的实质性内容。竞选人的书面澄清、说明和补正属于竞选文件的组成部分。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评标委员会对竞选人提交的澄清、说明或补正有疑问的，可以要求竞选人进一步澄清、说明或补正，直至满足评标委员会的要求。</w:t>
      </w:r>
    </w:p>
    <w:p>
      <w:pPr>
        <w:pStyle w:val="6"/>
        <w:spacing w:before="0" w:after="0" w:line="360" w:lineRule="auto"/>
        <w:rPr>
          <w:rFonts w:ascii="宋体" w:hAnsi="宋体" w:cs="宋体"/>
          <w:sz w:val="21"/>
          <w:szCs w:val="21"/>
        </w:rPr>
      </w:pPr>
      <w:bookmarkStart w:id="514" w:name="_Toc57820624"/>
      <w:bookmarkStart w:id="515" w:name="_Toc484465184"/>
      <w:bookmarkStart w:id="516" w:name="_Toc479262406"/>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514"/>
      <w:bookmarkEnd w:id="515"/>
      <w:bookmarkEnd w:id="516"/>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w:t>
      </w:r>
      <w:r>
        <w:rPr>
          <w:rFonts w:ascii="宋体" w:hAnsi="宋体" w:cs="宋体"/>
          <w:szCs w:val="21"/>
        </w:rPr>
        <w:t>”</w:t>
      </w:r>
      <w:r>
        <w:rPr>
          <w:rFonts w:hint="eastAsia" w:ascii="宋体" w:hAnsi="宋体" w:cs="宋体"/>
          <w:szCs w:val="21"/>
        </w:rPr>
        <w:t>竞选人须知前附表</w:t>
      </w:r>
      <w:r>
        <w:rPr>
          <w:rFonts w:ascii="宋体" w:hAnsi="宋体" w:cs="宋体"/>
          <w:szCs w:val="21"/>
        </w:rPr>
        <w:t>”</w:t>
      </w:r>
      <w:r>
        <w:rPr>
          <w:rFonts w:hint="eastAsia" w:ascii="宋体" w:hAnsi="宋体" w:cs="宋体"/>
          <w:szCs w:val="21"/>
        </w:rPr>
        <w:t>前附表授权直接确定中选人外，评标委员会按</w:t>
      </w:r>
      <w:r>
        <w:rPr>
          <w:rFonts w:hint="eastAsia" w:ascii="宋体" w:hAnsi="宋体" w:cs="宋体"/>
          <w:szCs w:val="21"/>
          <w:lang w:val="en-US" w:eastAsia="zh-CN"/>
        </w:rPr>
        <w:t>综合评审法得分</w:t>
      </w:r>
      <w:r>
        <w:rPr>
          <w:rFonts w:hint="eastAsia" w:ascii="宋体" w:hAnsi="宋体" w:cs="宋体"/>
          <w:szCs w:val="21"/>
        </w:rPr>
        <w:t>推荐</w:t>
      </w:r>
      <w:r>
        <w:rPr>
          <w:rFonts w:hint="eastAsia" w:ascii="宋体" w:hAnsi="宋体" w:cs="宋体"/>
          <w:szCs w:val="21"/>
          <w:lang w:val="en-US" w:eastAsia="zh-CN"/>
        </w:rPr>
        <w:t>一至三名</w:t>
      </w:r>
      <w:r>
        <w:rPr>
          <w:rFonts w:hint="eastAsia" w:ascii="宋体" w:hAnsi="宋体" w:cs="宋体"/>
          <w:szCs w:val="21"/>
        </w:rPr>
        <w:t>中选候选人。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w:t>
      </w:r>
      <w:r>
        <w:rPr>
          <w:rFonts w:hint="eastAsia" w:ascii="宋体" w:hAnsi="宋体" w:cs="宋体"/>
          <w:szCs w:val="21"/>
          <w:lang w:eastAsia="zh-CN"/>
        </w:rPr>
        <w:t>招标</w:t>
      </w:r>
      <w:r>
        <w:rPr>
          <w:rFonts w:hint="eastAsia" w:ascii="宋体" w:hAnsi="宋体" w:cs="宋体"/>
          <w:szCs w:val="21"/>
        </w:rPr>
        <w:t>人提交书面评标报告和中选候选人名单。</w:t>
      </w:r>
    </w:p>
    <w:p>
      <w:pPr>
        <w:pStyle w:val="34"/>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附件A：否决竞选情况一览表</w:t>
      </w:r>
    </w:p>
    <w:p>
      <w:pPr>
        <w:pStyle w:val="34"/>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竞选文件存在本一览表下列情形之一的，竞选文件视为重大偏差并作否决竞选处理。否则，评标委员会不得视为重大偏差而否决竞选人的竞选文件</w:t>
      </w:r>
      <w:r>
        <w:rPr>
          <w:rFonts w:ascii="宋体" w:hAnsi="宋体"/>
          <w:sz w:val="21"/>
          <w:szCs w:val="21"/>
          <w:u w:val="none"/>
          <w:lang w:eastAsia="zh-CN"/>
        </w:rPr>
        <w:t>。</w:t>
      </w:r>
    </w:p>
    <w:tbl>
      <w:tblPr>
        <w:tblStyle w:val="46"/>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b/>
                <w:szCs w:val="21"/>
              </w:rPr>
            </w:pPr>
            <w:r>
              <w:rPr>
                <w:rFonts w:ascii="宋体" w:hAnsi="宋体"/>
                <w:b/>
                <w:szCs w:val="21"/>
              </w:rPr>
              <w:t>章节号</w:t>
            </w:r>
          </w:p>
        </w:tc>
        <w:tc>
          <w:tcPr>
            <w:tcW w:w="1515"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否决竞选条件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pPr>
              <w:spacing w:line="400" w:lineRule="exact"/>
              <w:jc w:val="center"/>
              <w:rPr>
                <w:rFonts w:ascii="宋体" w:hAnsi="宋体"/>
                <w:szCs w:val="21"/>
              </w:rPr>
            </w:pPr>
            <w:r>
              <w:rPr>
                <w:rFonts w:ascii="宋体" w:hAnsi="宋体"/>
                <w:szCs w:val="21"/>
              </w:rPr>
              <w:t>第三章</w:t>
            </w:r>
          </w:p>
          <w:p>
            <w:pPr>
              <w:spacing w:line="400" w:lineRule="exact"/>
              <w:jc w:val="center"/>
              <w:rPr>
                <w:rFonts w:ascii="宋体" w:hAnsi="宋体"/>
                <w:szCs w:val="21"/>
              </w:rPr>
            </w:pPr>
          </w:p>
        </w:tc>
        <w:tc>
          <w:tcPr>
            <w:tcW w:w="1515" w:type="dxa"/>
            <w:vMerge w:val="restart"/>
            <w:tcBorders>
              <w:top w:val="single" w:color="auto" w:sz="4" w:space="0"/>
            </w:tcBorders>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A-1竞选人的资质条件、营业执照及安全生产条件须满足竞选人须知前附表的要求，否则由评标委员会作否决竞选处理。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A-2竞选人的财务须满足竞选人须知前附表的要求，否则由评标委员会作否决竞选处理。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A-3竞选人的业绩须满足竞选人须知前附表的要求，否则由评标委员会作否决竞选处理。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A-4竞选人的竞选截止日资格情况须满足竞选人须知前附表的要求，否则由评标委员会作否决竞选处理。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A-5竞选人的项目经理资格须满足竞选人须知前附表的要求，否则由评标委员会作否决竞选处理。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A-6竞选人的其他要求须满足竞选人须知前附表的要求，否则由评标委员会作否决竞选处理。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A-7联合体竞选，由评标委员会作否决竞选处理。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A-8竞选人名称必须与营业执照、资质证书、安全生产许可证一致，依法变更名称的应提交相应证明材料，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A-9竞选文件格式（不含竞选函部分）符合第二章</w:t>
            </w:r>
            <w:r>
              <w:rPr>
                <w:rFonts w:ascii="宋体" w:hAnsi="宋体"/>
                <w:szCs w:val="21"/>
              </w:rPr>
              <w:t>”</w:t>
            </w:r>
            <w:r>
              <w:rPr>
                <w:rFonts w:hint="eastAsia" w:ascii="宋体" w:hAnsi="宋体"/>
                <w:szCs w:val="21"/>
              </w:rPr>
              <w:t>竞选人须知前附表</w:t>
            </w:r>
            <w:r>
              <w:rPr>
                <w:rFonts w:ascii="宋体" w:hAnsi="宋体"/>
                <w:szCs w:val="21"/>
              </w:rPr>
              <w:t>”</w:t>
            </w:r>
            <w:r>
              <w:rPr>
                <w:rFonts w:hint="eastAsia" w:ascii="宋体" w:hAnsi="宋体"/>
                <w:szCs w:val="21"/>
              </w:rPr>
              <w:t>的要求，否则由评标委员会作否决竞选处理。</w:t>
            </w:r>
          </w:p>
          <w:p>
            <w:pPr>
              <w:spacing w:line="400" w:lineRule="exact"/>
              <w:ind w:firstLine="420" w:firstLineChars="200"/>
              <w:rPr>
                <w:rFonts w:ascii="宋体" w:hAnsi="宋体"/>
                <w:szCs w:val="21"/>
              </w:rPr>
            </w:pPr>
            <w:r>
              <w:rPr>
                <w:rFonts w:hint="eastAsia" w:ascii="宋体" w:hAnsi="宋体"/>
                <w:kern w:val="0"/>
                <w:szCs w:val="21"/>
              </w:rPr>
              <w:t>编制竞选文件时不得对第</w:t>
            </w:r>
            <w:r>
              <w:rPr>
                <w:rFonts w:hint="eastAsia" w:ascii="宋体" w:hAnsi="宋体"/>
                <w:kern w:val="0"/>
                <w:szCs w:val="21"/>
                <w:lang w:val="en-US" w:eastAsia="zh-CN"/>
              </w:rPr>
              <w:t>七</w:t>
            </w:r>
            <w:r>
              <w:rPr>
                <w:rFonts w:hint="eastAsia" w:ascii="宋体" w:hAnsi="宋体"/>
                <w:kern w:val="0"/>
                <w:szCs w:val="21"/>
              </w:rPr>
              <w:t>章“竞选文件格式”的相应要素作实质性修改，否则</w:t>
            </w:r>
            <w:r>
              <w:rPr>
                <w:rFonts w:hint="eastAsia" w:ascii="宋体" w:hAnsi="宋体"/>
                <w:szCs w:val="21"/>
              </w:rPr>
              <w:t>视为重大偏差，</w:t>
            </w:r>
            <w:r>
              <w:rPr>
                <w:rFonts w:hint="eastAsia" w:ascii="宋体" w:hAnsi="宋体"/>
                <w:kern w:val="0"/>
                <w:szCs w:val="21"/>
              </w:rPr>
              <w:t>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A-10第</w:t>
            </w:r>
            <w:r>
              <w:rPr>
                <w:rFonts w:hint="eastAsia" w:ascii="宋体" w:hAnsi="宋体"/>
                <w:szCs w:val="21"/>
                <w:lang w:val="en-US" w:eastAsia="zh-CN"/>
              </w:rPr>
              <w:t>七</w:t>
            </w:r>
            <w:r>
              <w:rPr>
                <w:rFonts w:hint="eastAsia" w:ascii="宋体" w:hAnsi="宋体"/>
                <w:szCs w:val="21"/>
              </w:rPr>
              <w:t>章 竞选文件格式（不含竞选函部分）要求法定代表人或其委托代理人签名（或盖章）的须齐全，否则由评标委员会作否决竞选处理。</w:t>
            </w:r>
          </w:p>
          <w:p>
            <w:pPr>
              <w:spacing w:line="400" w:lineRule="exact"/>
              <w:ind w:firstLine="420" w:firstLineChars="200"/>
              <w:rPr>
                <w:rFonts w:hint="eastAsia" w:ascii="宋体" w:hAnsi="宋体"/>
                <w:szCs w:val="21"/>
              </w:rPr>
            </w:pPr>
            <w:r>
              <w:rPr>
                <w:rFonts w:hint="eastAsia" w:ascii="宋体" w:hAnsi="宋体"/>
                <w:szCs w:val="21"/>
              </w:rPr>
              <w:t>竞选文件格式（不含竞选函部分）要求加盖单位法人章的，应加盖竞选人的单位印章，否则由评标委员会作否决竞选处理。</w:t>
            </w:r>
          </w:p>
          <w:p>
            <w:pPr>
              <w:spacing w:line="400" w:lineRule="exact"/>
              <w:ind w:firstLine="420" w:firstLineChars="200"/>
              <w:rPr>
                <w:rFonts w:hint="default" w:eastAsia="宋体"/>
                <w:lang w:val="en-US" w:eastAsia="zh-CN"/>
              </w:rPr>
            </w:pPr>
            <w:r>
              <w:rPr>
                <w:rFonts w:hint="eastAsia" w:ascii="宋体" w:hAnsi="宋体"/>
                <w:szCs w:val="21"/>
                <w:lang w:val="en-US" w:eastAsia="zh-CN"/>
              </w:rPr>
              <w:t xml:space="preserve">    竞选文件中不得有未盖章的资料页码，所有资料页均应单独盖公章，不得统一盖骑缝章，否则由评标委员会做否决竞选处理。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A-11竞选人法定代表人的委托代理人有法定代表人签署的授权委托书和竞选人为</w:t>
            </w:r>
            <w:r>
              <w:rPr>
                <w:rFonts w:hint="eastAsia" w:ascii="宋体" w:hAnsi="宋体"/>
                <w:szCs w:val="21"/>
                <w:lang w:val="en-US" w:eastAsia="zh-CN"/>
              </w:rPr>
              <w:t>与其签订的合同</w:t>
            </w:r>
            <w:r>
              <w:rPr>
                <w:rFonts w:hint="eastAsia" w:ascii="宋体" w:hAnsi="宋体"/>
                <w:szCs w:val="21"/>
              </w:rPr>
              <w:t>证明材料。否则由评标委员会作否决竞选处理。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A-12竞选内容符合第二章</w:t>
            </w:r>
            <w:r>
              <w:rPr>
                <w:rFonts w:ascii="宋体" w:hAnsi="宋体"/>
                <w:szCs w:val="21"/>
              </w:rPr>
              <w:t>”</w:t>
            </w:r>
            <w:r>
              <w:rPr>
                <w:rFonts w:hint="eastAsia" w:ascii="宋体" w:hAnsi="宋体"/>
                <w:szCs w:val="21"/>
              </w:rPr>
              <w:t>竞选人须知前附表</w:t>
            </w:r>
            <w:r>
              <w:rPr>
                <w:rFonts w:ascii="宋体" w:hAnsi="宋体"/>
                <w:szCs w:val="21"/>
              </w:rPr>
              <w:t>”</w:t>
            </w:r>
            <w:r>
              <w:rPr>
                <w:rFonts w:hint="eastAsia" w:ascii="宋体" w:hAnsi="宋体"/>
                <w:szCs w:val="21"/>
                <w:lang w:val="en-US" w:eastAsia="zh-CN"/>
              </w:rPr>
              <w:t>的</w:t>
            </w:r>
            <w:r>
              <w:rPr>
                <w:rFonts w:hint="eastAsia" w:ascii="宋体" w:hAnsi="宋体"/>
                <w:szCs w:val="21"/>
              </w:rPr>
              <w:t>规定，否则由评标委员会作否决竞选处理。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A-13竞选人应按竞选人须知前附表第3.4款规定递交</w:t>
            </w:r>
            <w:r>
              <w:rPr>
                <w:rFonts w:hint="eastAsia" w:ascii="宋体" w:hAnsi="宋体"/>
                <w:szCs w:val="21"/>
                <w:lang w:val="en-US" w:eastAsia="zh-CN"/>
              </w:rPr>
              <w:t>投</w:t>
            </w:r>
            <w:r>
              <w:rPr>
                <w:rFonts w:hint="eastAsia" w:ascii="宋体" w:hAnsi="宋体"/>
                <w:szCs w:val="21"/>
                <w:lang w:eastAsia="zh-CN"/>
              </w:rPr>
              <w:t>标</w:t>
            </w:r>
            <w:r>
              <w:rPr>
                <w:rFonts w:hint="eastAsia" w:ascii="宋体" w:hAnsi="宋体"/>
                <w:szCs w:val="21"/>
              </w:rPr>
              <w:t>保证金，并作为其竞选文件的组成部分，否则由评标委员会作否决竞选处理。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A-14符合第四章“合同条款及格式”规定，竞选文件不应附有</w:t>
            </w:r>
            <w:r>
              <w:rPr>
                <w:rFonts w:hint="eastAsia" w:ascii="宋体" w:hAnsi="宋体"/>
                <w:szCs w:val="21"/>
                <w:lang w:eastAsia="zh-CN"/>
              </w:rPr>
              <w:t>招标</w:t>
            </w:r>
            <w:r>
              <w:rPr>
                <w:rFonts w:hint="eastAsia" w:ascii="宋体" w:hAnsi="宋体"/>
                <w:szCs w:val="21"/>
              </w:rPr>
              <w:t>人不能接受的条件。否则由评标委员会作否决竞选处理。（由竞选人承诺，承诺书格式详见第</w:t>
            </w:r>
            <w:r>
              <w:rPr>
                <w:rFonts w:hint="eastAsia" w:ascii="宋体" w:hAnsi="宋体"/>
                <w:szCs w:val="21"/>
                <w:lang w:val="en-US" w:eastAsia="zh-CN"/>
              </w:rPr>
              <w:t>七</w:t>
            </w:r>
            <w:r>
              <w:rPr>
                <w:rFonts w:hint="eastAsia" w:ascii="宋体" w:hAnsi="宋体"/>
                <w:szCs w:val="21"/>
              </w:rPr>
              <w:t>章竞选文件格式。）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A-15竞选人有以下情形之一的，其竞选文件由评标委员会</w:t>
            </w:r>
            <w:r>
              <w:rPr>
                <w:rFonts w:ascii="宋体" w:hAnsi="宋体"/>
                <w:szCs w:val="21"/>
              </w:rPr>
              <w:t>作否决竞选处理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w:t>
            </w:r>
            <w:r>
              <w:rPr>
                <w:rFonts w:ascii="宋体" w:hAnsi="宋体"/>
                <w:szCs w:val="21"/>
              </w:rPr>
              <w:t>”</w:t>
            </w:r>
            <w:r>
              <w:rPr>
                <w:rFonts w:hint="eastAsia" w:ascii="宋体" w:hAnsi="宋体"/>
                <w:szCs w:val="21"/>
              </w:rPr>
              <w:t>竞选人须知前附表</w:t>
            </w:r>
            <w:r>
              <w:rPr>
                <w:rFonts w:ascii="宋体" w:hAnsi="宋体"/>
                <w:szCs w:val="21"/>
              </w:rPr>
              <w:t>”</w:t>
            </w:r>
            <w:r>
              <w:rPr>
                <w:rFonts w:hint="eastAsia" w:ascii="宋体" w:hAnsi="宋体"/>
                <w:szCs w:val="21"/>
              </w:rPr>
              <w:t>规定的任何一种情形的；</w:t>
            </w:r>
          </w:p>
          <w:p>
            <w:pPr>
              <w:spacing w:line="400" w:lineRule="exact"/>
              <w:ind w:firstLine="420" w:firstLineChars="200"/>
              <w:rPr>
                <w:rFonts w:ascii="宋体" w:hAnsi="宋体"/>
                <w:szCs w:val="21"/>
              </w:rPr>
            </w:pPr>
            <w:r>
              <w:rPr>
                <w:rFonts w:hint="eastAsia" w:ascii="宋体" w:hAnsi="宋体"/>
                <w:szCs w:val="21"/>
              </w:rPr>
              <w:t>2.本次</w:t>
            </w:r>
            <w:r>
              <w:rPr>
                <w:rFonts w:hint="eastAsia" w:ascii="宋体" w:hAnsi="宋体"/>
                <w:szCs w:val="21"/>
                <w:lang w:eastAsia="zh-CN"/>
              </w:rPr>
              <w:t>招标</w:t>
            </w:r>
            <w:r>
              <w:rPr>
                <w:rFonts w:hint="eastAsia" w:ascii="宋体" w:hAnsi="宋体"/>
                <w:szCs w:val="21"/>
              </w:rPr>
              <w:t>有串通竞选、弄虚作假等违反招投标相关法律、法规的行为的；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ascii="宋体" w:hAnsi="宋体"/>
                <w:szCs w:val="21"/>
              </w:rPr>
              <w:t>竞选函部分及经济部分评审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A-16</w:t>
            </w:r>
            <w:r>
              <w:rPr>
                <w:rFonts w:hint="eastAsia" w:ascii="宋体" w:hAnsi="宋体" w:cs="宋体"/>
                <w:kern w:val="0"/>
              </w:rPr>
              <w:t>竞选函部分的格式要求法定代表人或其委托代理人签名（或盖章）的须齐全，要求加盖单位法人章的，应加盖竞选人的单位印章</w:t>
            </w:r>
            <w:r>
              <w:rPr>
                <w:rFonts w:hint="eastAsia" w:ascii="宋体" w:hAnsi="宋体"/>
                <w:szCs w:val="21"/>
              </w:rPr>
              <w:t>，否则由评标委员会作否决竞选处理。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A-17工期符合第二章</w:t>
            </w:r>
            <w:r>
              <w:rPr>
                <w:rFonts w:ascii="宋体" w:hAnsi="宋体"/>
                <w:szCs w:val="21"/>
              </w:rPr>
              <w:t>”</w:t>
            </w:r>
            <w:r>
              <w:rPr>
                <w:rFonts w:hint="eastAsia" w:ascii="宋体" w:hAnsi="宋体"/>
                <w:szCs w:val="21"/>
              </w:rPr>
              <w:t>竞选人须知前附表</w:t>
            </w:r>
            <w:r>
              <w:rPr>
                <w:rFonts w:ascii="宋体" w:hAnsi="宋体"/>
                <w:szCs w:val="21"/>
              </w:rPr>
              <w:t>”</w:t>
            </w:r>
            <w:r>
              <w:rPr>
                <w:rFonts w:hint="eastAsia" w:ascii="宋体" w:hAnsi="宋体"/>
                <w:szCs w:val="21"/>
              </w:rPr>
              <w:t>规定，否则由评标委员会作否决竞选处理。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A-18质量符合第二章</w:t>
            </w:r>
            <w:r>
              <w:rPr>
                <w:rFonts w:ascii="宋体" w:hAnsi="宋体"/>
                <w:szCs w:val="21"/>
              </w:rPr>
              <w:t>”</w:t>
            </w:r>
            <w:r>
              <w:rPr>
                <w:rFonts w:hint="eastAsia" w:ascii="宋体" w:hAnsi="宋体"/>
                <w:szCs w:val="21"/>
              </w:rPr>
              <w:t>竞选人须知前附表</w:t>
            </w:r>
            <w:r>
              <w:rPr>
                <w:rFonts w:ascii="宋体" w:hAnsi="宋体"/>
                <w:szCs w:val="21"/>
              </w:rPr>
              <w:t>”</w:t>
            </w:r>
            <w:r>
              <w:rPr>
                <w:rFonts w:hint="eastAsia" w:ascii="宋体" w:hAnsi="宋体"/>
                <w:szCs w:val="21"/>
              </w:rPr>
              <w:t>规定，否则由评标委员会作否决竞选处理。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A-19</w:t>
            </w:r>
            <w:r>
              <w:rPr>
                <w:rFonts w:hint="eastAsia" w:ascii="宋体" w:hAnsi="宋体"/>
                <w:szCs w:val="21"/>
                <w:lang w:val="en-US" w:eastAsia="zh-CN"/>
              </w:rPr>
              <w:t>投</w:t>
            </w:r>
            <w:r>
              <w:rPr>
                <w:rFonts w:hint="eastAsia" w:ascii="宋体" w:hAnsi="宋体"/>
                <w:szCs w:val="21"/>
                <w:lang w:eastAsia="zh-CN"/>
              </w:rPr>
              <w:t>标</w:t>
            </w:r>
            <w:r>
              <w:rPr>
                <w:rFonts w:hint="eastAsia" w:ascii="宋体" w:hAnsi="宋体"/>
                <w:szCs w:val="21"/>
              </w:rPr>
              <w:t>有效期符合第二章</w:t>
            </w:r>
            <w:r>
              <w:rPr>
                <w:rFonts w:ascii="宋体" w:hAnsi="宋体"/>
                <w:szCs w:val="21"/>
              </w:rPr>
              <w:t>”</w:t>
            </w:r>
            <w:r>
              <w:rPr>
                <w:rFonts w:hint="eastAsia" w:ascii="宋体" w:hAnsi="宋体"/>
                <w:szCs w:val="21"/>
              </w:rPr>
              <w:t>竞选人须知前附表</w:t>
            </w:r>
            <w:r>
              <w:rPr>
                <w:rFonts w:ascii="宋体" w:hAnsi="宋体"/>
                <w:szCs w:val="21"/>
              </w:rPr>
              <w:t>”</w:t>
            </w:r>
            <w:r>
              <w:rPr>
                <w:rFonts w:hint="eastAsia" w:ascii="宋体" w:hAnsi="宋体"/>
                <w:szCs w:val="21"/>
              </w:rPr>
              <w:t>规定，否则由评标委员会作否决竞选处理。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A-20竞选函中的总报价必须与已标价工程量清单总报价一致,且工程量清单总报价与依据单价、工程数量、分部分项工程合价计算出的结果应一致，否则由评标委员会作否决竞选处理。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A-21竞选函中的总报价不得高于</w:t>
            </w:r>
            <w:r>
              <w:rPr>
                <w:rFonts w:hint="eastAsia" w:ascii="宋体" w:hAnsi="宋体"/>
                <w:szCs w:val="21"/>
                <w:lang w:eastAsia="zh-CN"/>
              </w:rPr>
              <w:t>招标</w:t>
            </w:r>
            <w:r>
              <w:rPr>
                <w:rFonts w:hint="eastAsia" w:ascii="宋体" w:hAnsi="宋体"/>
                <w:szCs w:val="21"/>
              </w:rPr>
              <w:t>人公布的竞选总报价最高限价，否则由评标委员会作否决竞选处理。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A-22竞选总报价低于最高限价</w:t>
            </w:r>
            <w:r>
              <w:rPr>
                <w:rFonts w:hint="eastAsia" w:ascii="宋体" w:hAnsi="宋体"/>
                <w:szCs w:val="21"/>
                <w:lang w:val="en-US" w:eastAsia="zh-CN"/>
              </w:rPr>
              <w:t>90</w:t>
            </w:r>
            <w:r>
              <w:rPr>
                <w:rFonts w:hint="eastAsia" w:ascii="宋体" w:hAnsi="宋体"/>
                <w:szCs w:val="21"/>
              </w:rPr>
              <w:t>%的，竞选人应在编制竞选文件时，在竞选函部分中递交低价风险担保提交承诺书。承诺书格式详见第</w:t>
            </w:r>
            <w:r>
              <w:rPr>
                <w:rFonts w:hint="eastAsia" w:ascii="宋体" w:hAnsi="宋体"/>
                <w:szCs w:val="21"/>
                <w:lang w:val="en-US" w:eastAsia="zh-CN"/>
              </w:rPr>
              <w:t>七</w:t>
            </w:r>
            <w:r>
              <w:rPr>
                <w:rFonts w:hint="eastAsia" w:ascii="宋体" w:hAnsi="宋体"/>
                <w:szCs w:val="21"/>
              </w:rPr>
              <w:t>章竞选文件格式,否则由评标委员会作否决竞选处理。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A-23竞选函中的安全文明施工费必须按照</w:t>
            </w:r>
            <w:r>
              <w:rPr>
                <w:rFonts w:hint="eastAsia" w:ascii="宋体" w:hAnsi="宋体"/>
                <w:szCs w:val="21"/>
                <w:lang w:eastAsia="zh-CN"/>
              </w:rPr>
              <w:t>招标</w:t>
            </w:r>
            <w:r>
              <w:rPr>
                <w:rFonts w:hint="eastAsia" w:ascii="宋体" w:hAnsi="宋体"/>
                <w:szCs w:val="21"/>
              </w:rPr>
              <w:t>人给出的金额填报，否则视为对</w:t>
            </w:r>
            <w:r>
              <w:rPr>
                <w:rFonts w:hint="eastAsia" w:ascii="宋体" w:hAnsi="宋体"/>
                <w:szCs w:val="21"/>
                <w:lang w:eastAsia="zh-CN"/>
              </w:rPr>
              <w:t>招标</w:t>
            </w:r>
            <w:r>
              <w:rPr>
                <w:rFonts w:hint="eastAsia" w:ascii="宋体" w:hAnsi="宋体"/>
                <w:szCs w:val="21"/>
              </w:rPr>
              <w:t>文件不作实质性响应，其竞选文件由评标委员会作否决竞选处理。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4</w:t>
            </w:r>
            <w:r>
              <w:rPr>
                <w:rFonts w:hint="eastAsia" w:ascii="宋体" w:hAnsi="宋体"/>
                <w:szCs w:val="21"/>
              </w:rPr>
              <w:t>竞选人必须按工程量清单填报价格。项目编码、项目名称、项目特征、计量单位、工程量必须与</w:t>
            </w:r>
            <w:r>
              <w:rPr>
                <w:rFonts w:hint="eastAsia" w:ascii="宋体" w:hAnsi="宋体"/>
                <w:szCs w:val="21"/>
                <w:lang w:val="en-US" w:eastAsia="zh-CN"/>
              </w:rPr>
              <w:t>招标清单</w:t>
            </w:r>
            <w:r>
              <w:rPr>
                <w:rFonts w:hint="eastAsia" w:ascii="宋体" w:hAnsi="宋体"/>
                <w:szCs w:val="21"/>
              </w:rPr>
              <w:t>清单一致。否则交由评标委员会作否决竞选处理。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5</w:t>
            </w:r>
            <w:r>
              <w:rPr>
                <w:rFonts w:hint="eastAsia" w:ascii="宋体" w:hAnsi="宋体"/>
                <w:szCs w:val="21"/>
                <w:lang w:eastAsia="zh-CN"/>
              </w:rPr>
              <w:t>招标</w:t>
            </w:r>
            <w:r>
              <w:rPr>
                <w:rFonts w:hint="eastAsia" w:ascii="宋体" w:hAnsi="宋体"/>
                <w:szCs w:val="21"/>
              </w:rPr>
              <w:t>人在工程量清单中所列出的价格（暂列金额、暂估价），竞选人不得修改，否则由评标委员会作否决竞选处理。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6</w:t>
            </w:r>
            <w:r>
              <w:rPr>
                <w:rFonts w:hint="eastAsia" w:ascii="宋体" w:hAnsi="宋体"/>
                <w:szCs w:val="21"/>
              </w:rPr>
              <w:t>竞选人的</w:t>
            </w:r>
            <w:r>
              <w:rPr>
                <w:rFonts w:hint="eastAsia" w:ascii="宋体" w:hAnsi="宋体"/>
                <w:szCs w:val="21"/>
                <w:lang w:val="en-US" w:eastAsia="zh-CN"/>
              </w:rPr>
              <w:t>已标价工程量</w:t>
            </w:r>
            <w:r>
              <w:rPr>
                <w:rFonts w:hint="eastAsia" w:ascii="宋体" w:hAnsi="宋体"/>
                <w:szCs w:val="21"/>
              </w:rPr>
              <w:t>清单综合单价报价不得超过</w:t>
            </w:r>
            <w:r>
              <w:rPr>
                <w:rFonts w:hint="eastAsia" w:ascii="宋体" w:hAnsi="宋体"/>
                <w:szCs w:val="21"/>
                <w:lang w:val="en-US" w:eastAsia="zh-CN"/>
              </w:rPr>
              <w:t>招标人发布的招标清单</w:t>
            </w:r>
            <w:r>
              <w:rPr>
                <w:rFonts w:hint="eastAsia" w:ascii="宋体" w:hAnsi="宋体"/>
                <w:szCs w:val="21"/>
              </w:rPr>
              <w:t>综合单价，否则由评标委员会作否决竞选处理。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7竞选人的已标价工程量清单</w:t>
            </w:r>
            <w:r>
              <w:rPr>
                <w:rFonts w:hint="eastAsia" w:ascii="宋体" w:hAnsi="宋体" w:cs="宋体"/>
                <w:szCs w:val="21"/>
                <w:lang w:val="en-US" w:eastAsia="zh-CN"/>
              </w:rPr>
              <w:t>取费费率及取费基数不得高于招标人发布的招标清单，也不得新增或减少取费项目</w:t>
            </w:r>
            <w:r>
              <w:rPr>
                <w:rFonts w:hint="eastAsia" w:ascii="宋体" w:hAnsi="宋体"/>
                <w:szCs w:val="21"/>
              </w:rPr>
              <w:t>，否则由评标委员会作否决竞选处理</w:t>
            </w:r>
            <w:r>
              <w:rPr>
                <w:rFonts w:hint="eastAsia" w:ascii="宋体" w:hAnsi="宋体" w:cs="宋体"/>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hint="default" w:ascii="宋体" w:hAnsi="宋体" w:eastAsia="宋体"/>
                <w:szCs w:val="21"/>
                <w:lang w:val="en-US" w:eastAsia="zh-CN"/>
              </w:rPr>
            </w:pPr>
            <w:r>
              <w:rPr>
                <w:rFonts w:hint="eastAsia" w:ascii="宋体" w:hAnsi="宋体"/>
                <w:szCs w:val="21"/>
              </w:rPr>
              <w:t>A-2</w:t>
            </w:r>
            <w:r>
              <w:rPr>
                <w:rFonts w:hint="eastAsia" w:ascii="宋体" w:hAnsi="宋体"/>
                <w:szCs w:val="21"/>
                <w:lang w:val="en-US" w:eastAsia="zh-CN"/>
              </w:rPr>
              <w:t>8竞选人的已标价工程量清单格式及表格必须与招标人发布的招标工程量清单一致，不得修改格式，也不得缺少或者增加表格，否则由评标委员会作否决竞选处理。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szCs w:val="21"/>
              </w:rPr>
              <w:t>A-2</w:t>
            </w:r>
            <w:r>
              <w:rPr>
                <w:rFonts w:hint="eastAsia" w:ascii="宋体" w:hAnsi="宋体"/>
                <w:szCs w:val="21"/>
                <w:lang w:val="en-US" w:eastAsia="zh-CN"/>
              </w:rPr>
              <w:t>9</w:t>
            </w:r>
            <w:r>
              <w:rPr>
                <w:rFonts w:hint="eastAsia" w:ascii="宋体" w:hAnsi="宋体"/>
                <w:szCs w:val="21"/>
              </w:rPr>
              <w:t>竞选报价有算术错误的，由评标委员会作否决竞选处理。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hint="eastAsia" w:ascii="宋体" w:hAnsi="宋体"/>
                <w:i/>
                <w:szCs w:val="21"/>
              </w:rPr>
            </w:pPr>
            <w:r>
              <w:rPr>
                <w:rFonts w:hint="eastAsia" w:ascii="宋体" w:hAnsi="宋体"/>
                <w:szCs w:val="21"/>
                <w:lang w:val="en-US" w:eastAsia="zh-CN"/>
              </w:rPr>
              <w:t>A-30 竞选人的已标价工程清单的主要材料价格表</w:t>
            </w:r>
            <w:r>
              <w:rPr>
                <w:rFonts w:hint="eastAsia" w:ascii="宋体" w:hAnsi="宋体" w:cs="宋体"/>
                <w:szCs w:val="21"/>
                <w:lang w:val="en-US" w:eastAsia="zh-CN"/>
              </w:rPr>
              <w:t>及设施清单</w:t>
            </w:r>
            <w:r>
              <w:rPr>
                <w:rFonts w:hint="eastAsia" w:ascii="宋体" w:hAnsi="宋体"/>
                <w:szCs w:val="21"/>
                <w:lang w:val="en-US" w:eastAsia="zh-CN"/>
              </w:rPr>
              <w:t>必须按照招标清单主要材料价格表</w:t>
            </w:r>
            <w:r>
              <w:rPr>
                <w:rFonts w:hint="eastAsia" w:ascii="宋体" w:hAnsi="宋体" w:cs="宋体"/>
                <w:szCs w:val="21"/>
                <w:lang w:val="en-US" w:eastAsia="zh-CN"/>
              </w:rPr>
              <w:t>及设施清单</w:t>
            </w:r>
            <w:r>
              <w:rPr>
                <w:rFonts w:hint="eastAsia" w:ascii="宋体" w:hAnsi="宋体"/>
                <w:szCs w:val="21"/>
                <w:lang w:val="en-US" w:eastAsia="zh-CN"/>
              </w:rPr>
              <w:t>填报，否则由评标委员会做否决竞选处理。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hint="eastAsia" w:ascii="宋体" w:hAnsi="宋体"/>
                <w:i/>
                <w:szCs w:val="21"/>
              </w:rPr>
            </w:pPr>
            <w:r>
              <w:rPr>
                <w:rFonts w:hint="eastAsia" w:ascii="宋体" w:hAnsi="宋体"/>
                <w:szCs w:val="21"/>
                <w:lang w:val="en-US" w:eastAsia="zh-CN"/>
              </w:rPr>
              <w:t xml:space="preserve">A-31 </w:t>
            </w:r>
            <w:r>
              <w:rPr>
                <w:rFonts w:hint="eastAsia" w:ascii="宋体" w:hAnsi="宋体" w:cs="宋体"/>
                <w:szCs w:val="21"/>
                <w:lang w:val="en-US" w:eastAsia="zh-CN"/>
              </w:rPr>
              <w:t>竞选人对项目名称相同的分部分项工程的综合单价不得实施差异化报价。相同的的分部分项工程，竞选人的综合单价应一致，实施差异化报价的竞选文件，由评标委员会做否决竞选处理。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961" w:type="dxa"/>
            <w:vAlign w:val="center"/>
          </w:tcPr>
          <w:p>
            <w:pPr>
              <w:spacing w:line="400" w:lineRule="exact"/>
              <w:jc w:val="center"/>
              <w:rPr>
                <w:rFonts w:ascii="宋体" w:hAnsi="宋体"/>
                <w:szCs w:val="21"/>
              </w:rPr>
            </w:pPr>
            <w:r>
              <w:rPr>
                <w:rFonts w:ascii="宋体" w:hAnsi="宋体"/>
                <w:szCs w:val="21"/>
              </w:rPr>
              <w:t>其他</w:t>
            </w:r>
          </w:p>
        </w:tc>
        <w:tc>
          <w:tcPr>
            <w:tcW w:w="1515" w:type="dxa"/>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hint="default" w:ascii="宋体" w:hAnsi="宋体" w:eastAsia="宋体"/>
                <w:i/>
                <w:szCs w:val="21"/>
                <w:lang w:val="en-US" w:eastAsia="zh-CN"/>
              </w:rPr>
            </w:pPr>
            <w:r>
              <w:rPr>
                <w:rFonts w:hint="eastAsia" w:ascii="宋体" w:hAnsi="宋体"/>
                <w:i w:val="0"/>
                <w:szCs w:val="21"/>
                <w:lang w:val="en-US" w:eastAsia="zh-CN"/>
              </w:rPr>
              <w:t xml:space="preserve">A-32 </w:t>
            </w:r>
            <w:r>
              <w:rPr>
                <w:rFonts w:hint="eastAsia" w:ascii="宋体" w:hAnsi="宋体" w:cs="Times New Roman"/>
                <w:szCs w:val="21"/>
                <w:lang w:val="en-US" w:eastAsia="zh-CN"/>
              </w:rPr>
              <w:t>竞选人的竞选函税务种类及税率不是建筑服务及9%，由评标委员会做否决竞选处理。</w:t>
            </w:r>
          </w:p>
        </w:tc>
      </w:tr>
    </w:tbl>
    <w:p>
      <w:pPr>
        <w:pStyle w:val="34"/>
        <w:spacing w:line="360" w:lineRule="auto"/>
        <w:jc w:val="both"/>
        <w:rPr>
          <w:rFonts w:ascii="宋体" w:hAnsi="宋体"/>
          <w:sz w:val="21"/>
          <w:szCs w:val="21"/>
          <w:u w:val="none"/>
          <w:lang w:eastAsia="zh-CN"/>
        </w:rPr>
      </w:pPr>
    </w:p>
    <w:p>
      <w:pPr>
        <w:spacing w:line="200" w:lineRule="exact"/>
        <w:rPr>
          <w:rFonts w:ascii="宋体" w:hAnsi="宋体"/>
          <w:kern w:val="0"/>
        </w:rPr>
      </w:pPr>
      <w:r>
        <w:rPr>
          <w:rFonts w:ascii="宋体" w:hAnsi="宋体"/>
          <w:snapToGrid w:val="0"/>
          <w:kern w:val="0"/>
        </w:rPr>
        <w:br w:type="page"/>
      </w:r>
      <w:bookmarkStart w:id="517" w:name="招标文件03章02评标办法综合评估法00"/>
      <w:bookmarkEnd w:id="517"/>
      <w:bookmarkStart w:id="518" w:name="招标文件03章02评标办法综合评估法"/>
      <w:bookmarkEnd w:id="518"/>
      <w:bookmarkStart w:id="519" w:name="_Toc287607812"/>
      <w:bookmarkStart w:id="520" w:name="_Toc287620751"/>
      <w:bookmarkStart w:id="521" w:name="_Toc200513198"/>
      <w:bookmarkStart w:id="522" w:name="_Toc224103384"/>
      <w:bookmarkStart w:id="523" w:name="_Toc430530500"/>
      <w:bookmarkStart w:id="524" w:name="_Toc277082618"/>
    </w:p>
    <w:bookmarkEnd w:id="519"/>
    <w:bookmarkEnd w:id="520"/>
    <w:bookmarkEnd w:id="521"/>
    <w:bookmarkEnd w:id="522"/>
    <w:bookmarkEnd w:id="523"/>
    <w:bookmarkEnd w:id="524"/>
    <w:p>
      <w:pPr>
        <w:pStyle w:val="4"/>
        <w:spacing w:line="360" w:lineRule="auto"/>
        <w:jc w:val="center"/>
        <w:rPr>
          <w:rFonts w:ascii="宋体" w:hAnsi="宋体"/>
          <w:kern w:val="0"/>
        </w:rPr>
      </w:pPr>
      <w:bookmarkStart w:id="525" w:name="_Toc430530509"/>
      <w:bookmarkStart w:id="526" w:name="_Toc509218785"/>
      <w:bookmarkStart w:id="527" w:name="_Toc57820636"/>
      <w:r>
        <w:rPr>
          <w:rFonts w:hint="eastAsia" w:ascii="宋体" w:hAnsi="宋体"/>
          <w:kern w:val="0"/>
        </w:rPr>
        <w:t>第四章  合同条款及格式</w:t>
      </w:r>
      <w:bookmarkEnd w:id="525"/>
      <w:bookmarkEnd w:id="526"/>
      <w:bookmarkEnd w:id="527"/>
    </w:p>
    <w:p>
      <w:pPr>
        <w:rPr>
          <w:rFonts w:ascii="宋体" w:hAnsi="宋体"/>
          <w:sz w:val="44"/>
          <w:szCs w:val="44"/>
        </w:rPr>
      </w:pPr>
      <w:r>
        <w:rPr>
          <w:rFonts w:ascii="宋体" w:hAnsi="宋体"/>
        </w:rPr>
        <w:br w:type="page"/>
      </w:r>
      <w:bookmarkStart w:id="528" w:name="_Toc296890982"/>
      <w:bookmarkStart w:id="529" w:name="_Toc296503025"/>
      <w:bookmarkStart w:id="530" w:name="_Toc351203480"/>
    </w:p>
    <w:p>
      <w:pPr>
        <w:spacing w:line="360" w:lineRule="auto"/>
        <w:jc w:val="center"/>
        <w:rPr>
          <w:rFonts w:ascii="宋体" w:hAnsi="宋体"/>
          <w:sz w:val="44"/>
          <w:szCs w:val="44"/>
        </w:rPr>
      </w:pPr>
      <w:r>
        <w:rPr>
          <w:rFonts w:hint="eastAsia" w:ascii="宋体" w:hAnsi="宋体"/>
          <w:sz w:val="44"/>
          <w:szCs w:val="44"/>
        </w:rPr>
        <w:t>第一部分 合同协议书</w:t>
      </w:r>
    </w:p>
    <w:p>
      <w:pPr>
        <w:pStyle w:val="124"/>
        <w:snapToGrid w:val="0"/>
        <w:spacing w:before="0" w:line="360" w:lineRule="auto"/>
        <w:ind w:firstLine="562" w:firstLineChars="200"/>
        <w:rPr>
          <w:rFonts w:ascii="宋体" w:hAnsi="宋体"/>
          <w:color w:val="auto"/>
        </w:rPr>
      </w:pPr>
    </w:p>
    <w:p>
      <w:pPr>
        <w:spacing w:line="360" w:lineRule="auto"/>
        <w:ind w:firstLine="420" w:firstLineChars="200"/>
        <w:rPr>
          <w:rFonts w:ascii="宋体" w:hAnsi="宋体"/>
          <w:bCs/>
          <w:i/>
          <w:szCs w:val="21"/>
        </w:rPr>
      </w:pPr>
      <w:r>
        <w:rPr>
          <w:rFonts w:hint="eastAsia" w:ascii="宋体" w:hAnsi="宋体"/>
          <w:bCs/>
          <w:i/>
          <w:szCs w:val="21"/>
        </w:rPr>
        <w:t>[提示：合同协议书为示范性内容，</w:t>
      </w:r>
      <w:r>
        <w:rPr>
          <w:rFonts w:hint="eastAsia" w:ascii="宋体" w:hAnsi="宋体"/>
          <w:bCs/>
          <w:i/>
          <w:szCs w:val="21"/>
          <w:lang w:eastAsia="zh-CN"/>
        </w:rPr>
        <w:t>招标</w:t>
      </w:r>
      <w:r>
        <w:rPr>
          <w:rFonts w:hint="eastAsia" w:ascii="宋体" w:hAnsi="宋体"/>
          <w:bCs/>
          <w:i/>
          <w:szCs w:val="21"/>
        </w:rPr>
        <w:t>人在编制</w:t>
      </w:r>
      <w:r>
        <w:rPr>
          <w:rFonts w:hint="eastAsia" w:ascii="宋体" w:hAnsi="宋体"/>
          <w:bCs/>
          <w:i/>
          <w:szCs w:val="21"/>
          <w:lang w:eastAsia="zh-CN"/>
        </w:rPr>
        <w:t>招标</w:t>
      </w:r>
      <w:r>
        <w:rPr>
          <w:rFonts w:hint="eastAsia" w:ascii="宋体" w:hAnsi="宋体"/>
          <w:bCs/>
          <w:i/>
          <w:szCs w:val="21"/>
        </w:rPr>
        <w:t>文件时不必填写，供中选后签订合同时填写。]</w:t>
      </w:r>
    </w:p>
    <w:p>
      <w:pPr>
        <w:rPr>
          <w:rFonts w:ascii="宋体" w:hAnsi="宋体"/>
          <w:b/>
        </w:rPr>
      </w:pPr>
      <w: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txbxContent>
                </v:textbox>
              </v:rect>
            </w:pict>
          </mc:Fallback>
        </mc:AlternateContent>
      </w:r>
      <w:r>
        <w:rPr>
          <w:rFonts w:ascii="宋体" w:hAnsi="宋体"/>
        </w:rPr>
        <w:br w:type="page"/>
      </w:r>
    </w:p>
    <w:p>
      <w:pPr>
        <w:pStyle w:val="6"/>
        <w:jc w:val="center"/>
        <w:rPr>
          <w:rFonts w:ascii="宋体" w:hAnsi="宋体"/>
          <w:b w:val="0"/>
          <w:sz w:val="44"/>
          <w:szCs w:val="44"/>
        </w:rPr>
      </w:pPr>
      <w:bookmarkStart w:id="531" w:name="_Toc534185765"/>
      <w:bookmarkStart w:id="532" w:name="_Toc57820637"/>
      <w:bookmarkStart w:id="533" w:name="_Toc509218786"/>
      <w:bookmarkStart w:id="534" w:name="_Toc351203494"/>
      <w:r>
        <w:rPr>
          <w:rFonts w:ascii="宋体" w:hAnsi="宋体"/>
          <w:sz w:val="44"/>
          <w:szCs w:val="44"/>
        </w:rPr>
        <w:t>第一部分 合同协议书</w:t>
      </w:r>
      <w:bookmarkEnd w:id="531"/>
      <w:bookmarkEnd w:id="532"/>
      <w:bookmarkEnd w:id="533"/>
    </w:p>
    <w:bookmarkEnd w:id="534"/>
    <w:p>
      <w:pPr>
        <w:snapToGrid w:val="0"/>
        <w:spacing w:line="600" w:lineRule="exact"/>
        <w:ind w:firstLine="480" w:firstLineChars="200"/>
        <w:rPr>
          <w:rFonts w:ascii="宋体" w:hAnsi="宋体"/>
          <w:sz w:val="24"/>
        </w:rPr>
      </w:pPr>
      <w:bookmarkStart w:id="535" w:name="_Toc351203632"/>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pPr>
        <w:pStyle w:val="7"/>
        <w:keepNext/>
        <w:keepLines/>
        <w:spacing w:before="120" w:after="120" w:line="360" w:lineRule="auto"/>
        <w:ind w:firstLine="422" w:firstLineChars="200"/>
        <w:jc w:val="both"/>
        <w:rPr>
          <w:kern w:val="2"/>
          <w:sz w:val="21"/>
          <w:szCs w:val="21"/>
        </w:rPr>
      </w:pPr>
      <w:bookmarkStart w:id="536" w:name="_Toc532377166"/>
      <w:bookmarkStart w:id="537" w:name="_Toc532375573"/>
      <w:bookmarkStart w:id="538" w:name="_Toc351203481"/>
      <w:r>
        <w:rPr>
          <w:rFonts w:hint="eastAsia"/>
          <w:kern w:val="2"/>
          <w:sz w:val="21"/>
          <w:szCs w:val="21"/>
        </w:rPr>
        <w:t>一、工程概况</w:t>
      </w:r>
      <w:bookmarkEnd w:id="536"/>
      <w:bookmarkEnd w:id="537"/>
      <w:bookmarkEnd w:id="538"/>
    </w:p>
    <w:p>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lang w:val="en-US" w:eastAsia="zh-CN"/>
        </w:rPr>
        <w:t>3</w:t>
      </w:r>
      <w:r>
        <w:rPr>
          <w:rFonts w:hint="eastAsia" w:ascii="宋体" w:hAnsi="宋体"/>
          <w:bCs/>
          <w:szCs w:val="21"/>
        </w:rPr>
        <w:t>.资金来源：</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rPr>
          <w:rFonts w:ascii="宋体" w:hAnsi="宋体"/>
          <w:bCs/>
          <w:szCs w:val="21"/>
        </w:rPr>
      </w:pPr>
      <w:r>
        <w:rPr>
          <w:rFonts w:hint="eastAsia" w:ascii="宋体" w:hAnsi="宋体"/>
          <w:bCs/>
          <w:szCs w:val="21"/>
          <w:lang w:val="en-US" w:eastAsia="zh-CN"/>
        </w:rPr>
        <w:t>4</w:t>
      </w:r>
      <w:r>
        <w:rPr>
          <w:rFonts w:hint="eastAsia" w:ascii="宋体" w:hAnsi="宋体"/>
          <w:bCs/>
          <w:szCs w:val="21"/>
        </w:rPr>
        <w:t>.工程内容：</w:t>
      </w:r>
      <w:r>
        <w:rPr>
          <w:rFonts w:hint="eastAsia" w:ascii="宋体" w:hAnsi="宋体"/>
          <w:szCs w:val="21"/>
          <w:u w:val="single"/>
        </w:rPr>
        <w:t xml:space="preserve">                                 </w:t>
      </w:r>
      <w:r>
        <w:rPr>
          <w:rFonts w:hint="eastAsia" w:ascii="宋体" w:hAnsi="宋体"/>
          <w:szCs w:val="21"/>
        </w:rPr>
        <w:t>。</w:t>
      </w:r>
    </w:p>
    <w:p>
      <w:pPr>
        <w:snapToGrid w:val="0"/>
        <w:spacing w:line="360" w:lineRule="auto"/>
        <w:ind w:firstLine="420" w:firstLineChars="200"/>
        <w:jc w:val="left"/>
        <w:rPr>
          <w:rFonts w:ascii="宋体" w:hAnsi="宋体"/>
          <w:bCs/>
          <w:szCs w:val="21"/>
        </w:rPr>
      </w:pPr>
      <w:r>
        <w:rPr>
          <w:rFonts w:hint="eastAsia" w:ascii="宋体" w:hAnsi="宋体"/>
          <w:bCs/>
          <w:szCs w:val="21"/>
          <w:lang w:val="en-US" w:eastAsia="zh-CN"/>
        </w:rPr>
        <w:t>5</w:t>
      </w:r>
      <w:r>
        <w:rPr>
          <w:rFonts w:hint="eastAsia" w:ascii="宋体" w:hAnsi="宋体"/>
          <w:bCs/>
          <w:szCs w:val="21"/>
        </w:rPr>
        <w:t>.工程承包范围：</w:t>
      </w:r>
      <w:r>
        <w:rPr>
          <w:rFonts w:hint="eastAsia" w:ascii="宋体" w:hAnsi="宋体"/>
          <w:szCs w:val="21"/>
          <w:u w:val="single"/>
        </w:rPr>
        <w:t xml:space="preserve">                     </w:t>
      </w:r>
      <w:r>
        <w:rPr>
          <w:rFonts w:hint="eastAsia" w:ascii="宋体" w:hAnsi="宋体"/>
          <w:szCs w:val="21"/>
        </w:rPr>
        <w:t>。</w:t>
      </w:r>
    </w:p>
    <w:p>
      <w:pPr>
        <w:pStyle w:val="7"/>
        <w:keepNext/>
        <w:keepLines/>
        <w:spacing w:before="120" w:after="120" w:line="360" w:lineRule="auto"/>
        <w:ind w:firstLine="422" w:firstLineChars="200"/>
        <w:jc w:val="both"/>
        <w:rPr>
          <w:kern w:val="2"/>
          <w:sz w:val="21"/>
          <w:szCs w:val="21"/>
        </w:rPr>
      </w:pPr>
      <w:bookmarkStart w:id="539" w:name="_Toc532377167"/>
      <w:bookmarkStart w:id="540" w:name="_Toc532375574"/>
      <w:bookmarkStart w:id="541" w:name="_Toc351203482"/>
      <w:r>
        <w:rPr>
          <w:rFonts w:hint="eastAsia"/>
          <w:kern w:val="2"/>
          <w:sz w:val="21"/>
          <w:szCs w:val="21"/>
        </w:rPr>
        <w:t>二、合同工期</w:t>
      </w:r>
      <w:bookmarkEnd w:id="539"/>
      <w:bookmarkEnd w:id="540"/>
      <w:bookmarkEnd w:id="541"/>
    </w:p>
    <w:p>
      <w:pPr>
        <w:spacing w:line="360" w:lineRule="auto"/>
        <w:ind w:firstLine="420" w:firstLineChars="200"/>
        <w:rPr>
          <w:rFonts w:ascii="宋体" w:hAnsi="宋体"/>
          <w:bCs/>
          <w:szCs w:val="21"/>
        </w:rPr>
      </w:pPr>
      <w:r>
        <w:rPr>
          <w:rFonts w:hint="eastAsia" w:ascii="宋体" w:hAnsi="宋体"/>
          <w:bCs/>
          <w:szCs w:val="21"/>
        </w:rPr>
        <w:t>承包人竞选函中承诺的工期：</w:t>
      </w:r>
      <w:r>
        <w:rPr>
          <w:rFonts w:hint="eastAsia" w:ascii="宋体" w:hAnsi="宋体"/>
          <w:bCs/>
          <w:szCs w:val="21"/>
          <w:u w:val="single"/>
        </w:rPr>
        <w:t>日历天</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w:t>
      </w:r>
      <w:r>
        <w:rPr>
          <w:rFonts w:hint="eastAsia" w:ascii="宋体" w:hAnsi="宋体"/>
          <w:bCs/>
          <w:szCs w:val="21"/>
          <w:lang w:val="en-US" w:eastAsia="zh-CN"/>
        </w:rPr>
        <w:t>发包人</w:t>
      </w:r>
      <w:r>
        <w:rPr>
          <w:rFonts w:hint="eastAsia" w:ascii="宋体" w:hAnsi="宋体"/>
          <w:bCs/>
          <w:szCs w:val="21"/>
        </w:rPr>
        <w:t>工程师签发的工程开工通知明确的开工日期为准。</w:t>
      </w:r>
    </w:p>
    <w:p>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7"/>
        <w:keepNext/>
        <w:keepLines/>
        <w:spacing w:before="120" w:after="120" w:line="360" w:lineRule="auto"/>
        <w:ind w:firstLine="422" w:firstLineChars="200"/>
        <w:jc w:val="both"/>
        <w:rPr>
          <w:kern w:val="2"/>
          <w:sz w:val="21"/>
          <w:szCs w:val="21"/>
        </w:rPr>
      </w:pPr>
      <w:bookmarkStart w:id="542" w:name="_Toc532377168"/>
      <w:bookmarkStart w:id="543" w:name="_Toc351203483"/>
      <w:bookmarkStart w:id="544" w:name="_Toc532375575"/>
      <w:r>
        <w:rPr>
          <w:rFonts w:hint="eastAsia"/>
          <w:kern w:val="2"/>
          <w:sz w:val="21"/>
          <w:szCs w:val="21"/>
        </w:rPr>
        <w:t>三、质量标准</w:t>
      </w:r>
      <w:bookmarkEnd w:id="542"/>
      <w:bookmarkEnd w:id="543"/>
      <w:bookmarkEnd w:id="544"/>
    </w:p>
    <w:p>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w:t>
      </w:r>
      <w:r>
        <w:rPr>
          <w:rFonts w:ascii="宋体" w:hAnsi="宋体"/>
          <w:szCs w:val="21"/>
          <w:u w:val="single"/>
        </w:rPr>
        <w:t>和</w:t>
      </w:r>
      <w:r>
        <w:rPr>
          <w:rFonts w:hint="eastAsia" w:ascii="宋体" w:hAnsi="宋体"/>
          <w:szCs w:val="21"/>
          <w:u w:val="single"/>
          <w:lang w:val="en-US" w:eastAsia="zh-CN"/>
        </w:rPr>
        <w:t>漯河</w:t>
      </w:r>
      <w:r>
        <w:rPr>
          <w:rFonts w:ascii="宋体" w:hAnsi="宋体"/>
          <w:szCs w:val="21"/>
          <w:u w:val="single"/>
        </w:rPr>
        <w:t>市现行</w:t>
      </w:r>
      <w:r>
        <w:rPr>
          <w:rFonts w:hint="eastAsia" w:ascii="宋体" w:hAnsi="宋体"/>
          <w:szCs w:val="21"/>
          <w:u w:val="single"/>
        </w:rPr>
        <w:t>有关施工质量验收规范要求，并达到合格</w:t>
      </w:r>
      <w:r>
        <w:rPr>
          <w:rFonts w:hint="eastAsia" w:ascii="宋体" w:hAnsi="宋体"/>
          <w:szCs w:val="21"/>
        </w:rPr>
        <w:t>标准。</w:t>
      </w:r>
    </w:p>
    <w:p>
      <w:pPr>
        <w:pStyle w:val="7"/>
        <w:keepNext/>
        <w:keepLines/>
        <w:spacing w:before="120" w:after="120" w:line="360" w:lineRule="auto"/>
        <w:ind w:firstLine="422" w:firstLineChars="200"/>
        <w:jc w:val="both"/>
        <w:rPr>
          <w:kern w:val="2"/>
          <w:sz w:val="21"/>
          <w:szCs w:val="21"/>
        </w:rPr>
      </w:pPr>
      <w:bookmarkStart w:id="545" w:name="_Toc532377169"/>
      <w:bookmarkStart w:id="546" w:name="_Toc532375576"/>
      <w:bookmarkStart w:id="547" w:name="_Toc351203484"/>
      <w:r>
        <w:rPr>
          <w:rFonts w:hint="eastAsia"/>
          <w:kern w:val="2"/>
          <w:sz w:val="21"/>
          <w:szCs w:val="21"/>
        </w:rPr>
        <w:t>四、签约合同价与合同价格形式</w:t>
      </w:r>
      <w:bookmarkEnd w:id="545"/>
      <w:bookmarkEnd w:id="546"/>
      <w:bookmarkEnd w:id="547"/>
      <w:r>
        <w:rPr>
          <w:rFonts w:hint="eastAsia"/>
          <w:kern w:val="2"/>
          <w:sz w:val="21"/>
          <w:szCs w:val="21"/>
        </w:rPr>
        <w:tab/>
      </w:r>
    </w:p>
    <w:p>
      <w:pPr>
        <w:spacing w:line="360" w:lineRule="auto"/>
        <w:ind w:firstLine="420" w:firstLineChars="200"/>
        <w:rPr>
          <w:rFonts w:ascii="宋体" w:hAnsi="宋体"/>
          <w:szCs w:val="21"/>
        </w:rPr>
      </w:pPr>
      <w:r>
        <w:rPr>
          <w:rFonts w:hint="eastAsia" w:ascii="宋体" w:hAnsi="宋体"/>
          <w:szCs w:val="21"/>
        </w:rPr>
        <w:t>1.承包人竞选函中承诺的中选价为：</w:t>
      </w:r>
    </w:p>
    <w:p>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2.签约合同价为：</w:t>
      </w:r>
    </w:p>
    <w:p>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其中：</w:t>
      </w:r>
    </w:p>
    <w:p>
      <w:pPr>
        <w:spacing w:line="360" w:lineRule="auto"/>
        <w:ind w:firstLine="420" w:firstLineChars="200"/>
        <w:rPr>
          <w:rFonts w:ascii="宋体" w:hAnsi="宋体"/>
          <w:szCs w:val="21"/>
        </w:rPr>
      </w:pPr>
      <w:r>
        <w:rPr>
          <w:rFonts w:hint="eastAsia" w:ascii="宋体" w:hAnsi="宋体"/>
          <w:szCs w:val="21"/>
        </w:rPr>
        <w:t>（1）安全文明施工费：</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（2）材料和工程设备暂估价金额：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（3）专业工程暂估价金额：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（4）暂列金额：</w:t>
      </w:r>
    </w:p>
    <w:p>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u w:val="single"/>
          <w:lang w:val="en-US" w:eastAsia="zh-CN"/>
        </w:rPr>
        <w:t>固定总价</w:t>
      </w:r>
      <w:r>
        <w:rPr>
          <w:rFonts w:ascii="宋体" w:hAnsi="宋体"/>
          <w:szCs w:val="21"/>
          <w:u w:val="single"/>
        </w:rPr>
        <w:t xml:space="preserve">    </w:t>
      </w:r>
      <w:r>
        <w:rPr>
          <w:rFonts w:hint="eastAsia" w:ascii="宋体" w:hAnsi="宋体"/>
          <w:szCs w:val="21"/>
        </w:rPr>
        <w:t>。</w:t>
      </w:r>
    </w:p>
    <w:p>
      <w:pPr>
        <w:pStyle w:val="7"/>
        <w:keepNext/>
        <w:keepLines/>
        <w:spacing w:before="120" w:after="120" w:line="360" w:lineRule="auto"/>
        <w:ind w:firstLine="422" w:firstLineChars="200"/>
        <w:jc w:val="both"/>
        <w:rPr>
          <w:kern w:val="2"/>
          <w:sz w:val="21"/>
          <w:szCs w:val="21"/>
        </w:rPr>
      </w:pPr>
      <w:bookmarkStart w:id="548" w:name="_Toc351203485"/>
      <w:bookmarkStart w:id="549" w:name="_Toc532377170"/>
      <w:bookmarkStart w:id="550" w:name="_Toc532375577"/>
      <w:r>
        <w:rPr>
          <w:rFonts w:hint="eastAsia"/>
          <w:kern w:val="2"/>
          <w:sz w:val="21"/>
          <w:szCs w:val="21"/>
        </w:rPr>
        <w:t>五、</w:t>
      </w:r>
      <w:bookmarkEnd w:id="548"/>
      <w:r>
        <w:rPr>
          <w:rFonts w:hint="eastAsia"/>
          <w:kern w:val="2"/>
          <w:sz w:val="21"/>
          <w:szCs w:val="21"/>
        </w:rPr>
        <w:t>项目经理及技术负责人</w:t>
      </w:r>
      <w:bookmarkEnd w:id="549"/>
      <w:bookmarkEnd w:id="550"/>
    </w:p>
    <w:p>
      <w:pPr>
        <w:spacing w:line="360" w:lineRule="auto"/>
        <w:ind w:firstLine="420" w:firstLineChars="200"/>
        <w:rPr>
          <w:rFonts w:ascii="宋体" w:hAnsi="宋体"/>
          <w:szCs w:val="21"/>
        </w:rPr>
      </w:pPr>
      <w:r>
        <w:rPr>
          <w:rFonts w:hint="eastAsia" w:ascii="宋体" w:hAnsi="宋体"/>
          <w:szCs w:val="21"/>
        </w:rPr>
        <w:t>承包人竞选文件中承诺的项目经理：</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承包人竞选文件中承诺的技术负责人：</w:t>
      </w:r>
    </w:p>
    <w:p>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pStyle w:val="7"/>
        <w:keepNext/>
        <w:keepLines/>
        <w:spacing w:before="120" w:after="120" w:line="360" w:lineRule="auto"/>
        <w:ind w:firstLine="422" w:firstLineChars="200"/>
        <w:jc w:val="both"/>
        <w:rPr>
          <w:kern w:val="2"/>
          <w:sz w:val="21"/>
          <w:szCs w:val="21"/>
        </w:rPr>
      </w:pPr>
      <w:bookmarkStart w:id="551" w:name="_Toc532377171"/>
      <w:bookmarkStart w:id="552" w:name="_Toc351203486"/>
      <w:bookmarkStart w:id="553" w:name="_Toc532375578"/>
      <w:r>
        <w:rPr>
          <w:rFonts w:hint="eastAsia"/>
          <w:kern w:val="2"/>
          <w:sz w:val="21"/>
          <w:szCs w:val="21"/>
        </w:rPr>
        <w:t>六、合同文件构成</w:t>
      </w:r>
      <w:bookmarkEnd w:id="551"/>
      <w:bookmarkEnd w:id="552"/>
      <w:bookmarkEnd w:id="553"/>
    </w:p>
    <w:p>
      <w:pPr>
        <w:spacing w:line="360" w:lineRule="auto"/>
        <w:ind w:firstLine="420" w:firstLineChars="200"/>
        <w:rPr>
          <w:rFonts w:ascii="宋体" w:hAnsi="宋体"/>
          <w:bCs/>
          <w:szCs w:val="21"/>
        </w:rPr>
      </w:pPr>
      <w:r>
        <w:rPr>
          <w:rFonts w:hint="eastAsia" w:ascii="宋体" w:hAnsi="宋体"/>
          <w:bCs/>
          <w:szCs w:val="21"/>
        </w:rPr>
        <w:t>合同由以下文件构成：</w:t>
      </w:r>
    </w:p>
    <w:p>
      <w:pPr>
        <w:spacing w:line="360" w:lineRule="auto"/>
        <w:ind w:firstLine="420" w:firstLineChars="200"/>
        <w:rPr>
          <w:rFonts w:ascii="宋体" w:hAnsi="宋体"/>
          <w:szCs w:val="21"/>
        </w:rPr>
      </w:pPr>
      <w:r>
        <w:rPr>
          <w:rFonts w:hint="eastAsia" w:ascii="宋体" w:hAnsi="宋体"/>
          <w:szCs w:val="21"/>
        </w:rPr>
        <w:t>（1）合同协议书；</w:t>
      </w:r>
    </w:p>
    <w:p>
      <w:pPr>
        <w:spacing w:line="360" w:lineRule="auto"/>
        <w:ind w:firstLine="420" w:firstLineChars="200"/>
        <w:rPr>
          <w:rFonts w:ascii="宋体" w:hAnsi="宋体"/>
          <w:szCs w:val="21"/>
        </w:rPr>
      </w:pPr>
      <w:r>
        <w:rPr>
          <w:rFonts w:hint="eastAsia" w:ascii="宋体" w:hAnsi="宋体"/>
          <w:szCs w:val="21"/>
        </w:rPr>
        <w:t>（2）中选通知书；</w:t>
      </w:r>
    </w:p>
    <w:p>
      <w:pPr>
        <w:spacing w:line="360" w:lineRule="auto"/>
        <w:ind w:firstLine="420" w:firstLineChars="200"/>
        <w:rPr>
          <w:rFonts w:ascii="宋体" w:hAnsi="宋体"/>
          <w:szCs w:val="21"/>
        </w:rPr>
      </w:pPr>
      <w:r>
        <w:rPr>
          <w:rFonts w:hint="eastAsia" w:ascii="宋体" w:hAnsi="宋体"/>
          <w:szCs w:val="21"/>
        </w:rPr>
        <w:t>（3）竞选函及竞选函附录；</w:t>
      </w:r>
    </w:p>
    <w:p>
      <w:pPr>
        <w:spacing w:line="360" w:lineRule="auto"/>
        <w:ind w:firstLine="420" w:firstLineChars="200"/>
        <w:rPr>
          <w:rFonts w:ascii="宋体" w:hAnsi="宋体"/>
          <w:szCs w:val="21"/>
        </w:rPr>
      </w:pPr>
      <w:r>
        <w:rPr>
          <w:rFonts w:hint="eastAsia" w:ascii="宋体" w:hAnsi="宋体"/>
          <w:szCs w:val="21"/>
        </w:rPr>
        <w:t>（4）专用合同条款及其附件；</w:t>
      </w:r>
    </w:p>
    <w:p>
      <w:pPr>
        <w:spacing w:line="360" w:lineRule="auto"/>
        <w:ind w:firstLine="420" w:firstLineChars="200"/>
        <w:rPr>
          <w:rFonts w:ascii="宋体" w:hAnsi="宋体"/>
          <w:szCs w:val="21"/>
        </w:rPr>
      </w:pPr>
      <w:r>
        <w:rPr>
          <w:rFonts w:hint="eastAsia" w:ascii="宋体" w:hAnsi="宋体"/>
          <w:szCs w:val="21"/>
        </w:rPr>
        <w:t>（5）通用合同条款；</w:t>
      </w:r>
    </w:p>
    <w:p>
      <w:pPr>
        <w:spacing w:line="360" w:lineRule="auto"/>
        <w:ind w:firstLine="420" w:firstLineChars="200"/>
        <w:rPr>
          <w:rFonts w:ascii="宋体" w:hAnsi="宋体"/>
          <w:szCs w:val="21"/>
        </w:rPr>
      </w:pPr>
      <w:r>
        <w:rPr>
          <w:rFonts w:hint="eastAsia" w:ascii="宋体" w:hAnsi="宋体"/>
          <w:szCs w:val="21"/>
        </w:rPr>
        <w:t>（6）竞选文件（竞选函及竞选函附录除外）；</w:t>
      </w:r>
    </w:p>
    <w:p>
      <w:pPr>
        <w:spacing w:line="360" w:lineRule="auto"/>
        <w:ind w:firstLine="420" w:firstLineChars="200"/>
        <w:rPr>
          <w:rFonts w:ascii="宋体" w:hAnsi="宋体"/>
          <w:szCs w:val="21"/>
        </w:rPr>
      </w:pPr>
      <w:r>
        <w:rPr>
          <w:rFonts w:hint="eastAsia" w:ascii="宋体" w:hAnsi="宋体"/>
          <w:szCs w:val="21"/>
        </w:rPr>
        <w:t>（7）</w:t>
      </w:r>
      <w:r>
        <w:rPr>
          <w:rFonts w:hint="eastAsia" w:ascii="宋体" w:hAnsi="宋体"/>
          <w:szCs w:val="21"/>
          <w:lang w:eastAsia="zh-CN"/>
        </w:rPr>
        <w:t>招标</w:t>
      </w:r>
      <w:r>
        <w:rPr>
          <w:rFonts w:hint="eastAsia" w:ascii="宋体" w:hAnsi="宋体"/>
          <w:szCs w:val="21"/>
        </w:rPr>
        <w:t>文件及修改文件；</w:t>
      </w:r>
    </w:p>
    <w:p>
      <w:pPr>
        <w:spacing w:line="360" w:lineRule="auto"/>
        <w:ind w:firstLine="420" w:firstLineChars="200"/>
        <w:rPr>
          <w:rFonts w:ascii="宋体" w:hAnsi="宋体"/>
          <w:szCs w:val="21"/>
        </w:rPr>
      </w:pPr>
      <w:r>
        <w:rPr>
          <w:rFonts w:hint="eastAsia" w:ascii="宋体" w:hAnsi="宋体"/>
          <w:szCs w:val="21"/>
        </w:rPr>
        <w:t>（8）技术标准和要求；</w:t>
      </w:r>
    </w:p>
    <w:p>
      <w:pPr>
        <w:spacing w:line="360" w:lineRule="auto"/>
        <w:ind w:firstLine="420" w:firstLineChars="200"/>
        <w:rPr>
          <w:rFonts w:hint="eastAsia" w:ascii="宋体" w:hAnsi="宋体"/>
          <w:szCs w:val="21"/>
        </w:rPr>
      </w:pPr>
      <w:r>
        <w:rPr>
          <w:rFonts w:hint="eastAsia" w:ascii="宋体" w:hAnsi="宋体"/>
          <w:szCs w:val="21"/>
        </w:rPr>
        <w:t>（9）图纸；</w:t>
      </w:r>
    </w:p>
    <w:p>
      <w:pPr>
        <w:pStyle w:val="2"/>
        <w:rPr>
          <w:rFonts w:hint="default" w:eastAsia="宋体"/>
          <w:lang w:val="en-US" w:eastAsia="zh-CN"/>
        </w:rPr>
      </w:pPr>
      <w:r>
        <w:rPr>
          <w:rFonts w:hint="eastAsia" w:ascii="宋体" w:hAnsi="宋体"/>
          <w:szCs w:val="21"/>
          <w:lang w:val="en-US" w:eastAsia="zh-CN"/>
        </w:rPr>
        <w:t xml:space="preserve">    （10）工程量清单；</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）其他合同文件。</w:t>
      </w:r>
    </w:p>
    <w:p>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spacing w:line="360" w:lineRule="auto"/>
        <w:ind w:firstLine="404" w:firstLineChars="200"/>
        <w:rPr>
          <w:rFonts w:hint="eastAsia" w:ascii="宋体" w:hAnsi="宋体"/>
          <w:szCs w:val="21"/>
          <w:lang w:val="en-US" w:eastAsia="zh-CN"/>
        </w:rPr>
      </w:pPr>
      <w:r>
        <w:rPr>
          <w:rFonts w:hint="eastAsia"/>
          <w:iCs/>
          <w:spacing w:val="-4"/>
        </w:rPr>
        <w:t>构成本合同的文件可视为是能互相</w:t>
      </w:r>
      <w:r>
        <w:rPr>
          <w:rFonts w:hint="eastAsia"/>
          <w:iCs/>
          <w:spacing w:val="-4"/>
          <w:lang w:val="en-US" w:eastAsia="zh-CN"/>
        </w:rPr>
        <w:t>补充</w:t>
      </w:r>
      <w:r>
        <w:rPr>
          <w:rFonts w:hint="eastAsia"/>
          <w:iCs/>
          <w:spacing w:val="-4"/>
        </w:rPr>
        <w:t>说明的，如果合同文件存在歧义或</w:t>
      </w:r>
      <w:r>
        <w:rPr>
          <w:rFonts w:hint="eastAsia"/>
          <w:iCs/>
          <w:spacing w:val="-4"/>
          <w:lang w:val="en-US" w:eastAsia="zh-CN"/>
        </w:rPr>
        <w:t>冲突</w:t>
      </w:r>
      <w:r>
        <w:rPr>
          <w:rFonts w:hint="eastAsia"/>
          <w:iCs/>
          <w:spacing w:val="-4"/>
        </w:rPr>
        <w:t>，则根据如下优先次序来判断</w:t>
      </w:r>
      <w:r>
        <w:rPr>
          <w:rFonts w:hint="eastAsia" w:ascii="宋体" w:hAnsi="宋体"/>
          <w:szCs w:val="21"/>
          <w:lang w:val="en-US" w:eastAsia="zh-CN"/>
        </w:rPr>
        <w:t>：</w:t>
      </w:r>
    </w:p>
    <w:p>
      <w:pPr>
        <w:numPr>
          <w:ilvl w:val="0"/>
          <w:numId w:val="4"/>
        </w:numPr>
        <w:spacing w:line="360" w:lineRule="auto"/>
        <w:ind w:left="609" w:leftChars="190" w:hanging="210" w:hangingChars="100"/>
        <w:rPr>
          <w:rFonts w:hint="eastAsia" w:ascii="宋体" w:hAnsi="宋体"/>
          <w:szCs w:val="21"/>
          <w:lang w:val="en-US" w:eastAsia="zh-CN"/>
        </w:rPr>
      </w:pPr>
      <w:r>
        <w:rPr>
          <w:rFonts w:hint="eastAsia" w:ascii="宋体" w:hAnsi="宋体"/>
          <w:szCs w:val="21"/>
          <w:lang w:val="en-US" w:eastAsia="zh-CN"/>
        </w:rPr>
        <w:t>合同协议书专用条款；</w:t>
      </w:r>
    </w:p>
    <w:p>
      <w:pPr>
        <w:numPr>
          <w:ilvl w:val="0"/>
          <w:numId w:val="4"/>
        </w:numPr>
        <w:spacing w:line="360" w:lineRule="auto"/>
        <w:ind w:left="609" w:leftChars="190" w:hanging="210" w:hangingChars="100"/>
        <w:rPr>
          <w:rFonts w:hint="eastAsia" w:ascii="宋体" w:hAnsi="宋体"/>
          <w:szCs w:val="21"/>
          <w:lang w:val="en-US" w:eastAsia="zh-CN"/>
        </w:rPr>
      </w:pPr>
      <w:r>
        <w:rPr>
          <w:rFonts w:hint="eastAsia" w:ascii="宋体" w:hAnsi="宋体"/>
          <w:szCs w:val="21"/>
          <w:lang w:val="en-US" w:eastAsia="zh-CN"/>
        </w:rPr>
        <w:t>合同协议书通用条款；</w:t>
      </w:r>
    </w:p>
    <w:p>
      <w:pPr>
        <w:numPr>
          <w:ilvl w:val="0"/>
          <w:numId w:val="4"/>
        </w:numPr>
        <w:spacing w:line="360" w:lineRule="auto"/>
        <w:ind w:left="609" w:leftChars="190" w:hanging="210" w:hangingChars="100"/>
        <w:rPr>
          <w:rFonts w:ascii="宋体" w:hAnsi="宋体"/>
          <w:szCs w:val="21"/>
        </w:rPr>
      </w:pPr>
      <w:r>
        <w:rPr>
          <w:rFonts w:hint="eastAsia" w:ascii="宋体" w:hAnsi="宋体"/>
          <w:szCs w:val="21"/>
          <w:lang w:val="en-US" w:eastAsia="zh-CN"/>
        </w:rPr>
        <w:t>技术标准和要求；</w:t>
      </w:r>
    </w:p>
    <w:p>
      <w:pPr>
        <w:numPr>
          <w:ilvl w:val="0"/>
          <w:numId w:val="4"/>
        </w:numPr>
        <w:spacing w:line="360" w:lineRule="auto"/>
        <w:ind w:left="609" w:leftChars="190" w:hanging="210" w:hangingChars="100"/>
        <w:rPr>
          <w:rFonts w:ascii="宋体" w:hAnsi="宋体"/>
          <w:szCs w:val="21"/>
        </w:rPr>
      </w:pPr>
      <w:r>
        <w:rPr>
          <w:rFonts w:hint="eastAsia" w:ascii="宋体" w:hAnsi="宋体"/>
          <w:szCs w:val="21"/>
          <w:lang w:val="en-US" w:eastAsia="zh-CN"/>
        </w:rPr>
        <w:t>图纸；</w:t>
      </w:r>
    </w:p>
    <w:p>
      <w:pPr>
        <w:numPr>
          <w:ilvl w:val="0"/>
          <w:numId w:val="4"/>
        </w:numPr>
        <w:spacing w:line="360" w:lineRule="auto"/>
        <w:ind w:left="609" w:leftChars="190" w:hanging="210" w:hangingChars="100"/>
        <w:rPr>
          <w:rFonts w:ascii="宋体" w:hAnsi="宋体"/>
          <w:szCs w:val="21"/>
        </w:rPr>
      </w:pPr>
      <w:r>
        <w:rPr>
          <w:rFonts w:hint="eastAsia" w:ascii="宋体" w:hAnsi="宋体"/>
          <w:szCs w:val="21"/>
          <w:lang w:val="en-US" w:eastAsia="zh-CN"/>
        </w:rPr>
        <w:t>工程量清单；</w:t>
      </w:r>
    </w:p>
    <w:p>
      <w:pPr>
        <w:numPr>
          <w:ilvl w:val="0"/>
          <w:numId w:val="4"/>
        </w:numPr>
        <w:spacing w:line="360" w:lineRule="auto"/>
        <w:ind w:left="609" w:leftChars="190" w:hanging="210" w:hangingChars="100"/>
        <w:rPr>
          <w:rFonts w:ascii="宋体" w:hAnsi="宋体"/>
          <w:szCs w:val="21"/>
        </w:rPr>
      </w:pPr>
      <w:r>
        <w:rPr>
          <w:rFonts w:hint="eastAsia" w:ascii="宋体" w:hAnsi="宋体"/>
          <w:szCs w:val="21"/>
          <w:lang w:val="en-US" w:eastAsia="zh-CN"/>
        </w:rPr>
        <w:t>招标文件及修改文件；</w:t>
      </w:r>
    </w:p>
    <w:p>
      <w:pPr>
        <w:pStyle w:val="2"/>
        <w:rPr>
          <w:rFonts w:hint="eastAsia" w:eastAsia="宋体"/>
          <w:lang w:val="en-US" w:eastAsia="zh-CN"/>
        </w:rPr>
      </w:pPr>
      <w:r>
        <w:rPr>
          <w:rFonts w:hint="eastAsia" w:ascii="宋体" w:hAnsi="宋体"/>
          <w:szCs w:val="21"/>
          <w:lang w:val="en-US" w:eastAsia="zh-CN"/>
        </w:rPr>
        <w:t xml:space="preserve">    （8）</w:t>
      </w:r>
      <w:r>
        <w:rPr>
          <w:rFonts w:hint="eastAsia" w:ascii="宋体" w:hAnsi="宋体"/>
          <w:szCs w:val="21"/>
        </w:rPr>
        <w:t>竞选文件</w:t>
      </w:r>
      <w:r>
        <w:rPr>
          <w:rFonts w:hint="eastAsia" w:ascii="宋体" w:hAnsi="宋体"/>
          <w:szCs w:val="21"/>
          <w:lang w:eastAsia="zh-CN"/>
        </w:rPr>
        <w:t>；</w:t>
      </w:r>
    </w:p>
    <w:p>
      <w:pPr>
        <w:pStyle w:val="7"/>
        <w:keepNext/>
        <w:keepLines/>
        <w:spacing w:before="120" w:after="120" w:line="360" w:lineRule="auto"/>
        <w:ind w:firstLine="422" w:firstLineChars="200"/>
        <w:jc w:val="both"/>
        <w:rPr>
          <w:kern w:val="2"/>
          <w:sz w:val="21"/>
          <w:szCs w:val="21"/>
        </w:rPr>
      </w:pPr>
      <w:bookmarkStart w:id="554" w:name="_Toc351203487"/>
      <w:bookmarkStart w:id="555" w:name="_Toc532377172"/>
      <w:bookmarkStart w:id="556" w:name="_Toc532375579"/>
      <w:r>
        <w:rPr>
          <w:rFonts w:hint="eastAsia"/>
          <w:kern w:val="2"/>
          <w:sz w:val="21"/>
          <w:szCs w:val="21"/>
        </w:rPr>
        <w:t>七、承诺</w:t>
      </w:r>
      <w:bookmarkEnd w:id="554"/>
      <w:bookmarkEnd w:id="555"/>
      <w:bookmarkEnd w:id="556"/>
    </w:p>
    <w:p>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7"/>
        <w:keepNext/>
        <w:keepLines/>
        <w:spacing w:before="120" w:after="120" w:line="360" w:lineRule="auto"/>
        <w:ind w:firstLine="422" w:firstLineChars="200"/>
        <w:jc w:val="both"/>
        <w:rPr>
          <w:kern w:val="2"/>
          <w:sz w:val="21"/>
          <w:szCs w:val="21"/>
        </w:rPr>
      </w:pPr>
      <w:bookmarkStart w:id="557" w:name="_Toc532377173"/>
      <w:bookmarkStart w:id="558" w:name="_Toc532375580"/>
      <w:bookmarkStart w:id="559" w:name="_Toc351203488"/>
      <w:r>
        <w:rPr>
          <w:rFonts w:hint="eastAsia"/>
          <w:kern w:val="2"/>
          <w:sz w:val="21"/>
          <w:szCs w:val="21"/>
        </w:rPr>
        <w:t>八、词语含义</w:t>
      </w:r>
      <w:bookmarkEnd w:id="557"/>
      <w:bookmarkEnd w:id="558"/>
      <w:bookmarkEnd w:id="559"/>
    </w:p>
    <w:p>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pPr>
        <w:pStyle w:val="7"/>
        <w:keepNext/>
        <w:keepLines/>
        <w:spacing w:before="120" w:after="120" w:line="360" w:lineRule="auto"/>
        <w:ind w:firstLine="422" w:firstLineChars="200"/>
        <w:jc w:val="both"/>
        <w:rPr>
          <w:kern w:val="2"/>
          <w:sz w:val="21"/>
          <w:szCs w:val="21"/>
        </w:rPr>
      </w:pPr>
      <w:bookmarkStart w:id="560" w:name="_Toc532375581"/>
      <w:bookmarkStart w:id="561" w:name="_Toc532377174"/>
      <w:r>
        <w:rPr>
          <w:rFonts w:hint="eastAsia"/>
          <w:kern w:val="2"/>
          <w:sz w:val="21"/>
          <w:szCs w:val="21"/>
        </w:rPr>
        <w:t>九、签订时间</w:t>
      </w:r>
      <w:bookmarkEnd w:id="560"/>
      <w:bookmarkEnd w:id="561"/>
    </w:p>
    <w:p>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pPr>
        <w:pStyle w:val="7"/>
        <w:keepNext/>
        <w:keepLines/>
        <w:spacing w:before="120" w:after="120" w:line="360" w:lineRule="auto"/>
        <w:ind w:firstLine="422" w:firstLineChars="200"/>
        <w:jc w:val="both"/>
        <w:rPr>
          <w:kern w:val="2"/>
          <w:sz w:val="21"/>
          <w:szCs w:val="21"/>
        </w:rPr>
      </w:pPr>
      <w:bookmarkStart w:id="562" w:name="_Toc351203489"/>
      <w:bookmarkStart w:id="563" w:name="_Toc532377175"/>
      <w:bookmarkStart w:id="564" w:name="_Toc532375582"/>
      <w:r>
        <w:rPr>
          <w:rFonts w:hint="eastAsia"/>
          <w:kern w:val="2"/>
          <w:sz w:val="21"/>
          <w:szCs w:val="21"/>
        </w:rPr>
        <w:t>十、</w:t>
      </w:r>
      <w:bookmarkEnd w:id="562"/>
      <w:bookmarkStart w:id="565" w:name="_Toc351203490"/>
      <w:r>
        <w:rPr>
          <w:rFonts w:hint="eastAsia"/>
          <w:kern w:val="2"/>
          <w:sz w:val="21"/>
          <w:szCs w:val="21"/>
        </w:rPr>
        <w:t>签订地点</w:t>
      </w:r>
      <w:bookmarkEnd w:id="563"/>
      <w:bookmarkEnd w:id="564"/>
      <w:bookmarkEnd w:id="565"/>
    </w:p>
    <w:p>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pPr>
        <w:pStyle w:val="7"/>
        <w:keepNext/>
        <w:keepLines/>
        <w:spacing w:before="120" w:after="120" w:line="360" w:lineRule="auto"/>
        <w:ind w:firstLine="422" w:firstLineChars="200"/>
        <w:jc w:val="both"/>
        <w:rPr>
          <w:kern w:val="2"/>
          <w:sz w:val="21"/>
          <w:szCs w:val="21"/>
        </w:rPr>
      </w:pPr>
      <w:bookmarkStart w:id="566" w:name="_Toc532377176"/>
      <w:bookmarkStart w:id="567" w:name="_Toc532375583"/>
      <w:bookmarkStart w:id="568" w:name="_Toc351203491"/>
      <w:r>
        <w:rPr>
          <w:rFonts w:hint="eastAsia"/>
          <w:kern w:val="2"/>
          <w:sz w:val="21"/>
          <w:szCs w:val="21"/>
        </w:rPr>
        <w:t>十一、补充协议</w:t>
      </w:r>
      <w:bookmarkEnd w:id="566"/>
      <w:bookmarkEnd w:id="567"/>
      <w:bookmarkEnd w:id="568"/>
    </w:p>
    <w:p>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7"/>
        <w:keepNext/>
        <w:keepLines/>
        <w:spacing w:before="120" w:after="120" w:line="360" w:lineRule="auto"/>
        <w:ind w:firstLine="422" w:firstLineChars="200"/>
        <w:jc w:val="both"/>
        <w:rPr>
          <w:kern w:val="2"/>
          <w:sz w:val="21"/>
          <w:szCs w:val="21"/>
        </w:rPr>
      </w:pPr>
      <w:bookmarkStart w:id="569" w:name="_Toc351203492"/>
      <w:bookmarkStart w:id="570" w:name="_Toc532375584"/>
      <w:bookmarkStart w:id="571" w:name="_Toc532377177"/>
      <w:r>
        <w:rPr>
          <w:rFonts w:hint="eastAsia"/>
          <w:kern w:val="2"/>
          <w:sz w:val="21"/>
          <w:szCs w:val="21"/>
        </w:rPr>
        <w:t>十二、合同生效</w:t>
      </w:r>
      <w:bookmarkEnd w:id="569"/>
      <w:bookmarkEnd w:id="570"/>
      <w:bookmarkEnd w:id="571"/>
    </w:p>
    <w:p>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经双方法定代表人或其委托代理人签名并加盖</w:t>
      </w:r>
      <w:r>
        <w:rPr>
          <w:rFonts w:hint="eastAsia" w:ascii="宋体" w:hAnsi="宋体"/>
          <w:snapToGrid w:val="0"/>
          <w:kern w:val="0"/>
          <w:szCs w:val="21"/>
        </w:rPr>
        <w:t>公章或合同专用章</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pPr>
        <w:pStyle w:val="7"/>
        <w:keepNext/>
        <w:keepLines/>
        <w:spacing w:before="120" w:after="120" w:line="360" w:lineRule="auto"/>
        <w:ind w:firstLine="422" w:firstLineChars="200"/>
        <w:jc w:val="both"/>
        <w:rPr>
          <w:kern w:val="2"/>
          <w:sz w:val="21"/>
          <w:szCs w:val="21"/>
        </w:rPr>
      </w:pPr>
      <w:bookmarkStart w:id="572" w:name="_Toc532375585"/>
      <w:bookmarkStart w:id="573" w:name="_Toc351203493"/>
      <w:bookmarkStart w:id="574" w:name="_Toc532377178"/>
      <w:r>
        <w:rPr>
          <w:rFonts w:hint="eastAsia"/>
          <w:kern w:val="2"/>
          <w:sz w:val="21"/>
          <w:szCs w:val="21"/>
        </w:rPr>
        <w:t>十三、合同份数</w:t>
      </w:r>
      <w:bookmarkEnd w:id="572"/>
      <w:bookmarkEnd w:id="573"/>
      <w:bookmarkEnd w:id="574"/>
    </w:p>
    <w:p>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pPr>
        <w:ind w:firstLine="420" w:firstLineChars="200"/>
        <w:rPr>
          <w:rFonts w:ascii="宋体" w:hAnsi="宋体"/>
          <w:szCs w:val="21"/>
        </w:rPr>
      </w:pPr>
      <w:r>
        <w:rPr>
          <w:rFonts w:hint="eastAsia" w:ascii="宋体" w:hAnsi="宋体"/>
          <w:bCs/>
          <w:szCs w:val="21"/>
        </w:rPr>
        <w:t>（以下为签名盖章页）。</w:t>
      </w:r>
    </w:p>
    <w:p>
      <w:pPr>
        <w:adjustRightInd w:val="0"/>
        <w:spacing w:line="360" w:lineRule="auto"/>
        <w:ind w:firstLine="420" w:firstLineChars="200"/>
        <w:rPr>
          <w:rFonts w:ascii="宋体" w:hAnsi="宋体"/>
          <w:snapToGrid w:val="0"/>
          <w:kern w:val="0"/>
          <w:szCs w:val="21"/>
        </w:rPr>
      </w:pPr>
      <w:bookmarkStart w:id="575"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rPr>
          <w:rFonts w:ascii="宋体" w:hAnsi="宋体"/>
          <w:snapToGrid w:val="0"/>
          <w:kern w:val="0"/>
          <w:szCs w:val="21"/>
        </w:rPr>
      </w:pPr>
    </w:p>
    <w:p>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spacing w:line="360" w:lineRule="auto"/>
        <w:jc w:val="both"/>
        <w:rPr>
          <w:rFonts w:ascii="宋体" w:hAnsi="宋体"/>
          <w:snapToGrid w:val="0"/>
          <w:kern w:val="0"/>
          <w:szCs w:val="21"/>
        </w:rPr>
      </w:pPr>
    </w:p>
    <w:p>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575"/>
    </w:p>
    <w:p>
      <w:pPr>
        <w:pStyle w:val="6"/>
        <w:jc w:val="center"/>
        <w:rPr>
          <w:rFonts w:ascii="宋体" w:hAnsi="宋体"/>
          <w:bCs w:val="0"/>
          <w:sz w:val="21"/>
          <w:szCs w:val="21"/>
        </w:rPr>
      </w:pPr>
      <w:r>
        <w:rPr>
          <w:rFonts w:hint="eastAsia" w:ascii="宋体" w:hAnsi="宋体"/>
          <w:b w:val="0"/>
          <w:snapToGrid w:val="0"/>
          <w:sz w:val="21"/>
          <w:szCs w:val="21"/>
          <w:lang w:val="zh-CN"/>
        </w:rPr>
        <w:br w:type="page"/>
      </w:r>
      <w:bookmarkStart w:id="576" w:name="_Toc532375586"/>
      <w:bookmarkStart w:id="577" w:name="_Toc529388289"/>
      <w:bookmarkStart w:id="578" w:name="_Toc57820638"/>
      <w:bookmarkStart w:id="579" w:name="_Toc532377179"/>
      <w:r>
        <w:rPr>
          <w:rFonts w:hint="eastAsia" w:ascii="宋体" w:hAnsi="宋体"/>
          <w:sz w:val="44"/>
          <w:szCs w:val="44"/>
        </w:rPr>
        <w:t>第二部分 通用合同条款</w:t>
      </w:r>
      <w:bookmarkEnd w:id="576"/>
      <w:bookmarkEnd w:id="577"/>
      <w:bookmarkEnd w:id="578"/>
      <w:bookmarkEnd w:id="579"/>
    </w:p>
    <w:p>
      <w:pPr>
        <w:spacing w:line="360" w:lineRule="auto"/>
        <w:ind w:firstLine="420" w:firstLineChars="200"/>
        <w:jc w:val="left"/>
        <w:rPr>
          <w:rFonts w:ascii="宋体" w:hAnsi="宋体"/>
          <w:kern w:val="0"/>
          <w:szCs w:val="21"/>
        </w:rPr>
      </w:pPr>
      <w:r>
        <w:rPr>
          <w:szCs w:val="21"/>
        </w:rPr>
        <w:t>通用合同条款直接采用中华人民共和国住房和城乡建设部与国家工商行政管理总局联合制定的《建设工程施工合同》（GF-2017-0201）示范文本第二章《</w:t>
      </w:r>
      <w:r>
        <w:rPr>
          <w:rFonts w:hint="eastAsia"/>
          <w:szCs w:val="21"/>
        </w:rPr>
        <w:t>通用合同条款</w:t>
      </w:r>
      <w:r>
        <w:rPr>
          <w:szCs w:val="21"/>
        </w:rPr>
        <w:t>》</w:t>
      </w:r>
    </w:p>
    <w:p>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pPr>
        <w:pStyle w:val="6"/>
        <w:jc w:val="center"/>
        <w:rPr>
          <w:rFonts w:ascii="宋体" w:hAnsi="宋体"/>
          <w:sz w:val="44"/>
          <w:szCs w:val="44"/>
        </w:rPr>
      </w:pPr>
      <w:bookmarkStart w:id="580" w:name="_Toc532377320"/>
      <w:bookmarkStart w:id="581" w:name="_Toc529388290"/>
      <w:bookmarkStart w:id="582" w:name="_Toc532375607"/>
      <w:bookmarkStart w:id="583" w:name="_Toc57820639"/>
      <w:r>
        <w:rPr>
          <w:rFonts w:hint="eastAsia" w:ascii="宋体" w:hAnsi="宋体"/>
          <w:sz w:val="44"/>
          <w:szCs w:val="44"/>
        </w:rPr>
        <w:t>第三部分 专用合同条款</w:t>
      </w:r>
      <w:bookmarkEnd w:id="580"/>
      <w:bookmarkEnd w:id="581"/>
      <w:bookmarkEnd w:id="582"/>
      <w:bookmarkEnd w:id="583"/>
    </w:p>
    <w:p>
      <w:pPr>
        <w:pStyle w:val="7"/>
        <w:keepNext/>
        <w:keepLines/>
        <w:spacing w:before="156" w:beforeLines="50" w:beforeAutospacing="0" w:after="156" w:afterLines="50" w:afterAutospacing="0" w:line="360" w:lineRule="auto"/>
        <w:jc w:val="both"/>
        <w:rPr>
          <w:bCs w:val="0"/>
          <w:kern w:val="2"/>
          <w:sz w:val="21"/>
          <w:szCs w:val="21"/>
        </w:rPr>
      </w:pPr>
      <w:bookmarkStart w:id="584" w:name="_Toc532375608"/>
      <w:bookmarkStart w:id="585" w:name="_Toc532377321"/>
      <w:bookmarkStart w:id="586" w:name="_Toc351203633"/>
      <w:bookmarkStart w:id="587" w:name="_Hlk528927191"/>
      <w:r>
        <w:rPr>
          <w:rFonts w:hint="eastAsia"/>
          <w:kern w:val="2"/>
          <w:sz w:val="21"/>
          <w:szCs w:val="21"/>
        </w:rPr>
        <w:t>1</w:t>
      </w:r>
      <w:bookmarkStart w:id="588" w:name="_Toc296503156"/>
      <w:bookmarkStart w:id="589" w:name="_Toc297048342"/>
      <w:bookmarkStart w:id="590" w:name="_Toc296346657"/>
      <w:bookmarkStart w:id="591" w:name="_Toc296347155"/>
      <w:bookmarkStart w:id="592" w:name="_Toc297120456"/>
      <w:bookmarkStart w:id="593" w:name="_Toc292559361"/>
      <w:bookmarkStart w:id="594" w:name="_Toc296890984"/>
      <w:bookmarkStart w:id="595" w:name="_Toc296944495"/>
      <w:bookmarkStart w:id="596" w:name="_Toc296891196"/>
      <w:bookmarkStart w:id="597" w:name="_Toc292559866"/>
      <w:r>
        <w:rPr>
          <w:rFonts w:hint="eastAsia"/>
          <w:kern w:val="2"/>
          <w:sz w:val="21"/>
          <w:szCs w:val="21"/>
        </w:rPr>
        <w:t>. 一般约定</w:t>
      </w:r>
      <w:bookmarkEnd w:id="584"/>
      <w:bookmarkEnd w:id="585"/>
      <w:bookmarkEnd w:id="586"/>
    </w:p>
    <w:bookmarkEnd w:id="588"/>
    <w:bookmarkEnd w:id="589"/>
    <w:bookmarkEnd w:id="590"/>
    <w:bookmarkEnd w:id="591"/>
    <w:bookmarkEnd w:id="592"/>
    <w:bookmarkEnd w:id="593"/>
    <w:bookmarkEnd w:id="594"/>
    <w:bookmarkEnd w:id="595"/>
    <w:bookmarkEnd w:id="596"/>
    <w:bookmarkEnd w:id="597"/>
    <w:p>
      <w:pPr>
        <w:pStyle w:val="8"/>
        <w:spacing w:before="0" w:beforeAutospacing="0" w:after="0" w:afterAutospacing="0" w:line="360" w:lineRule="auto"/>
        <w:ind w:firstLine="422" w:firstLineChars="200"/>
        <w:rPr>
          <w:sz w:val="21"/>
          <w:szCs w:val="21"/>
        </w:rPr>
      </w:pPr>
      <w:bookmarkStart w:id="598" w:name="_Toc532377322"/>
      <w:r>
        <w:rPr>
          <w:rFonts w:hint="eastAsia"/>
          <w:sz w:val="21"/>
          <w:szCs w:val="21"/>
        </w:rPr>
        <w:t>1.1词语定义与解释</w:t>
      </w:r>
      <w:bookmarkEnd w:id="598"/>
    </w:p>
    <w:p>
      <w:pPr>
        <w:spacing w:line="360" w:lineRule="auto"/>
        <w:ind w:firstLine="420" w:firstLineChars="200"/>
        <w:jc w:val="left"/>
        <w:rPr>
          <w:rFonts w:ascii="宋体" w:hAnsi="宋体"/>
          <w:kern w:val="0"/>
          <w:szCs w:val="21"/>
        </w:rPr>
      </w:pPr>
      <w:r>
        <w:rPr>
          <w:rFonts w:hint="eastAsia" w:ascii="宋体" w:hAnsi="宋体"/>
          <w:kern w:val="0"/>
          <w:szCs w:val="21"/>
        </w:rPr>
        <w:t>1.1.1 合同</w:t>
      </w:r>
    </w:p>
    <w:p>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pPr>
        <w:spacing w:line="360" w:lineRule="auto"/>
        <w:ind w:firstLine="420" w:firstLineChars="200"/>
        <w:jc w:val="left"/>
        <w:rPr>
          <w:rFonts w:ascii="宋体" w:hAnsi="宋体"/>
          <w:kern w:val="0"/>
          <w:szCs w:val="21"/>
        </w:rPr>
      </w:pPr>
      <w:r>
        <w:rPr>
          <w:rFonts w:hint="eastAsia" w:ascii="宋体" w:hAnsi="宋体"/>
          <w:kern w:val="0"/>
          <w:szCs w:val="21"/>
        </w:rPr>
        <w:t xml:space="preserve">1.1.1.11 </w:t>
      </w:r>
      <w:r>
        <w:rPr>
          <w:rFonts w:hint="eastAsia" w:ascii="宋体" w:hAnsi="宋体"/>
          <w:kern w:val="0"/>
          <w:szCs w:val="21"/>
          <w:lang w:eastAsia="zh-CN"/>
        </w:rPr>
        <w:t>招标</w:t>
      </w:r>
      <w:r>
        <w:rPr>
          <w:rFonts w:hint="eastAsia" w:ascii="宋体" w:hAnsi="宋体"/>
          <w:kern w:val="0"/>
          <w:szCs w:val="21"/>
        </w:rPr>
        <w:t>文件：</w:t>
      </w:r>
      <w:r>
        <w:rPr>
          <w:rFonts w:hint="eastAsia" w:ascii="宋体" w:hAnsi="宋体"/>
          <w:kern w:val="0"/>
          <w:szCs w:val="21"/>
          <w:u w:val="single"/>
        </w:rPr>
        <w:t>指本工程的</w:t>
      </w:r>
      <w:r>
        <w:rPr>
          <w:rFonts w:hint="eastAsia" w:ascii="宋体" w:hAnsi="宋体"/>
          <w:kern w:val="0"/>
          <w:szCs w:val="21"/>
          <w:u w:val="single"/>
          <w:lang w:eastAsia="zh-CN"/>
        </w:rPr>
        <w:t>招标</w:t>
      </w:r>
      <w:r>
        <w:rPr>
          <w:rFonts w:hint="eastAsia" w:ascii="宋体" w:hAnsi="宋体"/>
          <w:kern w:val="0"/>
          <w:szCs w:val="21"/>
          <w:u w:val="single"/>
        </w:rPr>
        <w:t>文件、图纸、其他技术资料及</w:t>
      </w:r>
      <w:r>
        <w:rPr>
          <w:rFonts w:hint="eastAsia" w:ascii="宋体" w:hAnsi="宋体"/>
          <w:kern w:val="0"/>
          <w:szCs w:val="21"/>
          <w:u w:val="single"/>
          <w:lang w:eastAsia="zh-CN"/>
        </w:rPr>
        <w:t>招标</w:t>
      </w:r>
      <w:r>
        <w:rPr>
          <w:rFonts w:hint="eastAsia" w:ascii="宋体" w:hAnsi="宋体"/>
          <w:kern w:val="0"/>
          <w:szCs w:val="21"/>
          <w:u w:val="single"/>
        </w:rPr>
        <w:t>人发出的对</w:t>
      </w:r>
      <w:r>
        <w:rPr>
          <w:rFonts w:hint="eastAsia" w:ascii="宋体" w:hAnsi="宋体"/>
          <w:kern w:val="0"/>
          <w:szCs w:val="21"/>
          <w:u w:val="single"/>
          <w:lang w:eastAsia="zh-CN"/>
        </w:rPr>
        <w:t>招标</w:t>
      </w:r>
      <w:r>
        <w:rPr>
          <w:rFonts w:hint="eastAsia" w:ascii="宋体" w:hAnsi="宋体"/>
          <w:kern w:val="0"/>
          <w:szCs w:val="21"/>
          <w:u w:val="single"/>
        </w:rPr>
        <w:t>文件所作的澄清、修改等资料</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587"/>
    <w:p>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szCs w:val="21"/>
        </w:rPr>
      </w:pPr>
      <w:r>
        <w:rPr>
          <w:rFonts w:hint="eastAsia" w:ascii="宋体" w:hAnsi="宋体"/>
          <w:szCs w:val="21"/>
        </w:rPr>
        <w:t>1.1.2 合同当事人及其他相关方</w:t>
      </w:r>
    </w:p>
    <w:p>
      <w:pPr>
        <w:spacing w:line="360" w:lineRule="auto"/>
        <w:ind w:firstLine="420" w:firstLineChars="200"/>
        <w:jc w:val="left"/>
        <w:rPr>
          <w:rFonts w:ascii="宋体" w:hAnsi="宋体"/>
          <w:szCs w:val="21"/>
        </w:rPr>
      </w:pPr>
      <w:r>
        <w:rPr>
          <w:rFonts w:hint="eastAsia" w:ascii="宋体" w:hAnsi="宋体"/>
          <w:szCs w:val="21"/>
        </w:rPr>
        <w:t>1.1.2.5 设计人：</w:t>
      </w:r>
    </w:p>
    <w:p>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 工程和设备</w:t>
      </w:r>
    </w:p>
    <w:p>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1.1.6 其他</w:t>
      </w:r>
    </w:p>
    <w:p>
      <w:pPr>
        <w:spacing w:line="360" w:lineRule="auto"/>
        <w:ind w:firstLine="420" w:firstLineChars="200"/>
        <w:jc w:val="left"/>
        <w:rPr>
          <w:rFonts w:ascii="宋体" w:hAnsi="宋体"/>
          <w:szCs w:val="21"/>
        </w:rPr>
      </w:pPr>
      <w:bookmarkStart w:id="599" w:name="_Hlk528927262"/>
      <w:r>
        <w:rPr>
          <w:rFonts w:hint="eastAsia" w:ascii="宋体" w:hAnsi="宋体"/>
          <w:szCs w:val="21"/>
        </w:rPr>
        <w:t>本项补充1.1.6.2～1.1.6.3目：</w:t>
      </w:r>
    </w:p>
    <w:p>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599"/>
    <w:p>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w:t>
      </w:r>
      <w:r>
        <w:rPr>
          <w:rFonts w:hint="eastAsia" w:ascii="宋体" w:hAnsi="宋体"/>
          <w:szCs w:val="21"/>
          <w:lang w:val="en-US" w:eastAsia="zh-CN"/>
        </w:rPr>
        <w:t>漯河</w:t>
      </w:r>
      <w:r>
        <w:rPr>
          <w:rFonts w:hint="eastAsia" w:ascii="宋体" w:hAnsi="宋体"/>
          <w:szCs w:val="21"/>
        </w:rPr>
        <w:t>市住房和城乡建设委员会补充的范围为准。</w:t>
      </w:r>
    </w:p>
    <w:p>
      <w:pPr>
        <w:pStyle w:val="8"/>
        <w:spacing w:before="0" w:beforeAutospacing="0" w:after="0" w:afterAutospacing="0" w:line="360" w:lineRule="auto"/>
        <w:ind w:firstLine="422" w:firstLineChars="200"/>
        <w:rPr>
          <w:sz w:val="21"/>
          <w:szCs w:val="21"/>
        </w:rPr>
      </w:pPr>
      <w:bookmarkStart w:id="600" w:name="_Toc532377323"/>
      <w:r>
        <w:rPr>
          <w:rFonts w:hint="eastAsia"/>
          <w:sz w:val="21"/>
          <w:szCs w:val="21"/>
        </w:rPr>
        <w:t>1.</w:t>
      </w:r>
      <w:r>
        <w:rPr>
          <w:rFonts w:hint="eastAsia"/>
          <w:sz w:val="21"/>
          <w:szCs w:val="21"/>
          <w:lang w:val="en-US" w:eastAsia="zh-CN"/>
        </w:rPr>
        <w:t>2</w:t>
      </w:r>
      <w:r>
        <w:rPr>
          <w:rFonts w:hint="eastAsia"/>
          <w:sz w:val="21"/>
          <w:szCs w:val="21"/>
        </w:rPr>
        <w:t xml:space="preserve"> 标准和规范</w:t>
      </w:r>
      <w:bookmarkEnd w:id="600"/>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.1 适用于工程的标准规范包括：</w:t>
      </w:r>
    </w:p>
    <w:p>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pPr>
        <w:spacing w:line="360" w:lineRule="auto"/>
        <w:ind w:firstLine="420" w:firstLineChars="200"/>
        <w:jc w:val="left"/>
        <w:rPr>
          <w:rFonts w:ascii="宋体" w:hAnsi="宋体"/>
          <w:szCs w:val="21"/>
          <w:u w:val="single"/>
        </w:rPr>
      </w:pPr>
      <w:r>
        <w:rPr>
          <w:rFonts w:hint="eastAsia" w:ascii="宋体" w:hAnsi="宋体"/>
          <w:szCs w:val="21"/>
        </w:rPr>
        <w:t>（2）国家、行业或</w:t>
      </w:r>
      <w:r>
        <w:rPr>
          <w:rFonts w:hint="eastAsia" w:ascii="宋体" w:hAnsi="宋体"/>
          <w:szCs w:val="21"/>
          <w:lang w:val="en-US" w:eastAsia="zh-CN"/>
        </w:rPr>
        <w:t>漯河</w:t>
      </w:r>
      <w:r>
        <w:rPr>
          <w:rFonts w:hint="eastAsia" w:ascii="宋体" w:hAnsi="宋体"/>
          <w:szCs w:val="21"/>
        </w:rPr>
        <w:t>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1.</w:t>
      </w:r>
      <w:r>
        <w:rPr>
          <w:rFonts w:hint="eastAsia" w:ascii="宋体" w:hAnsi="宋体"/>
          <w:kern w:val="0"/>
          <w:szCs w:val="21"/>
          <w:lang w:val="en-US" w:eastAsia="zh-CN"/>
        </w:rPr>
        <w:t>2</w:t>
      </w:r>
      <w:r>
        <w:rPr>
          <w:rFonts w:hint="eastAsia" w:ascii="宋体" w:hAnsi="宋体"/>
          <w:kern w:val="0"/>
          <w:szCs w:val="21"/>
        </w:rPr>
        <w:t>.2 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601" w:name="_Toc532377324"/>
      <w:r>
        <w:rPr>
          <w:rFonts w:hint="eastAsia"/>
          <w:sz w:val="21"/>
          <w:szCs w:val="21"/>
        </w:rPr>
        <w:t>1.</w:t>
      </w:r>
      <w:r>
        <w:rPr>
          <w:rFonts w:hint="eastAsia"/>
          <w:sz w:val="21"/>
          <w:szCs w:val="21"/>
          <w:lang w:val="en-US" w:eastAsia="zh-CN"/>
        </w:rPr>
        <w:t>3</w:t>
      </w:r>
      <w:r>
        <w:rPr>
          <w:rFonts w:hint="eastAsia"/>
          <w:sz w:val="21"/>
          <w:szCs w:val="21"/>
        </w:rPr>
        <w:t xml:space="preserve"> 合同文件的优先顺序</w:t>
      </w:r>
      <w:bookmarkEnd w:id="601"/>
    </w:p>
    <w:p>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602" w:name="_Toc532377325"/>
      <w:r>
        <w:rPr>
          <w:rFonts w:hint="eastAsia"/>
          <w:sz w:val="21"/>
          <w:szCs w:val="21"/>
        </w:rPr>
        <w:t>1.</w:t>
      </w:r>
      <w:r>
        <w:rPr>
          <w:rFonts w:hint="eastAsia"/>
          <w:sz w:val="21"/>
          <w:szCs w:val="21"/>
          <w:lang w:val="en-US" w:eastAsia="zh-CN"/>
        </w:rPr>
        <w:t>4</w:t>
      </w:r>
      <w:r>
        <w:rPr>
          <w:rFonts w:hint="eastAsia"/>
          <w:sz w:val="21"/>
          <w:szCs w:val="21"/>
        </w:rPr>
        <w:t xml:space="preserve"> 图纸和承包人文件</w:t>
      </w:r>
      <w:bookmarkEnd w:id="602"/>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.1 图纸的提供和交底</w:t>
      </w:r>
    </w:p>
    <w:p>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lang w:val="en-US" w:eastAsia="zh-CN"/>
        </w:rPr>
        <w:t>壹</w:t>
      </w:r>
      <w:r>
        <w:rPr>
          <w:rFonts w:hint="eastAsia" w:ascii="宋体" w:hAnsi="宋体"/>
          <w:szCs w:val="21"/>
          <w:u w:val="single"/>
        </w:rPr>
        <w:t>套</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发包人组织承包人、</w:t>
      </w:r>
      <w:r>
        <w:rPr>
          <w:rFonts w:hint="eastAsia" w:ascii="宋体" w:hAnsi="宋体"/>
          <w:szCs w:val="21"/>
          <w:lang w:val="en-US" w:eastAsia="zh-CN"/>
        </w:rPr>
        <w:t>发包</w:t>
      </w:r>
      <w:r>
        <w:rPr>
          <w:rFonts w:hint="eastAsia" w:ascii="宋体" w:hAnsi="宋体"/>
          <w:szCs w:val="21"/>
        </w:rPr>
        <w:t>人和设计人进行图纸会审和设计交底的时间：</w:t>
      </w:r>
      <w:r>
        <w:rPr>
          <w:rFonts w:hint="eastAsia" w:ascii="宋体" w:hAnsi="宋体"/>
          <w:szCs w:val="21"/>
          <w:u w:val="single"/>
        </w:rPr>
        <w:t>提供施工图后7天内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.2 图纸的错误</w:t>
      </w:r>
    </w:p>
    <w:p>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承包人在收到发包人提供的图纸后，承包人应对收到的图纸进行仔细核查，并在开始施工前，将发现的图纸存在的差错、遗漏或缺陷及时通知发包人</w:t>
      </w:r>
      <w:r>
        <w:rPr>
          <w:rFonts w:hint="eastAsia" w:ascii="宋体" w:hAnsi="宋体"/>
          <w:szCs w:val="21"/>
          <w:lang w:eastAsia="zh-CN"/>
        </w:rPr>
        <w:t>，</w:t>
      </w:r>
      <w:r>
        <w:rPr>
          <w:rFonts w:hint="eastAsia" w:ascii="宋体" w:hAnsi="宋体"/>
          <w:szCs w:val="21"/>
        </w:rPr>
        <w:t>应在收到报送的通知后作出决定。</w:t>
      </w:r>
    </w:p>
    <w:p>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3</w:t>
      </w:r>
      <w:r>
        <w:rPr>
          <w:rFonts w:hint="eastAsia" w:ascii="宋体" w:hAnsi="宋体"/>
          <w:szCs w:val="21"/>
        </w:rPr>
        <w:t xml:space="preserve"> 承包人文件</w:t>
      </w:r>
    </w:p>
    <w:p>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承包人提供文件的期限、数量：</w:t>
      </w:r>
    </w:p>
    <w:p>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w:t>
      </w:r>
      <w:r>
        <w:rPr>
          <w:rFonts w:hint="eastAsia" w:ascii="宋体" w:hAnsi="宋体"/>
          <w:szCs w:val="21"/>
          <w:u w:val="single"/>
          <w:lang w:val="en-US" w:eastAsia="zh-CN"/>
        </w:rPr>
        <w:t>发包</w:t>
      </w:r>
      <w:r>
        <w:rPr>
          <w:rFonts w:hint="eastAsia" w:ascii="宋体" w:hAnsi="宋体"/>
          <w:szCs w:val="21"/>
          <w:u w:val="single"/>
        </w:rPr>
        <w:t>人审批同意后执行。承包人应接受发包人对其提交的施工组织设计和专项施工方案中不合理的工期安排及技术措施、方案的修改意见，并修改完善后重新报批，直至获得批准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w:t>
      </w:r>
      <w:r>
        <w:rPr>
          <w:rFonts w:hint="eastAsia" w:ascii="宋体" w:hAnsi="宋体"/>
          <w:szCs w:val="21"/>
          <w:u w:val="single"/>
          <w:lang w:val="en-US" w:eastAsia="zh-CN"/>
        </w:rPr>
        <w:t>5</w:t>
      </w:r>
      <w:r>
        <w:rPr>
          <w:rFonts w:hint="eastAsia" w:ascii="宋体" w:hAnsi="宋体"/>
          <w:szCs w:val="21"/>
          <w:u w:val="single"/>
        </w:rPr>
        <w:t>日前报送月工程进度完成报表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pPr>
        <w:spacing w:line="360" w:lineRule="auto"/>
        <w:ind w:firstLine="420" w:firstLineChars="200"/>
        <w:jc w:val="left"/>
        <w:rPr>
          <w:rFonts w:ascii="宋体" w:hAnsi="宋体"/>
          <w:szCs w:val="21"/>
          <w:u w:val="single"/>
        </w:rPr>
      </w:pPr>
      <w:r>
        <w:rPr>
          <w:rFonts w:hint="eastAsia" w:ascii="宋体" w:hAnsi="宋体"/>
          <w:szCs w:val="21"/>
        </w:rPr>
        <w:t>承包人提供的文件的形式：竞选文件以书面文件为准。</w:t>
      </w:r>
      <w:r>
        <w:rPr>
          <w:rFonts w:hint="eastAsia" w:ascii="宋体" w:hAnsi="宋体"/>
          <w:szCs w:val="21"/>
          <w:lang w:val="en-US" w:eastAsia="zh-CN"/>
        </w:rPr>
        <w:t>发包</w:t>
      </w:r>
      <w:r>
        <w:rPr>
          <w:rFonts w:hint="eastAsia" w:ascii="宋体" w:hAnsi="宋体"/>
          <w:szCs w:val="21"/>
        </w:rPr>
        <w:t>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发包人的修改意见和审批，不免除或减轻承包人对该工作、工程、材料、工程设备等应承担的责任和义务</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603" w:name="_Toc532377326"/>
      <w:r>
        <w:rPr>
          <w:rFonts w:hint="eastAsia"/>
          <w:sz w:val="21"/>
          <w:szCs w:val="21"/>
        </w:rPr>
        <w:t>1.</w:t>
      </w:r>
      <w:r>
        <w:rPr>
          <w:rFonts w:hint="eastAsia"/>
          <w:sz w:val="21"/>
          <w:szCs w:val="21"/>
          <w:lang w:val="en-US" w:eastAsia="zh-CN"/>
        </w:rPr>
        <w:t>5</w:t>
      </w:r>
      <w:r>
        <w:rPr>
          <w:rFonts w:hint="eastAsia"/>
          <w:sz w:val="21"/>
          <w:szCs w:val="21"/>
        </w:rPr>
        <w:t xml:space="preserve"> 联络</w:t>
      </w:r>
      <w:bookmarkEnd w:id="603"/>
    </w:p>
    <w:p>
      <w:pPr>
        <w:spacing w:line="360" w:lineRule="auto"/>
        <w:ind w:firstLine="420" w:firstLineChars="200"/>
        <w:jc w:val="left"/>
        <w:rPr>
          <w:rFonts w:ascii="宋体" w:hAnsi="宋体"/>
          <w:kern w:val="0"/>
          <w:szCs w:val="21"/>
        </w:rPr>
      </w:pPr>
      <w:r>
        <w:rPr>
          <w:rFonts w:hint="eastAsia" w:ascii="宋体" w:hAnsi="宋体"/>
          <w:kern w:val="0"/>
          <w:szCs w:val="21"/>
        </w:rPr>
        <w:t>1.</w:t>
      </w:r>
      <w:r>
        <w:rPr>
          <w:rFonts w:hint="eastAsia" w:ascii="宋体" w:hAnsi="宋体"/>
          <w:kern w:val="0"/>
          <w:szCs w:val="21"/>
          <w:lang w:val="en-US" w:eastAsia="zh-CN"/>
        </w:rPr>
        <w:t>5</w:t>
      </w:r>
      <w:r>
        <w:rPr>
          <w:rFonts w:hint="eastAsia" w:ascii="宋体" w:hAnsi="宋体"/>
          <w:kern w:val="0"/>
          <w:szCs w:val="21"/>
        </w:rPr>
        <w:t>.1 发包人和承包人应当在</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kern w:val="0"/>
          <w:szCs w:val="21"/>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w:t>
      </w:r>
      <w:r>
        <w:rPr>
          <w:rFonts w:hint="eastAsia" w:ascii="宋体" w:hAnsi="宋体"/>
          <w:kern w:val="0"/>
          <w:szCs w:val="21"/>
          <w:lang w:val="en-US" w:eastAsia="zh-CN"/>
        </w:rPr>
        <w:t>5</w:t>
      </w:r>
      <w:r>
        <w:rPr>
          <w:rFonts w:hint="eastAsia" w:ascii="宋体" w:hAnsi="宋体"/>
          <w:kern w:val="0"/>
          <w:szCs w:val="21"/>
        </w:rPr>
        <w:t>.2 发包人接收文件地点：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604" w:name="_Hlk528493983"/>
      <w:bookmarkEnd w:id="604"/>
      <w:r>
        <w:rPr>
          <w:rFonts w:ascii="宋体" w:hAnsi="宋体"/>
          <w:kern w:val="0"/>
          <w:szCs w:val="21"/>
          <w:u w:val="single"/>
        </w:rPr>
        <w:t xml:space="preserve">                             </w:t>
      </w:r>
      <w:r>
        <w:rPr>
          <w:rFonts w:hint="eastAsia" w:ascii="宋体" w:hAnsi="宋体"/>
          <w:kern w:val="0"/>
          <w:szCs w:val="21"/>
        </w:rPr>
        <w:t>；</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pPr>
        <w:pStyle w:val="8"/>
        <w:spacing w:before="0" w:beforeAutospacing="0" w:after="0" w:afterAutospacing="0" w:line="360" w:lineRule="auto"/>
        <w:ind w:firstLine="422" w:firstLineChars="200"/>
        <w:rPr>
          <w:sz w:val="21"/>
          <w:szCs w:val="21"/>
        </w:rPr>
      </w:pPr>
      <w:bookmarkStart w:id="605" w:name="_Toc532377327"/>
      <w:r>
        <w:rPr>
          <w:rFonts w:hint="eastAsia"/>
          <w:sz w:val="21"/>
          <w:szCs w:val="21"/>
        </w:rPr>
        <w:t>1.</w:t>
      </w:r>
      <w:r>
        <w:rPr>
          <w:rFonts w:hint="eastAsia"/>
          <w:sz w:val="21"/>
          <w:szCs w:val="21"/>
          <w:lang w:val="en-US" w:eastAsia="zh-CN"/>
        </w:rPr>
        <w:t>6</w:t>
      </w:r>
      <w:r>
        <w:rPr>
          <w:rFonts w:hint="eastAsia"/>
          <w:sz w:val="21"/>
          <w:szCs w:val="21"/>
        </w:rPr>
        <w:t>严禁贿赂</w:t>
      </w:r>
      <w:bookmarkEnd w:id="605"/>
    </w:p>
    <w:p>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pPr>
        <w:pStyle w:val="8"/>
        <w:spacing w:before="0" w:beforeAutospacing="0" w:after="0" w:afterAutospacing="0" w:line="360" w:lineRule="auto"/>
        <w:ind w:firstLine="422" w:firstLineChars="200"/>
        <w:rPr>
          <w:sz w:val="21"/>
          <w:szCs w:val="21"/>
        </w:rPr>
      </w:pPr>
      <w:bookmarkStart w:id="606" w:name="_Toc532377328"/>
      <w:r>
        <w:rPr>
          <w:rFonts w:hint="eastAsia"/>
          <w:sz w:val="21"/>
          <w:szCs w:val="21"/>
        </w:rPr>
        <w:t>1.</w:t>
      </w:r>
      <w:r>
        <w:rPr>
          <w:rFonts w:hint="eastAsia"/>
          <w:sz w:val="21"/>
          <w:szCs w:val="21"/>
          <w:lang w:val="en-US" w:eastAsia="zh-CN"/>
        </w:rPr>
        <w:t>7</w:t>
      </w:r>
      <w:r>
        <w:rPr>
          <w:rFonts w:hint="eastAsia"/>
          <w:sz w:val="21"/>
          <w:szCs w:val="21"/>
        </w:rPr>
        <w:t xml:space="preserve"> 交通运输</w:t>
      </w:r>
      <w:bookmarkEnd w:id="606"/>
    </w:p>
    <w:p>
      <w:pPr>
        <w:spacing w:line="360" w:lineRule="auto"/>
        <w:ind w:firstLine="420" w:firstLineChars="200"/>
        <w:jc w:val="left"/>
        <w:rPr>
          <w:rFonts w:ascii="宋体" w:hAnsi="宋体"/>
          <w:szCs w:val="21"/>
        </w:rPr>
      </w:pPr>
      <w:r>
        <w:rPr>
          <w:rFonts w:hint="eastAsia" w:ascii="宋体" w:hAnsi="宋体"/>
          <w:szCs w:val="21"/>
        </w:rPr>
        <w:t>1</w:t>
      </w:r>
      <w:bookmarkStart w:id="607" w:name="_Toc304295521"/>
      <w:bookmarkStart w:id="608" w:name="_Toc300934943"/>
      <w:bookmarkStart w:id="609" w:name="_Toc312677986"/>
      <w:bookmarkStart w:id="610" w:name="_Toc303539100"/>
      <w:bookmarkStart w:id="611" w:name="_Toc318581155"/>
      <w:r>
        <w:rPr>
          <w:rFonts w:hint="eastAsia" w:ascii="宋体" w:hAnsi="宋体"/>
          <w:szCs w:val="21"/>
        </w:rPr>
        <w:t>.</w:t>
      </w:r>
      <w:r>
        <w:rPr>
          <w:rFonts w:hint="eastAsia" w:ascii="宋体" w:hAnsi="宋体"/>
          <w:szCs w:val="21"/>
          <w:lang w:val="en-US" w:eastAsia="zh-CN"/>
        </w:rPr>
        <w:t>7</w:t>
      </w:r>
      <w:r>
        <w:rPr>
          <w:rFonts w:hint="eastAsia" w:ascii="宋体" w:hAnsi="宋体"/>
          <w:szCs w:val="21"/>
        </w:rPr>
        <w:t>.1 出入现场的权利</w:t>
      </w:r>
    </w:p>
    <w:p>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lang w:val="en-US" w:eastAsia="zh-CN"/>
        </w:rPr>
        <w:t>承包人与已有总包施工单位协商</w:t>
      </w:r>
      <w:r>
        <w:rPr>
          <w:rFonts w:hint="eastAsia" w:ascii="宋体" w:hAnsi="宋体"/>
          <w:szCs w:val="21"/>
        </w:rPr>
        <w:t>。</w:t>
      </w:r>
    </w:p>
    <w:bookmarkEnd w:id="607"/>
    <w:bookmarkEnd w:id="608"/>
    <w:bookmarkEnd w:id="609"/>
    <w:bookmarkEnd w:id="610"/>
    <w:bookmarkEnd w:id="611"/>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.2 场外交通</w:t>
      </w:r>
    </w:p>
    <w:p>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szCs w:val="21"/>
        </w:rPr>
      </w:pPr>
      <w:r>
        <w:rPr>
          <w:rFonts w:hint="eastAsia" w:ascii="宋体" w:hAnsi="宋体"/>
          <w:szCs w:val="21"/>
        </w:rPr>
        <w:t>1</w:t>
      </w:r>
      <w:bookmarkStart w:id="612" w:name="_Toc304295522"/>
      <w:bookmarkStart w:id="613" w:name="_Toc312677987"/>
      <w:bookmarkStart w:id="614" w:name="_Toc300934944"/>
      <w:bookmarkStart w:id="615" w:name="_Toc303539101"/>
      <w:bookmarkStart w:id="616" w:name="_Toc318581156"/>
      <w:r>
        <w:rPr>
          <w:rFonts w:hint="eastAsia" w:ascii="宋体" w:hAnsi="宋体"/>
          <w:szCs w:val="21"/>
        </w:rPr>
        <w:t>.</w:t>
      </w:r>
      <w:r>
        <w:rPr>
          <w:rFonts w:hint="eastAsia" w:ascii="宋体" w:hAnsi="宋体"/>
          <w:szCs w:val="21"/>
          <w:lang w:val="en-US" w:eastAsia="zh-CN"/>
        </w:rPr>
        <w:t>7</w:t>
      </w:r>
      <w:r>
        <w:rPr>
          <w:rFonts w:hint="eastAsia" w:ascii="宋体" w:hAnsi="宋体"/>
          <w:szCs w:val="21"/>
        </w:rPr>
        <w:t>.3 场内交通</w:t>
      </w:r>
    </w:p>
    <w:p>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w:t>
      </w:r>
      <w:r>
        <w:rPr>
          <w:rFonts w:hint="eastAsia" w:ascii="宋体" w:hAnsi="宋体"/>
          <w:szCs w:val="21"/>
          <w:u w:val="single"/>
          <w:lang w:val="en-US" w:eastAsia="zh-CN"/>
        </w:rPr>
        <w:t>施工图占地范围扩大3米为</w:t>
      </w:r>
      <w:r>
        <w:rPr>
          <w:rFonts w:hint="eastAsia" w:ascii="宋体" w:hAnsi="宋体"/>
          <w:szCs w:val="21"/>
          <w:u w:val="single"/>
        </w:rPr>
        <w:t>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lang w:val="en-US" w:eastAsia="zh-CN"/>
        </w:rPr>
        <w:t>发包人不提供，</w:t>
      </w:r>
      <w:r>
        <w:rPr>
          <w:rFonts w:hint="eastAsia" w:ascii="宋体" w:hAnsi="宋体"/>
          <w:kern w:val="0"/>
          <w:szCs w:val="21"/>
          <w:u w:val="single"/>
          <w:lang w:val="en-US" w:eastAsia="zh-CN"/>
        </w:rPr>
        <w:t>承包人与项目总包施工单位协商</w:t>
      </w:r>
      <w:r>
        <w:rPr>
          <w:rFonts w:hint="eastAsia" w:ascii="宋体" w:hAnsi="宋体"/>
          <w:szCs w:val="21"/>
        </w:rPr>
        <w:t>。</w:t>
      </w:r>
    </w:p>
    <w:bookmarkEnd w:id="612"/>
    <w:bookmarkEnd w:id="613"/>
    <w:bookmarkEnd w:id="614"/>
    <w:bookmarkEnd w:id="615"/>
    <w:bookmarkEnd w:id="616"/>
    <w:p>
      <w:pPr>
        <w:spacing w:line="360" w:lineRule="auto"/>
        <w:ind w:firstLine="420" w:firstLineChars="200"/>
        <w:jc w:val="left"/>
        <w:rPr>
          <w:rFonts w:ascii="宋体" w:hAnsi="宋体"/>
          <w:szCs w:val="21"/>
        </w:rPr>
      </w:pPr>
      <w:bookmarkStart w:id="617" w:name="_Toc318581157"/>
      <w:r>
        <w:rPr>
          <w:rFonts w:hint="eastAsia" w:ascii="宋体" w:hAnsi="宋体"/>
          <w:szCs w:val="21"/>
        </w:rPr>
        <w:t>1.</w:t>
      </w:r>
      <w:r>
        <w:rPr>
          <w:rFonts w:hint="eastAsia" w:ascii="宋体" w:hAnsi="宋体"/>
          <w:szCs w:val="21"/>
          <w:lang w:val="en-US" w:eastAsia="zh-CN"/>
        </w:rPr>
        <w:t>7</w:t>
      </w:r>
      <w:r>
        <w:rPr>
          <w:rFonts w:hint="eastAsia" w:ascii="宋体" w:hAnsi="宋体"/>
          <w:szCs w:val="21"/>
        </w:rPr>
        <w:t>.4 超大件和超重件的运输</w:t>
      </w:r>
    </w:p>
    <w:p>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lang w:val="en-US" w:eastAsia="zh-CN"/>
        </w:rPr>
        <w:t>承</w:t>
      </w:r>
      <w:r>
        <w:rPr>
          <w:rFonts w:hint="eastAsia" w:ascii="宋体" w:hAnsi="宋体"/>
          <w:szCs w:val="21"/>
          <w:u w:val="single"/>
        </w:rPr>
        <w:t>包人</w:t>
      </w:r>
      <w:r>
        <w:rPr>
          <w:rFonts w:hint="eastAsia" w:ascii="宋体" w:hAnsi="宋体"/>
          <w:szCs w:val="21"/>
        </w:rPr>
        <w:t>承担。</w:t>
      </w:r>
    </w:p>
    <w:bookmarkEnd w:id="617"/>
    <w:p>
      <w:pPr>
        <w:pStyle w:val="8"/>
        <w:spacing w:before="0" w:beforeAutospacing="0" w:after="0" w:afterAutospacing="0" w:line="360" w:lineRule="auto"/>
        <w:ind w:firstLine="422" w:firstLineChars="200"/>
        <w:rPr>
          <w:sz w:val="21"/>
          <w:szCs w:val="21"/>
        </w:rPr>
      </w:pPr>
      <w:bookmarkStart w:id="618" w:name="_Toc532377329"/>
      <w:r>
        <w:rPr>
          <w:rFonts w:hint="eastAsia"/>
          <w:sz w:val="21"/>
          <w:szCs w:val="21"/>
        </w:rPr>
        <w:t>1.</w:t>
      </w:r>
      <w:r>
        <w:rPr>
          <w:rFonts w:hint="eastAsia"/>
          <w:sz w:val="21"/>
          <w:szCs w:val="21"/>
          <w:lang w:val="en-US" w:eastAsia="zh-CN"/>
        </w:rPr>
        <w:t>8</w:t>
      </w:r>
      <w:r>
        <w:rPr>
          <w:rFonts w:hint="eastAsia"/>
          <w:sz w:val="21"/>
          <w:szCs w:val="21"/>
        </w:rPr>
        <w:t xml:space="preserve"> 知识产权</w:t>
      </w:r>
      <w:bookmarkEnd w:id="618"/>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u w:val="single"/>
          <w:lang w:val="en-US" w:eastAsia="zh-CN"/>
        </w:rPr>
        <w:t xml:space="preserve">承包方承担        </w:t>
      </w:r>
      <w:r>
        <w:rPr>
          <w:rFonts w:hint="eastAsia" w:ascii="宋体" w:hAnsi="宋体"/>
          <w:szCs w:val="21"/>
          <w:u w:val="single"/>
        </w:rPr>
        <w:t xml:space="preserve">  </w:t>
      </w:r>
      <w:r>
        <w:rPr>
          <w:rFonts w:hint="eastAsia" w:ascii="宋体" w:hAnsi="宋体"/>
          <w:szCs w:val="21"/>
        </w:rPr>
        <w:t>。</w:t>
      </w:r>
    </w:p>
    <w:p>
      <w:pPr>
        <w:pStyle w:val="7"/>
        <w:keepNext/>
        <w:keepLines/>
        <w:spacing w:before="156" w:beforeLines="50" w:beforeAutospacing="0" w:after="156" w:afterLines="50" w:afterAutospacing="0" w:line="360" w:lineRule="auto"/>
        <w:jc w:val="both"/>
        <w:rPr>
          <w:bCs w:val="0"/>
          <w:kern w:val="2"/>
          <w:sz w:val="21"/>
          <w:szCs w:val="21"/>
        </w:rPr>
      </w:pPr>
      <w:bookmarkStart w:id="619" w:name="_Toc351203634"/>
      <w:bookmarkStart w:id="620" w:name="_Toc532375609"/>
      <w:bookmarkStart w:id="621" w:name="_Toc532377331"/>
      <w:r>
        <w:rPr>
          <w:rFonts w:hint="eastAsia"/>
          <w:kern w:val="2"/>
          <w:sz w:val="21"/>
          <w:szCs w:val="21"/>
        </w:rPr>
        <w:t>2</w:t>
      </w:r>
      <w:bookmarkStart w:id="622" w:name="_Toc296890985"/>
      <w:bookmarkStart w:id="623" w:name="_Toc292559362"/>
      <w:bookmarkStart w:id="624" w:name="_Toc296503157"/>
      <w:bookmarkStart w:id="625" w:name="_Toc296347156"/>
      <w:bookmarkStart w:id="626" w:name="_Toc292559867"/>
      <w:bookmarkStart w:id="627" w:name="_Toc297048343"/>
      <w:bookmarkStart w:id="628" w:name="_Toc297120457"/>
      <w:bookmarkStart w:id="629" w:name="_Toc296944496"/>
      <w:bookmarkStart w:id="630" w:name="_Toc296891197"/>
      <w:bookmarkStart w:id="631" w:name="_Toc296346658"/>
      <w:r>
        <w:rPr>
          <w:rFonts w:hint="eastAsia"/>
          <w:kern w:val="2"/>
          <w:sz w:val="21"/>
          <w:szCs w:val="21"/>
        </w:rPr>
        <w:t>. 发包人</w:t>
      </w:r>
      <w:bookmarkEnd w:id="619"/>
      <w:bookmarkEnd w:id="620"/>
      <w:bookmarkEnd w:id="621"/>
    </w:p>
    <w:bookmarkEnd w:id="622"/>
    <w:bookmarkEnd w:id="623"/>
    <w:bookmarkEnd w:id="624"/>
    <w:bookmarkEnd w:id="625"/>
    <w:bookmarkEnd w:id="626"/>
    <w:bookmarkEnd w:id="627"/>
    <w:bookmarkEnd w:id="628"/>
    <w:bookmarkEnd w:id="629"/>
    <w:bookmarkEnd w:id="630"/>
    <w:bookmarkEnd w:id="631"/>
    <w:p>
      <w:pPr>
        <w:spacing w:line="360" w:lineRule="auto"/>
        <w:ind w:firstLine="420" w:firstLineChars="200"/>
        <w:jc w:val="left"/>
        <w:rPr>
          <w:rFonts w:ascii="宋体" w:hAnsi="宋体"/>
          <w:szCs w:val="21"/>
        </w:rPr>
      </w:pPr>
      <w:r>
        <w:rPr>
          <w:rFonts w:hint="eastAsia"/>
          <w:sz w:val="21"/>
          <w:szCs w:val="21"/>
        </w:rPr>
        <w:t>2.</w:t>
      </w:r>
      <w:r>
        <w:rPr>
          <w:rFonts w:hint="eastAsia"/>
          <w:sz w:val="21"/>
          <w:szCs w:val="21"/>
          <w:lang w:val="en-US" w:eastAsia="zh-CN"/>
        </w:rPr>
        <w:t>1</w:t>
      </w:r>
      <w:r>
        <w:rPr>
          <w:rFonts w:hint="eastAsia"/>
          <w:sz w:val="21"/>
          <w:szCs w:val="21"/>
        </w:rPr>
        <w:t xml:space="preserve"> </w:t>
      </w:r>
      <w:r>
        <w:rPr>
          <w:rFonts w:hint="eastAsia" w:ascii="宋体" w:hAnsi="宋体"/>
          <w:szCs w:val="21"/>
        </w:rPr>
        <w:t>发包人代表</w:t>
      </w:r>
    </w:p>
    <w:p>
      <w:pPr>
        <w:spacing w:line="360" w:lineRule="auto"/>
        <w:ind w:firstLine="420" w:firstLineChars="200"/>
        <w:jc w:val="left"/>
        <w:rPr>
          <w:rFonts w:ascii="宋体" w:hAnsi="宋体"/>
          <w:szCs w:val="21"/>
        </w:rPr>
      </w:pPr>
      <w:r>
        <w:rPr>
          <w:rFonts w:hint="eastAsia" w:ascii="宋体" w:hAnsi="宋体"/>
          <w:szCs w:val="21"/>
        </w:rPr>
        <w:t>发包人代表：</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邮    编：</w:t>
      </w:r>
      <w:r>
        <w:rPr>
          <w:rFonts w:ascii="宋体" w:hAnsi="宋体"/>
          <w:szCs w:val="21"/>
          <w:u w:val="single"/>
        </w:rPr>
        <w:t xml:space="preserve">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发包人对发包人代表的授权范围如下：</w:t>
      </w:r>
      <w:r>
        <w:rPr>
          <w:rFonts w:hint="eastAsia" w:ascii="宋体" w:hAnsi="宋体"/>
          <w:szCs w:val="21"/>
          <w:u w:val="single"/>
        </w:rPr>
        <w:t>代表发包人对项目建设进行协调、管控、审查，确保安全、质量、环保、进度、成本可控，及时处理项目相关问题，向承包人下达各类指令。由发包人授权的，以授权书载明的授权范围为准</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632" w:name="_Toc532377332"/>
      <w:r>
        <w:rPr>
          <w:rFonts w:hint="eastAsia"/>
          <w:sz w:val="21"/>
          <w:szCs w:val="21"/>
        </w:rPr>
        <w:t>2.</w:t>
      </w:r>
      <w:r>
        <w:rPr>
          <w:rFonts w:hint="eastAsia"/>
          <w:sz w:val="21"/>
          <w:szCs w:val="21"/>
          <w:lang w:val="en-US" w:eastAsia="zh-CN"/>
        </w:rPr>
        <w:t>2</w:t>
      </w:r>
      <w:r>
        <w:rPr>
          <w:rFonts w:hint="eastAsia"/>
          <w:sz w:val="21"/>
          <w:szCs w:val="21"/>
        </w:rPr>
        <w:t xml:space="preserve"> 施工现场、施工条件和基础资料的提供</w:t>
      </w:r>
      <w:bookmarkEnd w:id="632"/>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lang w:val="en-US" w:eastAsia="zh-CN"/>
        </w:rPr>
        <w:t>2</w:t>
      </w:r>
      <w:r>
        <w:rPr>
          <w:rFonts w:hint="eastAsia" w:ascii="宋体" w:hAnsi="宋体"/>
          <w:szCs w:val="21"/>
        </w:rPr>
        <w:t>.1 提供施工现场</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lang w:val="en-US" w:eastAsia="zh-CN"/>
        </w:rPr>
        <w:t>2</w:t>
      </w:r>
      <w:r>
        <w:rPr>
          <w:rFonts w:hint="eastAsia" w:ascii="宋体" w:hAnsi="宋体"/>
          <w:szCs w:val="21"/>
        </w:rPr>
        <w:t>.1.1 提供场地：</w:t>
      </w:r>
    </w:p>
    <w:p>
      <w:pPr>
        <w:spacing w:line="360" w:lineRule="auto"/>
        <w:ind w:firstLine="420" w:firstLineChars="200"/>
        <w:jc w:val="left"/>
        <w:rPr>
          <w:rFonts w:ascii="宋体" w:hAnsi="宋体"/>
          <w:szCs w:val="21"/>
        </w:rPr>
      </w:pPr>
      <w:r>
        <w:rPr>
          <w:rFonts w:hint="eastAsia" w:ascii="宋体" w:hAnsi="宋体"/>
          <w:szCs w:val="21"/>
        </w:rPr>
        <w:t>施工场地的提供采用以下第</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hint="eastAsia" w:ascii="宋体" w:hAnsi="宋体"/>
          <w:szCs w:val="21"/>
        </w:rPr>
        <w:t>种方式：</w:t>
      </w:r>
    </w:p>
    <w:p>
      <w:pPr>
        <w:spacing w:line="360" w:lineRule="auto"/>
        <w:ind w:firstLine="420" w:firstLineChars="200"/>
        <w:jc w:val="left"/>
        <w:rPr>
          <w:rFonts w:ascii="宋体" w:hAnsi="宋体"/>
          <w:szCs w:val="21"/>
        </w:rPr>
      </w:pPr>
      <w:r>
        <w:rPr>
          <w:rFonts w:hint="eastAsia" w:ascii="宋体" w:hAnsi="宋体"/>
          <w:szCs w:val="21"/>
        </w:rPr>
        <w:t>（1）一次提供全部施工场地：发包人于</w:t>
      </w:r>
      <w:r>
        <w:rPr>
          <w:rFonts w:hint="eastAsia" w:ascii="宋体" w:hAnsi="宋体"/>
          <w:szCs w:val="21"/>
          <w:u w:val="single"/>
        </w:rPr>
        <w:t>开工</w:t>
      </w:r>
      <w:r>
        <w:rPr>
          <w:rFonts w:hint="eastAsia" w:ascii="宋体" w:hAnsi="宋体"/>
          <w:szCs w:val="21"/>
        </w:rPr>
        <w:t>前向承包人提供合同工程</w:t>
      </w:r>
      <w:r>
        <w:rPr>
          <w:rFonts w:hint="eastAsia" w:ascii="宋体" w:hAnsi="宋体"/>
          <w:szCs w:val="21"/>
          <w:lang w:val="en-US" w:eastAsia="zh-CN"/>
        </w:rPr>
        <w:t>占地范围外扩3米的</w:t>
      </w:r>
      <w:r>
        <w:rPr>
          <w:rFonts w:hint="eastAsia" w:ascii="宋体" w:hAnsi="宋体"/>
          <w:szCs w:val="21"/>
        </w:rPr>
        <w:t>施工场地。</w:t>
      </w:r>
    </w:p>
    <w:p>
      <w:pPr>
        <w:spacing w:line="360" w:lineRule="auto"/>
        <w:ind w:firstLine="420" w:firstLineChars="200"/>
        <w:jc w:val="left"/>
        <w:rPr>
          <w:rFonts w:ascii="宋体" w:hAnsi="宋体"/>
          <w:szCs w:val="21"/>
        </w:rPr>
      </w:pPr>
      <w:r>
        <w:rPr>
          <w:rFonts w:hint="eastAsia" w:ascii="宋体" w:hAnsi="宋体"/>
          <w:szCs w:val="21"/>
        </w:rPr>
        <w:t>（2）分次提供全部施工场地：</w:t>
      </w:r>
      <w:r>
        <w:rPr>
          <w:rFonts w:hint="eastAsia" w:ascii="宋体" w:hAnsi="宋体"/>
          <w:szCs w:val="21"/>
          <w:u w:val="single"/>
        </w:rPr>
        <w:t>发包人按约定的时间分次向承包人提供合同工程用地红线范围内的施工场地</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承包人编制的施工组织计划已充分考虑了施工场地提供的因素</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施工场地未能按约定提供的，承包人应结合施工场地实际交地情况，优化施工组织计划。施工场地未能按约定提供，影响项目关键线路的，承包人可提交索赔申请，并经发包人审批后可按约定顺延项目工期，否则工期不予顺延</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lang w:val="en-US" w:eastAsia="zh-CN"/>
        </w:rPr>
        <w:t>2</w:t>
      </w:r>
      <w:r>
        <w:rPr>
          <w:rFonts w:hint="eastAsia" w:ascii="宋体" w:hAnsi="宋体"/>
          <w:szCs w:val="21"/>
        </w:rPr>
        <w:t>.2 提供施工条件</w:t>
      </w:r>
    </w:p>
    <w:p>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633" w:name="_Toc532377333"/>
      <w:r>
        <w:rPr>
          <w:rFonts w:hint="eastAsia"/>
          <w:sz w:val="21"/>
          <w:szCs w:val="21"/>
        </w:rPr>
        <w:t>2.</w:t>
      </w:r>
      <w:r>
        <w:rPr>
          <w:rFonts w:hint="eastAsia"/>
          <w:sz w:val="21"/>
          <w:szCs w:val="21"/>
          <w:lang w:val="en-US" w:eastAsia="zh-CN"/>
        </w:rPr>
        <w:t>3</w:t>
      </w:r>
      <w:r>
        <w:rPr>
          <w:rFonts w:hint="eastAsia"/>
          <w:sz w:val="21"/>
          <w:szCs w:val="21"/>
        </w:rPr>
        <w:t xml:space="preserve"> 资金来源证明及支付担保</w:t>
      </w:r>
      <w:bookmarkEnd w:id="633"/>
    </w:p>
    <w:p>
      <w:pPr>
        <w:spacing w:line="360" w:lineRule="auto"/>
        <w:ind w:firstLine="420" w:firstLineChars="200"/>
        <w:jc w:val="left"/>
        <w:rPr>
          <w:rFonts w:ascii="宋体" w:hAnsi="宋体"/>
          <w:szCs w:val="21"/>
        </w:rPr>
      </w:pPr>
      <w:r>
        <w:rPr>
          <w:rFonts w:hint="eastAsia" w:ascii="宋体" w:hAnsi="宋体"/>
          <w:szCs w:val="21"/>
        </w:rPr>
        <w:t>发包人提供资金来源证明的期限要求：</w:t>
      </w:r>
      <w:r>
        <w:rPr>
          <w:rFonts w:hint="eastAsia" w:ascii="宋体" w:hAnsi="宋体"/>
          <w:szCs w:val="21"/>
          <w:u w:val="single"/>
        </w:rPr>
        <w:t>不采用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发包人是否提供支付担保：</w:t>
      </w:r>
      <w:r>
        <w:rPr>
          <w:rFonts w:hint="eastAsia" w:ascii="宋体" w:hAnsi="宋体"/>
          <w:szCs w:val="21"/>
          <w:lang w:val="en-US" w:eastAsia="zh-CN"/>
        </w:rPr>
        <w:t>不</w:t>
      </w:r>
      <w:r>
        <w:rPr>
          <w:rFonts w:hint="eastAsia" w:ascii="宋体" w:hAnsi="宋体"/>
          <w:szCs w:val="21"/>
          <w:u w:val="single"/>
        </w:rPr>
        <w:t>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支付担保的形式：</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支付担保的金额：</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支付担保的时间：</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支付担保的期限：</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支付担保的退还时间：</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pStyle w:val="7"/>
        <w:keepNext/>
        <w:keepLines/>
        <w:spacing w:before="156" w:beforeLines="50" w:beforeAutospacing="0" w:after="156" w:afterLines="50" w:afterAutospacing="0" w:line="360" w:lineRule="auto"/>
        <w:jc w:val="both"/>
        <w:rPr>
          <w:bCs w:val="0"/>
          <w:kern w:val="2"/>
          <w:sz w:val="21"/>
          <w:szCs w:val="21"/>
        </w:rPr>
      </w:pPr>
      <w:bookmarkStart w:id="634" w:name="_Toc532377334"/>
      <w:bookmarkStart w:id="635" w:name="_Toc351203635"/>
      <w:bookmarkStart w:id="636" w:name="_Toc532375610"/>
      <w:r>
        <w:rPr>
          <w:rFonts w:hint="eastAsia"/>
          <w:kern w:val="2"/>
          <w:sz w:val="21"/>
          <w:szCs w:val="21"/>
        </w:rPr>
        <w:t>3</w:t>
      </w:r>
      <w:bookmarkStart w:id="637" w:name="_Toc292559868"/>
      <w:bookmarkStart w:id="638" w:name="_Toc297120458"/>
      <w:bookmarkStart w:id="639" w:name="_Toc296346659"/>
      <w:bookmarkStart w:id="640" w:name="_Toc296891198"/>
      <w:bookmarkStart w:id="641" w:name="_Toc292559363"/>
      <w:bookmarkStart w:id="642" w:name="_Toc296347157"/>
      <w:bookmarkStart w:id="643" w:name="_Toc296944497"/>
      <w:bookmarkStart w:id="644" w:name="_Toc296503158"/>
      <w:bookmarkStart w:id="645" w:name="_Toc297048344"/>
      <w:bookmarkStart w:id="646" w:name="_Toc296890986"/>
      <w:r>
        <w:rPr>
          <w:rFonts w:hint="eastAsia"/>
          <w:kern w:val="2"/>
          <w:sz w:val="21"/>
          <w:szCs w:val="21"/>
        </w:rPr>
        <w:t>. 承包人</w:t>
      </w:r>
      <w:bookmarkEnd w:id="634"/>
      <w:bookmarkEnd w:id="635"/>
      <w:bookmarkEnd w:id="636"/>
    </w:p>
    <w:bookmarkEnd w:id="637"/>
    <w:bookmarkEnd w:id="638"/>
    <w:bookmarkEnd w:id="639"/>
    <w:bookmarkEnd w:id="640"/>
    <w:bookmarkEnd w:id="641"/>
    <w:bookmarkEnd w:id="642"/>
    <w:bookmarkEnd w:id="643"/>
    <w:bookmarkEnd w:id="644"/>
    <w:bookmarkEnd w:id="645"/>
    <w:bookmarkEnd w:id="646"/>
    <w:p>
      <w:pPr>
        <w:pStyle w:val="8"/>
        <w:spacing w:before="0" w:beforeAutospacing="0" w:after="0" w:afterAutospacing="0" w:line="360" w:lineRule="auto"/>
        <w:ind w:firstLine="422" w:firstLineChars="200"/>
        <w:rPr>
          <w:sz w:val="21"/>
          <w:szCs w:val="21"/>
        </w:rPr>
      </w:pPr>
      <w:bookmarkStart w:id="647" w:name="_Toc532377335"/>
      <w:r>
        <w:rPr>
          <w:rFonts w:hint="eastAsia"/>
          <w:sz w:val="21"/>
          <w:szCs w:val="21"/>
        </w:rPr>
        <w:t>3.1 承包人的一般义务</w:t>
      </w:r>
      <w:bookmarkEnd w:id="647"/>
    </w:p>
    <w:p>
      <w:pPr>
        <w:spacing w:line="360" w:lineRule="auto"/>
        <w:ind w:firstLine="420" w:firstLineChars="200"/>
        <w:jc w:val="left"/>
        <w:rPr>
          <w:rFonts w:ascii="宋体" w:hAnsi="宋体"/>
          <w:szCs w:val="21"/>
        </w:rPr>
      </w:pPr>
      <w:r>
        <w:rPr>
          <w:rFonts w:hint="eastAsia" w:ascii="宋体" w:hAnsi="宋体"/>
          <w:szCs w:val="21"/>
        </w:rPr>
        <w:t>本款细化为3.1.1～3.1.10项：</w:t>
      </w:r>
    </w:p>
    <w:p>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竞选时施工组织设计的措施保障水平。</w:t>
      </w:r>
    </w:p>
    <w:p>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w:t>
      </w:r>
      <w:r>
        <w:rPr>
          <w:rFonts w:hint="eastAsia" w:ascii="宋体" w:hAnsi="宋体"/>
          <w:szCs w:val="21"/>
          <w:u w:val="single"/>
          <w:lang w:val="en-US" w:eastAsia="zh-CN"/>
        </w:rPr>
        <w:t>漯河</w:t>
      </w:r>
      <w:r>
        <w:rPr>
          <w:rFonts w:hint="eastAsia" w:ascii="宋体" w:hAnsi="宋体"/>
          <w:szCs w:val="21"/>
          <w:u w:val="single"/>
        </w:rPr>
        <w:t>市有关文件规定</w:t>
      </w:r>
      <w:r>
        <w:rPr>
          <w:rFonts w:hint="eastAsia" w:ascii="宋体" w:hAnsi="宋体"/>
          <w:szCs w:val="21"/>
          <w:u w:val="single"/>
          <w:lang w:eastAsia="zh-CN"/>
        </w:rPr>
        <w:t>，</w:t>
      </w:r>
      <w:r>
        <w:rPr>
          <w:rFonts w:hint="eastAsia" w:ascii="宋体" w:hAnsi="宋体"/>
          <w:szCs w:val="21"/>
          <w:u w:val="single"/>
          <w:lang w:val="en-US" w:eastAsia="zh-CN"/>
        </w:rPr>
        <w:t>同时应符合发包人提供的的资料模板制定和装订要求</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w:t>
      </w:r>
      <w:r>
        <w:rPr>
          <w:rFonts w:hint="eastAsia" w:ascii="宋体" w:hAnsi="宋体"/>
          <w:szCs w:val="21"/>
          <w:lang w:val="en-US" w:eastAsia="zh-CN"/>
        </w:rPr>
        <w:t>纸质</w:t>
      </w:r>
      <w:r>
        <w:rPr>
          <w:rFonts w:hint="eastAsia" w:ascii="宋体" w:hAnsi="宋体"/>
          <w:szCs w:val="21"/>
        </w:rPr>
        <w:t>资料一式</w:t>
      </w:r>
      <w:r>
        <w:rPr>
          <w:rFonts w:hint="eastAsia" w:ascii="宋体" w:hAnsi="宋体"/>
          <w:szCs w:val="21"/>
          <w:u w:val="single"/>
        </w:rPr>
        <w:t xml:space="preserve"> </w:t>
      </w:r>
      <w:r>
        <w:rPr>
          <w:rFonts w:hint="eastAsia" w:ascii="宋体" w:hAnsi="宋体"/>
          <w:szCs w:val="21"/>
          <w:u w:val="single"/>
          <w:lang w:val="en-US" w:eastAsia="zh-CN"/>
        </w:rPr>
        <w:t xml:space="preserve">四 </w:t>
      </w:r>
      <w:r>
        <w:rPr>
          <w:rFonts w:hint="eastAsia" w:ascii="宋体" w:hAnsi="宋体"/>
          <w:szCs w:val="21"/>
          <w:u w:val="single"/>
        </w:rPr>
        <w:t xml:space="preserve"> </w:t>
      </w:r>
      <w:r>
        <w:rPr>
          <w:rFonts w:hint="eastAsia" w:ascii="宋体" w:hAnsi="宋体"/>
          <w:szCs w:val="21"/>
        </w:rPr>
        <w:t>套</w:t>
      </w:r>
      <w:r>
        <w:rPr>
          <w:rFonts w:hint="eastAsia" w:ascii="宋体" w:hAnsi="宋体"/>
          <w:szCs w:val="21"/>
          <w:lang w:eastAsia="zh-CN"/>
        </w:rPr>
        <w:t>，</w:t>
      </w:r>
      <w:r>
        <w:rPr>
          <w:rFonts w:hint="eastAsia" w:ascii="宋体" w:hAnsi="宋体"/>
          <w:szCs w:val="21"/>
        </w:rPr>
        <w:t>含电子文档</w:t>
      </w:r>
      <w:r>
        <w:rPr>
          <w:rFonts w:hint="eastAsia" w:ascii="宋体" w:hAnsi="宋体"/>
          <w:szCs w:val="21"/>
          <w:u w:val="single"/>
          <w:lang w:val="en-US" w:eastAsia="zh-CN"/>
        </w:rPr>
        <w:t xml:space="preserve"> 一 </w:t>
      </w:r>
      <w:r>
        <w:rPr>
          <w:rFonts w:hint="eastAsia" w:ascii="宋体" w:hAnsi="宋体"/>
          <w:szCs w:val="21"/>
          <w:lang w:val="en-US" w:eastAsia="zh-CN"/>
        </w:rPr>
        <w:t xml:space="preserve"> 套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w:t>
      </w:r>
      <w:r>
        <w:rPr>
          <w:rFonts w:hint="eastAsia" w:ascii="宋体" w:hAnsi="宋体"/>
          <w:szCs w:val="21"/>
          <w:u w:val="single"/>
          <w:lang w:val="en-US" w:eastAsia="zh-CN"/>
        </w:rPr>
        <w:t>15个自然日</w:t>
      </w:r>
      <w:r>
        <w:rPr>
          <w:rFonts w:hint="eastAsia" w:ascii="宋体" w:hAnsi="宋体"/>
          <w:szCs w:val="21"/>
          <w:u w:val="single"/>
        </w:rPr>
        <w:t>内移交给发包人</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3.1.10承包人应履行的其他义务：</w:t>
      </w:r>
    </w:p>
    <w:p>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w:t>
      </w:r>
      <w:r>
        <w:rPr>
          <w:rFonts w:hint="eastAsia" w:ascii="宋体" w:hAnsi="宋体"/>
          <w:szCs w:val="21"/>
          <w:lang w:val="en-US" w:eastAsia="zh-CN"/>
        </w:rPr>
        <w:t>发包</w:t>
      </w:r>
      <w:r>
        <w:rPr>
          <w:rFonts w:hint="eastAsia" w:ascii="宋体" w:hAnsi="宋体"/>
          <w:szCs w:val="21"/>
        </w:rPr>
        <w:t>人批准，其他相关承包人可免费使用施工控制网。</w:t>
      </w:r>
    </w:p>
    <w:p>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w:t>
      </w:r>
      <w:r>
        <w:rPr>
          <w:rFonts w:hint="eastAsia" w:ascii="宋体" w:hAnsi="宋体"/>
          <w:szCs w:val="21"/>
          <w:lang w:val="en-US" w:eastAsia="zh-CN"/>
        </w:rPr>
        <w:t>工程师</w:t>
      </w:r>
      <w:r>
        <w:rPr>
          <w:rFonts w:hint="eastAsia" w:ascii="宋体" w:hAnsi="宋体"/>
          <w:szCs w:val="21"/>
        </w:rPr>
        <w:t>全程监督，配合项目结、决算的办理。</w:t>
      </w:r>
    </w:p>
    <w:p>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w:t>
      </w:r>
      <w:r>
        <w:rPr>
          <w:rFonts w:hint="eastAsia" w:ascii="宋体" w:hAnsi="宋体"/>
          <w:szCs w:val="21"/>
          <w:u w:val="single"/>
          <w:lang w:val="en-US" w:eastAsia="zh-CN"/>
        </w:rPr>
        <w:t>设立民工花名册</w:t>
      </w:r>
      <w:r>
        <w:rPr>
          <w:rFonts w:hint="eastAsia" w:ascii="宋体" w:hAnsi="宋体"/>
          <w:szCs w:val="21"/>
          <w:u w:val="single"/>
        </w:rPr>
        <w:t>，接受发包人的监管</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648" w:name="_Toc532377336"/>
      <w:r>
        <w:rPr>
          <w:rFonts w:hint="eastAsia"/>
          <w:sz w:val="21"/>
          <w:szCs w:val="21"/>
        </w:rPr>
        <w:t>3.2 项目经理</w:t>
      </w:r>
      <w:bookmarkEnd w:id="648"/>
    </w:p>
    <w:p>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严格按设计图纸、现行国家施工规范及验收规范组织施工，保证工程质量、进度、安全；及时向发包人报告现场情况（以承包人书面授权范围为准）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w:t>
      </w:r>
      <w:r>
        <w:rPr>
          <w:rFonts w:hint="eastAsia" w:ascii="宋体" w:hAnsi="宋体"/>
          <w:szCs w:val="21"/>
          <w:u w:val="single"/>
          <w:lang w:val="en-US" w:eastAsia="zh-CN"/>
        </w:rPr>
        <w:t>2</w:t>
      </w:r>
      <w:r>
        <w:rPr>
          <w:rFonts w:hint="eastAsia" w:ascii="宋体" w:hAnsi="宋体"/>
          <w:szCs w:val="21"/>
          <w:u w:val="single"/>
        </w:rPr>
        <w:t>天，由</w:t>
      </w:r>
      <w:r>
        <w:rPr>
          <w:rFonts w:hint="eastAsia" w:ascii="宋体" w:hAnsi="宋体"/>
          <w:szCs w:val="21"/>
          <w:u w:val="single"/>
          <w:lang w:val="en-US" w:eastAsia="zh-CN"/>
        </w:rPr>
        <w:t>发包</w:t>
      </w:r>
      <w:r>
        <w:rPr>
          <w:rFonts w:hint="eastAsia" w:ascii="宋体" w:hAnsi="宋体"/>
          <w:szCs w:val="21"/>
          <w:u w:val="single"/>
        </w:rPr>
        <w:t>人负责项目经理的考勤</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3.2.2 技术负责人</w:t>
      </w:r>
    </w:p>
    <w:p>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pPr>
        <w:pStyle w:val="2"/>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w:t>
      </w:r>
      <w:r>
        <w:rPr>
          <w:rFonts w:hint="eastAsia" w:ascii="宋体" w:hAnsi="宋体"/>
          <w:szCs w:val="21"/>
          <w:u w:val="single"/>
          <w:lang w:val="en-US" w:eastAsia="zh-CN"/>
        </w:rPr>
        <w:t>2</w:t>
      </w:r>
      <w:r>
        <w:rPr>
          <w:rFonts w:hint="eastAsia" w:ascii="宋体" w:hAnsi="宋体"/>
          <w:szCs w:val="21"/>
          <w:u w:val="single"/>
        </w:rPr>
        <w:t>天，由</w:t>
      </w:r>
      <w:r>
        <w:rPr>
          <w:rFonts w:hint="eastAsia" w:ascii="宋体" w:hAnsi="宋体"/>
          <w:szCs w:val="21"/>
          <w:u w:val="single"/>
          <w:lang w:val="en-US" w:eastAsia="zh-CN"/>
        </w:rPr>
        <w:t>发包人</w:t>
      </w:r>
      <w:r>
        <w:rPr>
          <w:rFonts w:hint="eastAsia" w:ascii="宋体" w:hAnsi="宋体"/>
          <w:szCs w:val="21"/>
          <w:u w:val="single"/>
        </w:rPr>
        <w:t>负责技术负责人的考勤</w:t>
      </w:r>
      <w:r>
        <w:rPr>
          <w:rFonts w:hint="eastAsia" w:ascii="宋体" w:hAnsi="宋体"/>
          <w:szCs w:val="21"/>
        </w:rPr>
        <w:t>。</w:t>
      </w:r>
    </w:p>
    <w:p>
      <w:pPr>
        <w:spacing w:line="360" w:lineRule="auto"/>
        <w:ind w:firstLine="420" w:firstLineChars="200"/>
        <w:jc w:val="left"/>
        <w:rPr>
          <w:rFonts w:ascii="宋体" w:hAnsi="宋体"/>
          <w:szCs w:val="21"/>
        </w:rPr>
      </w:pPr>
      <w:bookmarkStart w:id="649"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649"/>
    </w:p>
    <w:p>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szCs w:val="21"/>
        </w:rPr>
      </w:pPr>
      <w:r>
        <w:rPr>
          <w:rFonts w:hint="eastAsia" w:ascii="宋体" w:hAnsi="宋体"/>
          <w:szCs w:val="21"/>
        </w:rPr>
        <w:t>1、死亡；</w:t>
      </w:r>
    </w:p>
    <w:p>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szCs w:val="21"/>
        </w:rPr>
      </w:pPr>
      <w:r>
        <w:rPr>
          <w:rFonts w:hint="eastAsia" w:ascii="宋体" w:hAnsi="宋体"/>
          <w:szCs w:val="21"/>
        </w:rPr>
        <w:t>4、非承包人原因导致中选3个月不能开工；</w:t>
      </w:r>
    </w:p>
    <w:p>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pPr>
        <w:pStyle w:val="8"/>
        <w:spacing w:before="0" w:beforeAutospacing="0" w:after="0" w:afterAutospacing="0" w:line="360" w:lineRule="auto"/>
        <w:ind w:firstLine="422" w:firstLineChars="200"/>
        <w:rPr>
          <w:sz w:val="21"/>
          <w:szCs w:val="21"/>
        </w:rPr>
      </w:pPr>
      <w:bookmarkStart w:id="650" w:name="_Toc532377337"/>
      <w:r>
        <w:rPr>
          <w:rFonts w:hint="eastAsia"/>
          <w:sz w:val="21"/>
          <w:szCs w:val="21"/>
        </w:rPr>
        <w:t>3.3 承包人人员</w:t>
      </w:r>
      <w:bookmarkEnd w:id="650"/>
    </w:p>
    <w:p>
      <w:pPr>
        <w:spacing w:line="360" w:lineRule="auto"/>
        <w:ind w:firstLine="420" w:firstLineChars="200"/>
        <w:jc w:val="left"/>
        <w:rPr>
          <w:rFonts w:hint="eastAsia" w:ascii="宋体" w:hAnsi="宋体"/>
          <w:szCs w:val="21"/>
        </w:rPr>
      </w:pPr>
      <w:r>
        <w:rPr>
          <w:rFonts w:hint="eastAsia" w:ascii="宋体" w:hAnsi="宋体"/>
          <w:szCs w:val="21"/>
        </w:rPr>
        <w:t>3.3.1 承包人应按建设行政主管部门现行规定配备现场施工从业人员，具体</w:t>
      </w:r>
      <w:r>
        <w:rPr>
          <w:rFonts w:hint="eastAsia" w:ascii="宋体" w:hAnsi="宋体"/>
          <w:szCs w:val="21"/>
          <w:lang w:val="en-US" w:eastAsia="zh-CN"/>
        </w:rPr>
        <w:t>人员配备</w:t>
      </w:r>
      <w:r>
        <w:rPr>
          <w:rFonts w:hint="eastAsia" w:ascii="宋体" w:hAnsi="宋体"/>
          <w:szCs w:val="21"/>
        </w:rPr>
        <w:t>要求如下：</w:t>
      </w:r>
    </w:p>
    <w:p>
      <w:pPr>
        <w:pStyle w:val="2"/>
        <w:ind w:firstLine="420"/>
        <w:rPr>
          <w:rFonts w:hint="eastAsia" w:ascii="宋体" w:hAnsi="宋体"/>
          <w:szCs w:val="21"/>
          <w:lang w:val="en-US" w:eastAsia="zh-CN"/>
        </w:rPr>
      </w:pPr>
      <w:r>
        <w:rPr>
          <w:rFonts w:hint="eastAsia" w:ascii="宋体" w:hAnsi="宋体"/>
          <w:szCs w:val="21"/>
          <w:lang w:val="en-US" w:eastAsia="zh-CN"/>
        </w:rPr>
        <w:t>1、施工员一名；</w:t>
      </w:r>
    </w:p>
    <w:p>
      <w:pPr>
        <w:pStyle w:val="2"/>
        <w:ind w:firstLine="420"/>
        <w:rPr>
          <w:rFonts w:hint="eastAsia" w:ascii="宋体" w:hAnsi="宋体"/>
          <w:szCs w:val="21"/>
          <w:lang w:val="en-US" w:eastAsia="zh-CN"/>
        </w:rPr>
      </w:pPr>
      <w:r>
        <w:rPr>
          <w:rFonts w:hint="eastAsia" w:ascii="宋体" w:hAnsi="宋体"/>
          <w:szCs w:val="21"/>
          <w:lang w:val="en-US" w:eastAsia="zh-CN"/>
        </w:rPr>
        <w:t>2、安全员一名；</w:t>
      </w:r>
    </w:p>
    <w:p>
      <w:pPr>
        <w:pStyle w:val="2"/>
        <w:ind w:firstLine="420"/>
        <w:rPr>
          <w:rFonts w:hint="eastAsia" w:ascii="宋体" w:hAnsi="宋体"/>
          <w:szCs w:val="21"/>
          <w:lang w:val="en-US" w:eastAsia="zh-CN"/>
        </w:rPr>
      </w:pPr>
      <w:r>
        <w:rPr>
          <w:rFonts w:hint="eastAsia" w:ascii="宋体" w:hAnsi="宋体"/>
          <w:szCs w:val="21"/>
          <w:lang w:val="en-US" w:eastAsia="zh-CN"/>
        </w:rPr>
        <w:t>3、质量员一名；</w:t>
      </w:r>
    </w:p>
    <w:p>
      <w:pPr>
        <w:pStyle w:val="2"/>
        <w:ind w:firstLine="420"/>
        <w:rPr>
          <w:rFonts w:hint="eastAsia" w:ascii="宋体" w:hAnsi="宋体"/>
          <w:szCs w:val="21"/>
          <w:lang w:val="en-US" w:eastAsia="zh-CN"/>
        </w:rPr>
      </w:pPr>
      <w:r>
        <w:rPr>
          <w:rFonts w:hint="eastAsia" w:ascii="宋体" w:hAnsi="宋体"/>
          <w:szCs w:val="21"/>
          <w:lang w:val="en-US" w:eastAsia="zh-CN"/>
        </w:rPr>
        <w:t>4、资料员一名；</w:t>
      </w:r>
    </w:p>
    <w:p>
      <w:pPr>
        <w:pStyle w:val="2"/>
        <w:ind w:firstLine="420"/>
        <w:rPr>
          <w:rFonts w:hint="eastAsia" w:ascii="宋体" w:hAnsi="宋体"/>
          <w:szCs w:val="21"/>
          <w:lang w:val="en-US" w:eastAsia="zh-CN"/>
        </w:rPr>
      </w:pPr>
      <w:r>
        <w:rPr>
          <w:rFonts w:hint="eastAsia" w:ascii="宋体" w:hAnsi="宋体"/>
          <w:szCs w:val="21"/>
          <w:lang w:val="en-US" w:eastAsia="zh-CN"/>
        </w:rPr>
        <w:t>5、造价员一名；</w:t>
      </w:r>
    </w:p>
    <w:p>
      <w:pPr>
        <w:pStyle w:val="2"/>
        <w:ind w:firstLine="420"/>
        <w:rPr>
          <w:rFonts w:hint="eastAsia" w:ascii="宋体" w:hAnsi="宋体"/>
          <w:szCs w:val="21"/>
          <w:lang w:val="en-US" w:eastAsia="zh-CN"/>
        </w:rPr>
      </w:pPr>
      <w:r>
        <w:rPr>
          <w:rFonts w:hint="eastAsia" w:ascii="宋体" w:hAnsi="宋体"/>
          <w:szCs w:val="21"/>
          <w:lang w:val="en-US" w:eastAsia="zh-CN"/>
        </w:rPr>
        <w:t>6、材料员一名；</w:t>
      </w:r>
    </w:p>
    <w:p>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w:t>
      </w:r>
      <w:r>
        <w:rPr>
          <w:rFonts w:hint="eastAsia" w:ascii="宋体" w:hAnsi="宋体"/>
          <w:szCs w:val="21"/>
          <w:lang w:val="en-US" w:eastAsia="zh-CN"/>
        </w:rPr>
        <w:t>发包</w:t>
      </w:r>
      <w:r>
        <w:rPr>
          <w:rFonts w:hint="eastAsia" w:ascii="宋体" w:hAnsi="宋体"/>
          <w:szCs w:val="21"/>
        </w:rPr>
        <w:t>人提交施工现场人员变动情况的报告。承包人更换主要施工管理人员时，应提前7天书面通知</w:t>
      </w:r>
      <w:r>
        <w:rPr>
          <w:rFonts w:hint="eastAsia" w:ascii="宋体" w:hAnsi="宋体"/>
          <w:szCs w:val="21"/>
          <w:lang w:val="en-US" w:eastAsia="zh-CN"/>
        </w:rPr>
        <w:t>发包</w:t>
      </w:r>
      <w:r>
        <w:rPr>
          <w:rFonts w:hint="eastAsia" w:ascii="宋体" w:hAnsi="宋体"/>
          <w:szCs w:val="21"/>
        </w:rPr>
        <w:t>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szCs w:val="21"/>
        </w:rPr>
      </w:pPr>
      <w:r>
        <w:rPr>
          <w:rFonts w:hint="eastAsia" w:ascii="宋体" w:hAnsi="宋体"/>
          <w:szCs w:val="21"/>
        </w:rPr>
        <w:t>3.3.4 承包人主要施工管理人员</w:t>
      </w:r>
      <w:r>
        <w:rPr>
          <w:rFonts w:hint="eastAsia" w:ascii="宋体" w:hAnsi="宋体"/>
          <w:szCs w:val="21"/>
          <w:lang w:val="en-US" w:eastAsia="zh-CN"/>
        </w:rPr>
        <w:t>可</w:t>
      </w:r>
      <w:r>
        <w:rPr>
          <w:rFonts w:hint="eastAsia" w:ascii="宋体" w:hAnsi="宋体"/>
          <w:szCs w:val="21"/>
        </w:rPr>
        <w:t>离开施工现场，</w:t>
      </w:r>
      <w:r>
        <w:rPr>
          <w:rFonts w:hint="eastAsia" w:ascii="宋体" w:hAnsi="宋体"/>
          <w:szCs w:val="21"/>
          <w:lang w:val="en-US" w:eastAsia="zh-CN"/>
        </w:rPr>
        <w:t>但现场出勤时间每月不得低于22天，由发包人考勤。出勤少于22天的，发包人可对承包人按每200元/缺勤1人*天进行违约索赔</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651" w:name="_Toc532377338"/>
      <w:r>
        <w:rPr>
          <w:rFonts w:hint="eastAsia"/>
          <w:sz w:val="21"/>
          <w:szCs w:val="21"/>
        </w:rPr>
        <w:t>3</w:t>
      </w:r>
      <w:bookmarkStart w:id="652" w:name="_Toc297048345"/>
      <w:bookmarkStart w:id="653" w:name="_Toc292559364"/>
      <w:bookmarkStart w:id="654" w:name="_Toc297216151"/>
      <w:bookmarkStart w:id="655" w:name="_Toc297120459"/>
      <w:bookmarkStart w:id="656" w:name="_Toc296944498"/>
      <w:bookmarkStart w:id="657" w:name="_Toc304295523"/>
      <w:bookmarkStart w:id="658" w:name="_Toc296891199"/>
      <w:bookmarkStart w:id="659" w:name="_Toc297123492"/>
      <w:bookmarkStart w:id="660" w:name="_Toc303539102"/>
      <w:bookmarkStart w:id="661" w:name="_Toc296503159"/>
      <w:bookmarkStart w:id="662" w:name="_Toc296347158"/>
      <w:bookmarkStart w:id="663" w:name="_Toc296346660"/>
      <w:bookmarkStart w:id="664" w:name="_Toc296890987"/>
      <w:bookmarkStart w:id="665" w:name="_Toc312677988"/>
      <w:bookmarkStart w:id="666" w:name="_Toc292559869"/>
      <w:bookmarkStart w:id="667" w:name="_Toc300934945"/>
      <w:r>
        <w:rPr>
          <w:rFonts w:hint="eastAsia"/>
          <w:sz w:val="21"/>
          <w:szCs w:val="21"/>
        </w:rPr>
        <w:t>.</w:t>
      </w:r>
      <w:r>
        <w:rPr>
          <w:rFonts w:hint="eastAsia"/>
          <w:sz w:val="21"/>
          <w:szCs w:val="21"/>
          <w:lang w:val="en-US" w:eastAsia="zh-CN"/>
        </w:rPr>
        <w:t>4</w:t>
      </w:r>
      <w:r>
        <w:rPr>
          <w:rFonts w:hint="eastAsia"/>
          <w:sz w:val="21"/>
          <w:szCs w:val="21"/>
        </w:rPr>
        <w:t xml:space="preserve"> 分包</w:t>
      </w:r>
      <w:bookmarkEnd w:id="651"/>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Pr>
        <w:spacing w:line="360" w:lineRule="auto"/>
        <w:ind w:firstLine="420" w:firstLineChars="200"/>
        <w:jc w:val="left"/>
        <w:rPr>
          <w:rFonts w:hint="eastAsia" w:ascii="宋体" w:hAnsi="宋体"/>
          <w:szCs w:val="21"/>
        </w:rPr>
      </w:pPr>
      <w:r>
        <w:rPr>
          <w:rFonts w:hint="eastAsia" w:ascii="宋体" w:hAnsi="宋体"/>
          <w:szCs w:val="21"/>
        </w:rPr>
        <w:t>3</w:t>
      </w:r>
      <w:bookmarkStart w:id="668" w:name="_Toc297120460"/>
      <w:bookmarkStart w:id="669" w:name="_Toc296891200"/>
      <w:bookmarkStart w:id="670" w:name="_Toc304295524"/>
      <w:bookmarkStart w:id="671" w:name="_Toc297123493"/>
      <w:bookmarkStart w:id="672" w:name="_Toc300934946"/>
      <w:bookmarkStart w:id="673" w:name="_Toc312677989"/>
      <w:bookmarkStart w:id="674" w:name="_Toc296503160"/>
      <w:bookmarkStart w:id="675" w:name="_Toc292559365"/>
      <w:bookmarkStart w:id="676" w:name="_Toc303539103"/>
      <w:bookmarkStart w:id="677" w:name="_Toc296346661"/>
      <w:bookmarkStart w:id="678" w:name="_Toc296890988"/>
      <w:bookmarkStart w:id="679" w:name="_Toc296347159"/>
      <w:bookmarkStart w:id="680" w:name="_Toc296944499"/>
      <w:bookmarkStart w:id="681" w:name="_Toc297216152"/>
      <w:bookmarkStart w:id="682" w:name="_Toc318581158"/>
      <w:bookmarkStart w:id="683" w:name="_Toc292559870"/>
      <w:bookmarkStart w:id="684" w:name="_Toc297048346"/>
      <w:r>
        <w:rPr>
          <w:rFonts w:hint="eastAsia" w:ascii="宋体" w:hAnsi="宋体"/>
          <w:szCs w:val="21"/>
        </w:rPr>
        <w:t>.</w:t>
      </w:r>
      <w:r>
        <w:rPr>
          <w:rFonts w:hint="eastAsia" w:ascii="宋体" w:hAnsi="宋体"/>
          <w:szCs w:val="21"/>
          <w:lang w:val="en-US" w:eastAsia="zh-CN"/>
        </w:rPr>
        <w:t>4</w:t>
      </w:r>
      <w:r>
        <w:rPr>
          <w:rFonts w:hint="eastAsia" w:ascii="宋体" w:hAnsi="宋体"/>
          <w:szCs w:val="21"/>
        </w:rPr>
        <w:t>.1 分包的一般约定</w:t>
      </w:r>
    </w:p>
    <w:p>
      <w:pPr>
        <w:pStyle w:val="8"/>
        <w:spacing w:before="0" w:beforeAutospacing="0" w:after="0" w:afterAutospacing="0" w:line="360" w:lineRule="auto"/>
        <w:ind w:firstLine="420" w:firstLineChars="200"/>
        <w:rPr>
          <w:rFonts w:hint="eastAsia" w:ascii="宋体" w:hAnsi="宋体" w:cs="Times New Roman"/>
          <w:b w:val="0"/>
          <w:bCs w:val="0"/>
          <w:kern w:val="2"/>
          <w:sz w:val="21"/>
          <w:szCs w:val="21"/>
          <w:lang w:val="en-US" w:eastAsia="zh-CN"/>
        </w:rPr>
      </w:pPr>
      <w:r>
        <w:rPr>
          <w:rFonts w:hint="eastAsia" w:ascii="宋体" w:hAnsi="宋体" w:cs="Times New Roman"/>
          <w:b w:val="0"/>
          <w:bCs w:val="0"/>
          <w:kern w:val="2"/>
          <w:sz w:val="21"/>
          <w:szCs w:val="21"/>
          <w:lang w:val="en-US" w:eastAsia="zh-CN"/>
        </w:rPr>
        <w:t>本工程检化验室的施工必须分包给具有乙级以上净化资质的洁净公司，否则发包人有权从双方合约中摘除检化验室的所有工程另外组织招标施工，承包人按</w:t>
      </w:r>
      <w:r>
        <w:rPr>
          <w:rFonts w:hint="eastAsia" w:ascii="宋体" w:hAnsi="宋体" w:cs="Times New Roman"/>
          <w:b w:val="0"/>
          <w:bCs w:val="0"/>
          <w:kern w:val="2"/>
          <w:sz w:val="21"/>
          <w:szCs w:val="21"/>
          <w:u w:val="none"/>
        </w:rPr>
        <w:t>13.2.</w:t>
      </w:r>
      <w:r>
        <w:rPr>
          <w:rFonts w:hint="eastAsia" w:ascii="宋体" w:hAnsi="宋体" w:cs="Times New Roman"/>
          <w:b w:val="0"/>
          <w:bCs w:val="0"/>
          <w:kern w:val="2"/>
          <w:sz w:val="21"/>
          <w:szCs w:val="21"/>
          <w:u w:val="none"/>
          <w:lang w:val="en-US" w:eastAsia="zh-CN"/>
        </w:rPr>
        <w:t>3</w:t>
      </w:r>
      <w:r>
        <w:rPr>
          <w:rFonts w:hint="eastAsia" w:cs="Times New Roman"/>
          <w:b w:val="0"/>
          <w:bCs w:val="0"/>
          <w:kern w:val="2"/>
          <w:sz w:val="21"/>
          <w:szCs w:val="21"/>
          <w:u w:val="none"/>
          <w:lang w:val="en-US" w:eastAsia="zh-CN"/>
        </w:rPr>
        <w:t>条</w:t>
      </w:r>
      <w:r>
        <w:rPr>
          <w:rFonts w:hint="eastAsia" w:ascii="宋体" w:hAnsi="宋体" w:cs="Times New Roman"/>
          <w:b w:val="0"/>
          <w:bCs w:val="0"/>
          <w:kern w:val="2"/>
          <w:sz w:val="21"/>
          <w:szCs w:val="21"/>
          <w:lang w:val="en-US" w:eastAsia="zh-CN"/>
        </w:rPr>
        <w:t>甩项竣工承担违约责任。</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Start w:id="685" w:name="_Toc532377339"/>
    </w:p>
    <w:p>
      <w:pPr>
        <w:pStyle w:val="8"/>
        <w:spacing w:before="0" w:beforeAutospacing="0" w:after="0" w:afterAutospacing="0" w:line="360" w:lineRule="auto"/>
        <w:ind w:firstLine="422" w:firstLineChars="200"/>
        <w:rPr>
          <w:sz w:val="21"/>
          <w:szCs w:val="21"/>
        </w:rPr>
      </w:pPr>
      <w:r>
        <w:rPr>
          <w:rFonts w:hint="eastAsia"/>
          <w:sz w:val="21"/>
          <w:szCs w:val="21"/>
        </w:rPr>
        <w:t>3.</w:t>
      </w:r>
      <w:r>
        <w:rPr>
          <w:rFonts w:hint="eastAsia"/>
          <w:sz w:val="21"/>
          <w:szCs w:val="21"/>
          <w:lang w:val="en-US" w:eastAsia="zh-CN"/>
        </w:rPr>
        <w:t>5</w:t>
      </w:r>
      <w:r>
        <w:rPr>
          <w:rFonts w:hint="eastAsia"/>
          <w:sz w:val="21"/>
          <w:szCs w:val="21"/>
        </w:rPr>
        <w:t>履约担保</w:t>
      </w:r>
      <w:bookmarkEnd w:id="685"/>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.1承包人是否提供履约担保：</w:t>
      </w:r>
      <w:r>
        <w:rPr>
          <w:rFonts w:hint="eastAsia" w:ascii="宋体" w:hAnsi="宋体"/>
          <w:szCs w:val="21"/>
          <w:u w:val="single"/>
        </w:rPr>
        <w:t>提供</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lang w:val="en-US" w:eastAsia="zh-CN"/>
        </w:rPr>
        <w:t>5</w:t>
      </w:r>
      <w:r>
        <w:rPr>
          <w:rFonts w:hint="eastAsia" w:ascii="宋体" w:hAnsi="宋体"/>
          <w:szCs w:val="21"/>
        </w:rPr>
        <w:t>.2承包人提供履约担保的形式、金额及期限：</w:t>
      </w:r>
    </w:p>
    <w:p>
      <w:pPr>
        <w:spacing w:line="360" w:lineRule="auto"/>
        <w:ind w:firstLine="420" w:firstLineChars="200"/>
        <w:jc w:val="left"/>
        <w:rPr>
          <w:rFonts w:ascii="宋体" w:hAnsi="宋体"/>
          <w:szCs w:val="21"/>
        </w:rPr>
      </w:pPr>
      <w:r>
        <w:rPr>
          <w:rFonts w:hint="eastAsia" w:ascii="宋体" w:hAnsi="宋体"/>
          <w:szCs w:val="21"/>
        </w:rPr>
        <w:t>（1）履约担保的形式：现金或银行保函</w:t>
      </w:r>
      <w:r>
        <w:rPr>
          <w:rFonts w:hint="eastAsia" w:ascii="宋体" w:hAnsi="宋体"/>
          <w:szCs w:val="21"/>
          <w:lang w:eastAsia="zh-CN"/>
        </w:rPr>
        <w:t>，</w:t>
      </w:r>
      <w:r>
        <w:rPr>
          <w:rFonts w:hint="eastAsia" w:ascii="宋体" w:hAnsi="宋体"/>
          <w:szCs w:val="21"/>
        </w:rPr>
        <w:t>保函必须为不可撤销且见索即付；</w:t>
      </w:r>
    </w:p>
    <w:p>
      <w:pPr>
        <w:tabs>
          <w:tab w:val="left" w:pos="1134"/>
        </w:tabs>
        <w:spacing w:line="360" w:lineRule="auto"/>
        <w:ind w:firstLine="420" w:firstLineChars="200"/>
        <w:jc w:val="left"/>
        <w:rPr>
          <w:rFonts w:ascii="宋体" w:hAnsi="宋体"/>
          <w:szCs w:val="21"/>
        </w:rPr>
      </w:pPr>
      <w:r>
        <w:rPr>
          <w:rFonts w:hint="eastAsia" w:ascii="宋体" w:hAnsi="宋体"/>
          <w:szCs w:val="21"/>
        </w:rPr>
        <w:t>（2）履约担保的金额：</w:t>
      </w:r>
      <w:r>
        <w:rPr>
          <w:rFonts w:hint="eastAsia" w:ascii="宋体" w:hAnsi="宋体"/>
          <w:szCs w:val="21"/>
          <w:lang w:val="en-US" w:eastAsia="zh-CN"/>
        </w:rPr>
        <w:t>10万元</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（3）履约担保的提交时间：</w:t>
      </w:r>
      <w:r>
        <w:rPr>
          <w:rFonts w:hint="eastAsia" w:ascii="宋体" w:hAnsi="宋体"/>
          <w:szCs w:val="21"/>
          <w:u w:val="single"/>
        </w:rPr>
        <w:t>在合同签订前，承包人按担保金额向发包人提交履约担保</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（4）履约担保的期限：</w:t>
      </w:r>
      <w:r>
        <w:rPr>
          <w:rFonts w:hint="eastAsia" w:ascii="宋体" w:hAnsi="宋体"/>
          <w:szCs w:val="21"/>
          <w:u w:val="single"/>
        </w:rPr>
        <w:t>自我方法定代表人（或其委托代理人）签名并加盖公章之日起至</w:t>
      </w:r>
      <w:r>
        <w:rPr>
          <w:rFonts w:hint="eastAsia" w:ascii="宋体" w:hAnsi="宋体"/>
          <w:szCs w:val="21"/>
          <w:u w:val="single"/>
          <w:lang w:val="en-US" w:eastAsia="zh-CN"/>
        </w:rPr>
        <w:t>工程验收合格</w:t>
      </w:r>
      <w:r>
        <w:rPr>
          <w:rFonts w:hint="eastAsia" w:ascii="宋体" w:hAnsi="宋体"/>
          <w:szCs w:val="21"/>
          <w:u w:val="single"/>
        </w:rPr>
        <w:t>之日止</w:t>
      </w:r>
      <w:r>
        <w:rPr>
          <w:rFonts w:hint="eastAsia" w:ascii="宋体" w:hAnsi="宋体"/>
          <w:szCs w:val="21"/>
        </w:rPr>
        <w:t>。</w:t>
      </w:r>
    </w:p>
    <w:p>
      <w:pPr>
        <w:tabs>
          <w:tab w:val="left" w:pos="1134"/>
        </w:tabs>
        <w:spacing w:line="360" w:lineRule="auto"/>
        <w:jc w:val="left"/>
        <w:rPr>
          <w:rFonts w:ascii="宋体" w:hAnsi="宋体"/>
          <w:szCs w:val="21"/>
        </w:rPr>
      </w:pPr>
      <w:r>
        <w:rPr>
          <w:rFonts w:hint="eastAsia" w:ascii="宋体" w:hAnsi="宋体"/>
          <w:szCs w:val="21"/>
        </w:rPr>
        <w:t>（5）履约担保的退还时间：</w:t>
      </w:r>
      <w:r>
        <w:rPr>
          <w:rFonts w:hint="eastAsia" w:ascii="宋体" w:hAnsi="宋体"/>
          <w:szCs w:val="21"/>
          <w:u w:val="single"/>
        </w:rPr>
        <w:t>采用现金担保的，工程竣工验收合格后14天内退还；采用银行保函的，工程竣工验收合格后14天内退还</w:t>
      </w:r>
      <w:r>
        <w:rPr>
          <w:rFonts w:hint="eastAsia" w:ascii="宋体" w:hAnsi="宋体"/>
          <w:szCs w:val="21"/>
        </w:rPr>
        <w:t>。</w:t>
      </w:r>
    </w:p>
    <w:p>
      <w:pPr>
        <w:pStyle w:val="7"/>
        <w:keepNext/>
        <w:keepLines/>
        <w:spacing w:before="156" w:beforeLines="50" w:beforeAutospacing="0" w:after="156" w:afterLines="50" w:afterAutospacing="0" w:line="360" w:lineRule="auto"/>
        <w:ind w:firstLine="0" w:firstLineChars="0"/>
        <w:jc w:val="both"/>
        <w:rPr>
          <w:bCs w:val="0"/>
          <w:kern w:val="2"/>
          <w:sz w:val="21"/>
          <w:szCs w:val="21"/>
        </w:rPr>
      </w:pPr>
      <w:bookmarkStart w:id="686" w:name="_Toc351203637"/>
      <w:bookmarkStart w:id="687" w:name="_Toc532375612"/>
      <w:bookmarkStart w:id="688" w:name="_Toc532377344"/>
      <w:bookmarkStart w:id="689" w:name="_Toc296890991"/>
      <w:bookmarkStart w:id="690" w:name="_Toc297048349"/>
      <w:bookmarkStart w:id="691" w:name="_Toc296891203"/>
      <w:bookmarkStart w:id="692" w:name="_Toc292559872"/>
      <w:bookmarkStart w:id="693" w:name="_Toc297120463"/>
      <w:bookmarkStart w:id="694" w:name="_Toc296503163"/>
      <w:bookmarkStart w:id="695" w:name="_Toc292559367"/>
      <w:bookmarkStart w:id="696" w:name="_Toc296346664"/>
      <w:bookmarkStart w:id="697" w:name="_Toc296347162"/>
      <w:bookmarkStart w:id="698" w:name="_Toc296944502"/>
      <w:r>
        <w:rPr>
          <w:rFonts w:hint="eastAsia"/>
          <w:kern w:val="2"/>
          <w:sz w:val="21"/>
          <w:szCs w:val="21"/>
          <w:lang w:val="en-US" w:eastAsia="zh-CN"/>
        </w:rPr>
        <w:t>4</w:t>
      </w:r>
      <w:r>
        <w:rPr>
          <w:rFonts w:hint="eastAsia"/>
          <w:kern w:val="2"/>
          <w:sz w:val="21"/>
          <w:szCs w:val="21"/>
        </w:rPr>
        <w:t>. 工程质量</w:t>
      </w:r>
      <w:bookmarkEnd w:id="686"/>
      <w:bookmarkEnd w:id="687"/>
      <w:bookmarkEnd w:id="688"/>
    </w:p>
    <w:p>
      <w:pPr>
        <w:pStyle w:val="8"/>
        <w:spacing w:before="0" w:beforeAutospacing="0" w:after="0" w:afterAutospacing="0" w:line="360" w:lineRule="auto"/>
        <w:ind w:firstLine="422" w:firstLineChars="200"/>
        <w:rPr>
          <w:sz w:val="21"/>
          <w:szCs w:val="21"/>
        </w:rPr>
      </w:pPr>
      <w:bookmarkStart w:id="699" w:name="_Toc532377345"/>
      <w:r>
        <w:rPr>
          <w:rFonts w:hint="eastAsia"/>
          <w:sz w:val="21"/>
          <w:szCs w:val="21"/>
          <w:lang w:val="en-US" w:eastAsia="zh-CN"/>
        </w:rPr>
        <w:t>4</w:t>
      </w:r>
      <w:r>
        <w:rPr>
          <w:rFonts w:hint="eastAsia"/>
          <w:sz w:val="21"/>
          <w:szCs w:val="21"/>
        </w:rPr>
        <w:t>.1 质量要求</w:t>
      </w:r>
      <w:bookmarkEnd w:id="699"/>
      <w:bookmarkStart w:id="700" w:name="_Hlk528909888"/>
      <w:bookmarkStart w:id="701" w:name="_Toc318581164"/>
      <w:bookmarkStart w:id="702" w:name="_Toc312677997"/>
      <w:bookmarkStart w:id="703" w:name="_Toc304295527"/>
      <w:bookmarkStart w:id="704" w:name="_Toc300934949"/>
      <w:bookmarkStart w:id="705" w:name="_Toc297216155"/>
      <w:bookmarkStart w:id="706" w:name="_Toc297123496"/>
      <w:bookmarkStart w:id="707" w:name="_Toc303539106"/>
    </w:p>
    <w:p>
      <w:pPr>
        <w:spacing w:line="360" w:lineRule="auto"/>
        <w:ind w:firstLine="420" w:firstLineChars="200"/>
        <w:jc w:val="left"/>
        <w:rPr>
          <w:rFonts w:ascii="宋体" w:hAnsi="宋体"/>
          <w:szCs w:val="21"/>
          <w:u w:val="single"/>
        </w:rPr>
      </w:pPr>
      <w:r>
        <w:rPr>
          <w:rFonts w:hint="eastAsia" w:ascii="宋体" w:hAnsi="宋体"/>
          <w:szCs w:val="21"/>
        </w:rPr>
        <w:t>工程质量符合强制性质量标准，</w:t>
      </w:r>
      <w:r>
        <w:rPr>
          <w:rFonts w:hint="eastAsia" w:ascii="宋体" w:hAnsi="宋体"/>
          <w:szCs w:val="21"/>
          <w:u w:val="single"/>
        </w:rPr>
        <w:t>符合国家和</w:t>
      </w:r>
      <w:r>
        <w:rPr>
          <w:rFonts w:hint="eastAsia" w:ascii="宋体" w:hAnsi="宋体"/>
          <w:szCs w:val="21"/>
          <w:u w:val="single"/>
          <w:lang w:val="en-US" w:eastAsia="zh-CN"/>
        </w:rPr>
        <w:t>河南省</w:t>
      </w:r>
      <w:r>
        <w:rPr>
          <w:rFonts w:hint="eastAsia" w:ascii="宋体" w:hAnsi="宋体"/>
          <w:szCs w:val="21"/>
          <w:u w:val="single"/>
        </w:rPr>
        <w:t>现行有关施工质量验收规范要求，并达到合格标准</w:t>
      </w:r>
      <w:r>
        <w:rPr>
          <w:rFonts w:hint="eastAsia" w:ascii="宋体" w:hAnsi="宋体"/>
          <w:szCs w:val="21"/>
          <w:u w:val="single"/>
          <w:lang w:eastAsia="zh-CN"/>
        </w:rPr>
        <w:t>；</w:t>
      </w:r>
      <w:r>
        <w:rPr>
          <w:rFonts w:hint="eastAsia" w:ascii="宋体" w:hAnsi="宋体"/>
          <w:szCs w:val="21"/>
          <w:u w:val="single"/>
          <w:lang w:val="en-US" w:eastAsia="zh-CN"/>
        </w:rPr>
        <w:t>承包人竞选文件中编列高于</w:t>
      </w:r>
      <w:r>
        <w:rPr>
          <w:rFonts w:hint="eastAsia" w:ascii="宋体" w:hAnsi="宋体"/>
          <w:szCs w:val="21"/>
          <w:u w:val="single"/>
        </w:rPr>
        <w:t>国家和</w:t>
      </w:r>
      <w:r>
        <w:rPr>
          <w:rFonts w:hint="eastAsia" w:ascii="宋体" w:hAnsi="宋体"/>
          <w:szCs w:val="21"/>
          <w:u w:val="single"/>
          <w:lang w:val="en-US" w:eastAsia="zh-CN"/>
        </w:rPr>
        <w:t>河南省</w:t>
      </w:r>
      <w:r>
        <w:rPr>
          <w:rFonts w:hint="eastAsia" w:ascii="宋体" w:hAnsi="宋体"/>
          <w:szCs w:val="21"/>
          <w:u w:val="single"/>
        </w:rPr>
        <w:t>现行有关施工质量验收规范要求</w:t>
      </w:r>
      <w:r>
        <w:rPr>
          <w:rFonts w:hint="eastAsia" w:ascii="宋体" w:hAnsi="宋体"/>
          <w:szCs w:val="21"/>
          <w:u w:val="single"/>
          <w:lang w:val="en-US" w:eastAsia="zh-CN"/>
        </w:rPr>
        <w:t>的承诺，以承诺标准为双方约定的质量合格标准</w:t>
      </w:r>
      <w:r>
        <w:rPr>
          <w:rFonts w:hint="eastAsia" w:ascii="宋体" w:hAnsi="宋体"/>
          <w:szCs w:val="21"/>
        </w:rPr>
        <w:t>。</w:t>
      </w:r>
    </w:p>
    <w:bookmarkEnd w:id="700"/>
    <w:p>
      <w:pPr>
        <w:pStyle w:val="8"/>
        <w:spacing w:before="0" w:beforeAutospacing="0" w:after="0" w:afterAutospacing="0" w:line="360" w:lineRule="auto"/>
        <w:ind w:firstLine="422" w:firstLineChars="200"/>
        <w:rPr>
          <w:sz w:val="21"/>
          <w:szCs w:val="21"/>
        </w:rPr>
      </w:pPr>
      <w:bookmarkStart w:id="708" w:name="_Toc532377346"/>
      <w:r>
        <w:rPr>
          <w:rFonts w:hint="eastAsia"/>
          <w:sz w:val="21"/>
          <w:szCs w:val="21"/>
          <w:lang w:val="en-US" w:eastAsia="zh-CN"/>
        </w:rPr>
        <w:t>4</w:t>
      </w:r>
      <w:r>
        <w:rPr>
          <w:rFonts w:hint="eastAsia"/>
          <w:sz w:val="21"/>
          <w:szCs w:val="21"/>
        </w:rPr>
        <w:t>.2 质量保证措施</w:t>
      </w:r>
      <w:bookmarkEnd w:id="708"/>
    </w:p>
    <w:p>
      <w:pPr>
        <w:spacing w:line="360" w:lineRule="auto"/>
        <w:ind w:firstLine="420" w:firstLineChars="200"/>
        <w:jc w:val="left"/>
        <w:rPr>
          <w:rFonts w:ascii="宋体" w:hAnsi="宋体"/>
          <w:szCs w:val="21"/>
        </w:rPr>
      </w:pPr>
      <w:r>
        <w:rPr>
          <w:rFonts w:hint="eastAsia" w:ascii="宋体" w:hAnsi="宋体"/>
          <w:szCs w:val="21"/>
        </w:rPr>
        <w:t>本款补充5.2.4项：</w:t>
      </w:r>
    </w:p>
    <w:p>
      <w:pPr>
        <w:spacing w:line="360" w:lineRule="auto"/>
        <w:ind w:firstLine="420" w:firstLineChars="200"/>
        <w:jc w:val="left"/>
        <w:rPr>
          <w:rFonts w:ascii="宋体" w:hAnsi="宋体"/>
          <w:szCs w:val="21"/>
        </w:rPr>
      </w:pPr>
      <w:r>
        <w:rPr>
          <w:rFonts w:hint="eastAsia" w:ascii="宋体" w:hAnsi="宋体"/>
          <w:szCs w:val="21"/>
          <w:lang w:val="en-US" w:eastAsia="zh-CN"/>
        </w:rPr>
        <w:t>4</w:t>
      </w:r>
      <w:r>
        <w:rPr>
          <w:rFonts w:hint="eastAsia" w:ascii="宋体" w:hAnsi="宋体"/>
          <w:szCs w:val="21"/>
        </w:rPr>
        <w:t>.2.4 在工程建设中，参建各方应严格执行以下规定（包括但不限于）：</w:t>
      </w:r>
    </w:p>
    <w:p>
      <w:pPr>
        <w:spacing w:line="360" w:lineRule="auto"/>
        <w:ind w:firstLine="420" w:firstLineChars="200"/>
        <w:jc w:val="left"/>
        <w:rPr>
          <w:rFonts w:ascii="宋体" w:hAnsi="宋体"/>
          <w:szCs w:val="21"/>
          <w:u w:val="none"/>
        </w:rPr>
      </w:pPr>
      <w:r>
        <w:rPr>
          <w:rFonts w:hint="eastAsia" w:ascii="宋体" w:hAnsi="宋体"/>
          <w:szCs w:val="21"/>
          <w:u w:val="none"/>
        </w:rPr>
        <w:t>（1）《建筑工程施工质量验收统一标准》（GB50300-2013）；</w:t>
      </w:r>
    </w:p>
    <w:p>
      <w:pPr>
        <w:spacing w:line="360" w:lineRule="auto"/>
        <w:ind w:firstLine="420" w:firstLineChars="200"/>
        <w:jc w:val="left"/>
        <w:rPr>
          <w:rFonts w:ascii="宋体" w:hAnsi="宋体"/>
          <w:szCs w:val="21"/>
          <w:u w:val="none"/>
        </w:rPr>
      </w:pPr>
      <w:r>
        <w:rPr>
          <w:rFonts w:hint="eastAsia" w:ascii="宋体" w:hAnsi="宋体"/>
          <w:szCs w:val="21"/>
          <w:u w:val="none"/>
        </w:rPr>
        <w:t>（2）《住房城乡建设部关于印发工程质量安全提升行动方案的通知》（建质〔2017〕57号）；</w:t>
      </w:r>
    </w:p>
    <w:p>
      <w:pPr>
        <w:spacing w:line="360" w:lineRule="auto"/>
        <w:ind w:firstLine="420" w:firstLineChars="200"/>
        <w:jc w:val="left"/>
        <w:rPr>
          <w:rFonts w:ascii="宋体" w:hAnsi="宋体"/>
          <w:szCs w:val="21"/>
          <w:u w:val="none"/>
        </w:rPr>
      </w:pPr>
      <w:r>
        <w:rPr>
          <w:rFonts w:hint="eastAsia" w:ascii="宋体" w:hAnsi="宋体"/>
          <w:szCs w:val="21"/>
          <w:u w:val="none"/>
        </w:rPr>
        <w:t>（3）《房屋建筑和市政基础设施工程竣工验收规定》（建质〔2013〕171号）；</w:t>
      </w:r>
    </w:p>
    <w:p>
      <w:pPr>
        <w:spacing w:line="360" w:lineRule="auto"/>
        <w:ind w:firstLine="420" w:firstLineChars="200"/>
        <w:jc w:val="left"/>
        <w:rPr>
          <w:rFonts w:hint="eastAsia" w:ascii="宋体" w:hAnsi="宋体"/>
          <w:szCs w:val="21"/>
          <w:u w:val="none"/>
        </w:rPr>
      </w:pPr>
      <w:r>
        <w:rPr>
          <w:rFonts w:hint="eastAsia" w:ascii="宋体" w:hAnsi="宋体"/>
          <w:szCs w:val="21"/>
          <w:u w:val="none"/>
        </w:rPr>
        <w:t>（4）《建设部关于贯彻执行建筑工程勘察设计及施工质量验收规范若干问题的通知》（建标〔2002〕212号）；</w:t>
      </w:r>
    </w:p>
    <w:p>
      <w:pPr>
        <w:spacing w:line="360" w:lineRule="auto"/>
        <w:ind w:firstLine="420" w:firstLineChars="200"/>
        <w:jc w:val="left"/>
        <w:rPr>
          <w:rFonts w:hint="eastAsia" w:ascii="宋体" w:hAnsi="宋体"/>
          <w:szCs w:val="21"/>
          <w:u w:val="none"/>
        </w:rPr>
      </w:pPr>
      <w:r>
        <w:rPr>
          <w:rFonts w:hint="eastAsia" w:ascii="宋体" w:hAnsi="宋体"/>
          <w:szCs w:val="21"/>
          <w:u w:val="none"/>
        </w:rPr>
        <w:t>（</w:t>
      </w:r>
      <w:r>
        <w:rPr>
          <w:rFonts w:hint="eastAsia" w:ascii="宋体" w:hAnsi="宋体"/>
          <w:szCs w:val="21"/>
          <w:u w:val="none"/>
          <w:lang w:val="en-US" w:eastAsia="zh-CN"/>
        </w:rPr>
        <w:t>5</w:t>
      </w:r>
      <w:r>
        <w:rPr>
          <w:rFonts w:hint="eastAsia" w:ascii="宋体" w:hAnsi="宋体"/>
          <w:szCs w:val="21"/>
          <w:u w:val="none"/>
        </w:rPr>
        <w:t>）国家和本市现行有关建设工程质量验收标准、规范和要求；</w:t>
      </w:r>
    </w:p>
    <w:p>
      <w:pPr>
        <w:spacing w:line="360" w:lineRule="auto"/>
        <w:ind w:firstLine="420" w:firstLineChars="200"/>
        <w:jc w:val="left"/>
        <w:rPr>
          <w:rFonts w:hint="eastAsia" w:ascii="宋体" w:hAnsi="宋体" w:eastAsia="宋体"/>
          <w:szCs w:val="21"/>
          <w:lang w:val="en-US" w:eastAsia="zh-CN"/>
        </w:rPr>
      </w:pPr>
      <w:r>
        <w:rPr>
          <w:rFonts w:hint="eastAsia" w:ascii="宋体" w:hAnsi="宋体"/>
          <w:szCs w:val="21"/>
          <w:lang w:val="en-US" w:eastAsia="zh-CN"/>
        </w:rPr>
        <w:t>（6）承包人竞选文件的承诺标准。</w:t>
      </w:r>
    </w:p>
    <w:p>
      <w:pPr>
        <w:spacing w:line="360" w:lineRule="auto"/>
        <w:ind w:firstLine="420" w:firstLineChars="200"/>
        <w:jc w:val="left"/>
        <w:rPr>
          <w:rFonts w:hint="eastAsia" w:ascii="宋体" w:hAnsi="宋体"/>
          <w:szCs w:val="21"/>
        </w:rPr>
      </w:pPr>
      <w:r>
        <w:rPr>
          <w:rFonts w:hint="eastAsia" w:ascii="宋体" w:hAnsi="宋体"/>
          <w:szCs w:val="21"/>
        </w:rPr>
        <w:t>承包人和发包人在工程建设中，应严格执行国家及</w:t>
      </w:r>
      <w:r>
        <w:rPr>
          <w:rFonts w:hint="eastAsia" w:ascii="宋体" w:hAnsi="宋体"/>
          <w:szCs w:val="21"/>
          <w:lang w:val="en-US" w:eastAsia="zh-CN"/>
        </w:rPr>
        <w:t>漯河</w:t>
      </w:r>
      <w:r>
        <w:rPr>
          <w:rFonts w:hint="eastAsia" w:ascii="宋体" w:hAnsi="宋体"/>
          <w:szCs w:val="21"/>
        </w:rPr>
        <w:t>市现行标准，如上述标准及规范要求有出入则以较严格者为准。</w:t>
      </w:r>
    </w:p>
    <w:p>
      <w:pPr>
        <w:pStyle w:val="7"/>
        <w:keepNext/>
        <w:keepLines/>
        <w:spacing w:before="156" w:beforeLines="50" w:after="156" w:afterLines="50" w:line="360" w:lineRule="auto"/>
        <w:rPr>
          <w:rFonts w:hint="default" w:eastAsia="宋体"/>
          <w:lang w:val="en-US" w:eastAsia="zh-CN"/>
        </w:rPr>
      </w:pPr>
      <w:r>
        <w:rPr>
          <w:rFonts w:hint="eastAsia"/>
          <w:kern w:val="2"/>
          <w:sz w:val="21"/>
          <w:szCs w:val="21"/>
          <w:lang w:val="en-US" w:eastAsia="zh-CN"/>
        </w:rPr>
        <w:t>5</w:t>
      </w:r>
      <w:r>
        <w:rPr>
          <w:rFonts w:hint="eastAsia"/>
          <w:kern w:val="2"/>
          <w:sz w:val="21"/>
          <w:szCs w:val="21"/>
        </w:rPr>
        <w:t xml:space="preserve">. </w:t>
      </w:r>
      <w:r>
        <w:rPr>
          <w:rFonts w:hint="eastAsia"/>
          <w:kern w:val="2"/>
          <w:sz w:val="21"/>
          <w:szCs w:val="21"/>
          <w:lang w:val="en-US" w:eastAsia="zh-CN"/>
        </w:rPr>
        <w:t>工程验收</w:t>
      </w:r>
    </w:p>
    <w:p>
      <w:pPr>
        <w:pStyle w:val="8"/>
        <w:spacing w:before="0" w:beforeAutospacing="0" w:after="0" w:afterAutospacing="0" w:line="360" w:lineRule="auto"/>
        <w:ind w:firstLine="422" w:firstLineChars="200"/>
        <w:rPr>
          <w:sz w:val="21"/>
          <w:szCs w:val="21"/>
        </w:rPr>
      </w:pPr>
      <w:bookmarkStart w:id="709" w:name="_Toc532377347"/>
      <w:bookmarkStart w:id="710" w:name="_Toc351203536"/>
      <w:bookmarkStart w:id="711" w:name="_Hlk528927873"/>
      <w:r>
        <w:rPr>
          <w:rFonts w:hint="eastAsia"/>
          <w:sz w:val="21"/>
          <w:szCs w:val="21"/>
        </w:rPr>
        <w:t>5.</w:t>
      </w:r>
      <w:r>
        <w:rPr>
          <w:rFonts w:hint="eastAsia"/>
          <w:sz w:val="21"/>
          <w:szCs w:val="21"/>
          <w:lang w:val="en-US" w:eastAsia="zh-CN"/>
        </w:rPr>
        <w:t>1</w:t>
      </w:r>
      <w:r>
        <w:rPr>
          <w:rFonts w:hint="eastAsia"/>
          <w:sz w:val="21"/>
          <w:szCs w:val="21"/>
        </w:rPr>
        <w:t>隐蔽工程检查</w:t>
      </w:r>
    </w:p>
    <w:p>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w:t>
      </w:r>
      <w:r>
        <w:rPr>
          <w:rFonts w:hint="eastAsia" w:ascii="宋体" w:hAnsi="宋体"/>
          <w:szCs w:val="21"/>
        </w:rPr>
        <w:t>检查程序</w:t>
      </w:r>
    </w:p>
    <w:p>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w:t>
      </w:r>
      <w:r>
        <w:rPr>
          <w:rFonts w:hint="eastAsia" w:ascii="宋体" w:hAnsi="宋体"/>
          <w:szCs w:val="21"/>
          <w:u w:val="single"/>
          <w:lang w:val="en-US" w:eastAsia="zh-CN"/>
        </w:rPr>
        <w:t>48</w:t>
      </w:r>
      <w:r>
        <w:rPr>
          <w:rFonts w:hint="eastAsia" w:ascii="宋体" w:hAnsi="宋体"/>
          <w:szCs w:val="21"/>
          <w:u w:val="single"/>
        </w:rPr>
        <w:t xml:space="preserve">  </w:t>
      </w:r>
      <w:r>
        <w:rPr>
          <w:rFonts w:hint="eastAsia" w:ascii="宋体" w:hAnsi="宋体"/>
          <w:szCs w:val="21"/>
        </w:rPr>
        <w:t>小时书面通知</w:t>
      </w:r>
      <w:r>
        <w:rPr>
          <w:rFonts w:hint="eastAsia" w:ascii="宋体" w:hAnsi="宋体"/>
          <w:szCs w:val="21"/>
          <w:lang w:val="en-US" w:eastAsia="zh-CN"/>
        </w:rPr>
        <w:t>发包</w:t>
      </w:r>
      <w:r>
        <w:rPr>
          <w:rFonts w:hint="eastAsia" w:ascii="宋体" w:hAnsi="宋体"/>
          <w:szCs w:val="21"/>
        </w:rPr>
        <w:t>人检查，通知中应载明隐蔽检查的内容、时间和地点，并应附有自检记录和必要的检查资料</w:t>
      </w:r>
      <w:r>
        <w:rPr>
          <w:rFonts w:hint="eastAsia" w:ascii="宋体" w:hAnsi="宋体"/>
          <w:szCs w:val="21"/>
          <w:lang w:eastAsia="zh-CN"/>
        </w:rPr>
        <w:t>，</w:t>
      </w:r>
      <w:r>
        <w:rPr>
          <w:rFonts w:hint="eastAsia" w:ascii="宋体" w:hAnsi="宋体"/>
          <w:szCs w:val="21"/>
          <w:lang w:val="en-US" w:eastAsia="zh-CN"/>
        </w:rPr>
        <w:t>未通知发包人检查就擅自隐蔽的，发包人有权要求承包人对隐蔽工序全数返工，并按1000元/次进行违约索赔</w:t>
      </w:r>
      <w:r>
        <w:rPr>
          <w:rFonts w:hint="eastAsia" w:ascii="宋体" w:hAnsi="宋体"/>
          <w:szCs w:val="21"/>
        </w:rPr>
        <w:t>。</w:t>
      </w:r>
    </w:p>
    <w:p>
      <w:pPr>
        <w:pStyle w:val="8"/>
        <w:spacing w:before="0" w:beforeAutospacing="0" w:after="0" w:afterAutospacing="0" w:line="360" w:lineRule="auto"/>
        <w:ind w:firstLine="422" w:firstLineChars="200"/>
        <w:rPr>
          <w:sz w:val="21"/>
          <w:szCs w:val="21"/>
        </w:rPr>
      </w:pPr>
      <w:r>
        <w:rPr>
          <w:rFonts w:hint="eastAsia"/>
          <w:sz w:val="21"/>
          <w:szCs w:val="21"/>
        </w:rPr>
        <w:t>5</w:t>
      </w:r>
      <w:bookmarkStart w:id="712" w:name="_Toc337558762"/>
      <w:r>
        <w:rPr>
          <w:rFonts w:hint="eastAsia"/>
          <w:sz w:val="21"/>
          <w:szCs w:val="21"/>
        </w:rPr>
        <w:t>.</w:t>
      </w:r>
      <w:r>
        <w:rPr>
          <w:rFonts w:hint="eastAsia"/>
          <w:sz w:val="21"/>
          <w:szCs w:val="21"/>
          <w:lang w:val="en-US" w:eastAsia="zh-CN"/>
        </w:rPr>
        <w:t>2</w:t>
      </w:r>
      <w:r>
        <w:rPr>
          <w:rFonts w:hint="eastAsia"/>
          <w:sz w:val="21"/>
          <w:szCs w:val="21"/>
        </w:rPr>
        <w:t xml:space="preserve"> 不合格工程的处理</w:t>
      </w:r>
      <w:bookmarkEnd w:id="709"/>
      <w:bookmarkEnd w:id="710"/>
    </w:p>
    <w:bookmarkEnd w:id="712"/>
    <w:p>
      <w:pPr>
        <w:spacing w:line="360" w:lineRule="auto"/>
        <w:ind w:firstLine="420" w:firstLineChars="200"/>
        <w:jc w:val="left"/>
        <w:rPr>
          <w:rFonts w:ascii="宋体" w:hAnsi="宋体"/>
          <w:color w:val="auto"/>
          <w:szCs w:val="21"/>
        </w:rPr>
      </w:pPr>
      <w:r>
        <w:rPr>
          <w:rFonts w:hint="eastAsia" w:ascii="宋体" w:hAnsi="宋体"/>
          <w:color w:val="auto"/>
          <w:szCs w:val="21"/>
        </w:rPr>
        <w:t>5.</w:t>
      </w: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 xml:space="preserve"> 承包人在收到</w:t>
      </w:r>
      <w:r>
        <w:rPr>
          <w:rFonts w:hint="eastAsia" w:ascii="宋体" w:hAnsi="宋体"/>
          <w:color w:val="auto"/>
          <w:szCs w:val="21"/>
          <w:lang w:val="en-US" w:eastAsia="zh-CN"/>
        </w:rPr>
        <w:t>发包</w:t>
      </w:r>
      <w:r>
        <w:rPr>
          <w:rFonts w:hint="eastAsia" w:ascii="宋体" w:hAnsi="宋体"/>
          <w:color w:val="auto"/>
          <w:szCs w:val="21"/>
        </w:rPr>
        <w:t>人发出的《不合格分项报告》或</w:t>
      </w:r>
      <w:r>
        <w:rPr>
          <w:rFonts w:hint="eastAsia" w:ascii="宋体" w:hAnsi="宋体"/>
          <w:color w:val="auto"/>
          <w:szCs w:val="21"/>
          <w:lang w:val="en-US" w:eastAsia="zh-CN"/>
        </w:rPr>
        <w:t>整改</w:t>
      </w:r>
      <w:r>
        <w:rPr>
          <w:rFonts w:hint="eastAsia" w:ascii="宋体" w:hAnsi="宋体"/>
          <w:color w:val="auto"/>
          <w:szCs w:val="21"/>
        </w:rPr>
        <w:t>通知单后，必须在</w:t>
      </w:r>
      <w:r>
        <w:rPr>
          <w:rFonts w:hint="eastAsia" w:ascii="宋体" w:hAnsi="宋体"/>
          <w:color w:val="auto"/>
          <w:szCs w:val="21"/>
          <w:lang w:val="en-US" w:eastAsia="zh-CN"/>
        </w:rPr>
        <w:t>2天内开始整改，并在7天</w:t>
      </w:r>
      <w:r>
        <w:rPr>
          <w:rFonts w:hint="eastAsia" w:ascii="宋体" w:hAnsi="宋体"/>
          <w:color w:val="auto"/>
          <w:szCs w:val="21"/>
        </w:rPr>
        <w:t>内按</w:t>
      </w:r>
      <w:r>
        <w:rPr>
          <w:rFonts w:hint="eastAsia" w:ascii="宋体" w:hAnsi="宋体"/>
          <w:color w:val="auto"/>
          <w:szCs w:val="21"/>
          <w:lang w:val="en-US" w:eastAsia="zh-CN"/>
        </w:rPr>
        <w:t>设计要求、合同标准、规范</w:t>
      </w:r>
      <w:r>
        <w:rPr>
          <w:rFonts w:hint="eastAsia" w:ascii="宋体" w:hAnsi="宋体"/>
          <w:color w:val="auto"/>
          <w:szCs w:val="21"/>
        </w:rPr>
        <w:t>完成整改，未能在限定时间内完成整改</w:t>
      </w:r>
      <w:r>
        <w:rPr>
          <w:rFonts w:hint="eastAsia" w:ascii="宋体" w:hAnsi="宋体"/>
          <w:color w:val="auto"/>
          <w:szCs w:val="21"/>
          <w:lang w:val="en-US" w:eastAsia="zh-CN"/>
        </w:rPr>
        <w:t>的，发包人有权中止进度款支付，并按1000元/项对承包人进行违约索赔</w:t>
      </w:r>
      <w:r>
        <w:rPr>
          <w:rFonts w:hint="eastAsia" w:ascii="宋体" w:hAnsi="宋体"/>
          <w:color w:val="auto"/>
          <w:szCs w:val="21"/>
        </w:rPr>
        <w:t>。</w:t>
      </w:r>
    </w:p>
    <w:bookmarkEnd w:id="711"/>
    <w:p>
      <w:pPr>
        <w:pStyle w:val="8"/>
        <w:spacing w:before="0" w:beforeAutospacing="0" w:after="0" w:afterAutospacing="0" w:line="360" w:lineRule="auto"/>
        <w:ind w:firstLine="422" w:firstLineChars="200"/>
        <w:rPr>
          <w:sz w:val="21"/>
          <w:szCs w:val="21"/>
        </w:rPr>
      </w:pPr>
      <w:bookmarkStart w:id="713" w:name="_Toc532377348"/>
      <w:r>
        <w:rPr>
          <w:rFonts w:hint="eastAsia"/>
          <w:sz w:val="21"/>
          <w:szCs w:val="21"/>
        </w:rPr>
        <w:t>5.</w:t>
      </w:r>
      <w:r>
        <w:rPr>
          <w:rFonts w:hint="eastAsia"/>
          <w:sz w:val="21"/>
          <w:szCs w:val="21"/>
          <w:lang w:val="en-US" w:eastAsia="zh-CN"/>
        </w:rPr>
        <w:t>3</w:t>
      </w:r>
      <w:r>
        <w:rPr>
          <w:rFonts w:hint="eastAsia"/>
          <w:sz w:val="21"/>
          <w:szCs w:val="21"/>
        </w:rPr>
        <w:t>质量事故的处理</w:t>
      </w:r>
      <w:bookmarkEnd w:id="713"/>
    </w:p>
    <w:p>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lang w:val="en-US" w:eastAsia="zh-CN"/>
        </w:rPr>
        <w:t>3</w:t>
      </w:r>
      <w:r>
        <w:rPr>
          <w:rFonts w:hint="eastAsia" w:ascii="宋体" w:hAnsi="宋体"/>
          <w:szCs w:val="21"/>
        </w:rPr>
        <w:t>.1 合同履行过程中，发生工程质量事故的调查处理按照国家及</w:t>
      </w:r>
      <w:r>
        <w:rPr>
          <w:rFonts w:hint="eastAsia" w:ascii="宋体" w:hAnsi="宋体"/>
          <w:szCs w:val="21"/>
          <w:lang w:val="en-US" w:eastAsia="zh-CN"/>
        </w:rPr>
        <w:t>河南省</w:t>
      </w:r>
      <w:r>
        <w:rPr>
          <w:rFonts w:hint="eastAsia" w:ascii="宋体" w:hAnsi="宋体"/>
          <w:szCs w:val="21"/>
        </w:rPr>
        <w:t>现行规定处理。</w:t>
      </w:r>
    </w:p>
    <w:p>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lang w:val="en-US" w:eastAsia="zh-CN"/>
        </w:rPr>
        <w:t>3</w:t>
      </w:r>
      <w:r>
        <w:rPr>
          <w:rFonts w:hint="eastAsia" w:ascii="宋体" w:hAnsi="宋体"/>
          <w:szCs w:val="21"/>
        </w:rPr>
        <w:t>.2 发包人在对工程质量、安全和环境保护、水土保持等建设全过程管理中发现有技术、质量和其他问题的，可责令承包人返工或整改；对存在的隐患，有权责令承包人予以解决，承包人按照合同中其他条款约定承担违约责任。</w:t>
      </w:r>
    </w:p>
    <w:bookmarkEnd w:id="689"/>
    <w:bookmarkEnd w:id="690"/>
    <w:bookmarkEnd w:id="691"/>
    <w:bookmarkEnd w:id="692"/>
    <w:bookmarkEnd w:id="693"/>
    <w:bookmarkEnd w:id="694"/>
    <w:bookmarkEnd w:id="695"/>
    <w:bookmarkEnd w:id="696"/>
    <w:bookmarkEnd w:id="697"/>
    <w:bookmarkEnd w:id="698"/>
    <w:bookmarkEnd w:id="701"/>
    <w:bookmarkEnd w:id="702"/>
    <w:bookmarkEnd w:id="703"/>
    <w:bookmarkEnd w:id="704"/>
    <w:bookmarkEnd w:id="705"/>
    <w:bookmarkEnd w:id="706"/>
    <w:bookmarkEnd w:id="707"/>
    <w:p>
      <w:pPr>
        <w:pStyle w:val="7"/>
        <w:keepNext/>
        <w:keepLines/>
        <w:spacing w:before="156" w:beforeLines="50" w:beforeAutospacing="0" w:after="156" w:afterLines="50" w:afterAutospacing="0" w:line="360" w:lineRule="auto"/>
        <w:jc w:val="both"/>
        <w:rPr>
          <w:bCs w:val="0"/>
          <w:kern w:val="2"/>
          <w:sz w:val="21"/>
          <w:szCs w:val="21"/>
        </w:rPr>
      </w:pPr>
      <w:bookmarkStart w:id="714" w:name="_Toc532375613"/>
      <w:bookmarkStart w:id="715" w:name="_Toc532377349"/>
      <w:bookmarkStart w:id="716" w:name="_Toc351203638"/>
      <w:bookmarkStart w:id="717" w:name="_Toc296891001"/>
      <w:bookmarkStart w:id="718" w:name="_Toc297120473"/>
      <w:bookmarkStart w:id="719" w:name="_Toc296347172"/>
      <w:bookmarkStart w:id="720" w:name="_Toc296944512"/>
      <w:bookmarkStart w:id="721" w:name="_Toc267251427"/>
      <w:bookmarkStart w:id="722" w:name="_Toc296891213"/>
      <w:bookmarkStart w:id="723" w:name="_Toc267251428"/>
      <w:bookmarkStart w:id="724" w:name="_Toc296346674"/>
      <w:bookmarkStart w:id="725" w:name="_Toc297048359"/>
      <w:bookmarkStart w:id="726" w:name="_Toc351203642"/>
      <w:bookmarkStart w:id="727" w:name="_Toc296503173"/>
      <w:bookmarkStart w:id="728" w:name="_Toc292559378"/>
      <w:bookmarkStart w:id="729" w:name="_Toc292559883"/>
      <w:r>
        <w:rPr>
          <w:rFonts w:hint="eastAsia"/>
          <w:kern w:val="2"/>
          <w:sz w:val="21"/>
          <w:szCs w:val="21"/>
        </w:rPr>
        <w:t>6. 安全文明施工与环境保护</w:t>
      </w:r>
      <w:bookmarkEnd w:id="714"/>
      <w:bookmarkEnd w:id="715"/>
      <w:bookmarkEnd w:id="716"/>
    </w:p>
    <w:p>
      <w:pPr>
        <w:pStyle w:val="8"/>
        <w:spacing w:before="0" w:beforeAutospacing="0" w:after="0" w:afterAutospacing="0" w:line="360" w:lineRule="auto"/>
        <w:ind w:firstLine="422" w:firstLineChars="200"/>
        <w:rPr>
          <w:sz w:val="21"/>
          <w:szCs w:val="21"/>
        </w:rPr>
      </w:pPr>
      <w:bookmarkStart w:id="730" w:name="_Toc532375614"/>
      <w:bookmarkStart w:id="731" w:name="_Toc532377350"/>
      <w:r>
        <w:rPr>
          <w:rFonts w:hint="eastAsia"/>
          <w:sz w:val="21"/>
          <w:szCs w:val="21"/>
        </w:rPr>
        <w:t>6.1 安全文明施工</w:t>
      </w:r>
      <w:bookmarkEnd w:id="730"/>
      <w:bookmarkEnd w:id="731"/>
    </w:p>
    <w:p>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w:t>
      </w:r>
      <w:r>
        <w:rPr>
          <w:rFonts w:hint="eastAsia" w:ascii="宋体" w:hAnsi="宋体"/>
          <w:szCs w:val="21"/>
          <w:lang w:val="en-US" w:eastAsia="zh-CN"/>
        </w:rPr>
        <w:t>漯河</w:t>
      </w:r>
      <w:r>
        <w:rPr>
          <w:rFonts w:hint="eastAsia" w:ascii="宋体" w:hAnsi="宋体"/>
          <w:szCs w:val="21"/>
        </w:rPr>
        <w:t>市现行的质量、安全文明施工有关规定和发包人安全管理的有关规定，建立完善的质量、安全、文明施工管理制度。</w:t>
      </w:r>
    </w:p>
    <w:p>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的批准。</w:t>
      </w:r>
    </w:p>
    <w:p>
      <w:pPr>
        <w:spacing w:line="360" w:lineRule="auto"/>
        <w:ind w:firstLine="420" w:firstLineChars="200"/>
        <w:jc w:val="left"/>
        <w:rPr>
          <w:rFonts w:ascii="宋体" w:hAnsi="宋体"/>
          <w:szCs w:val="21"/>
          <w:u w:val="none"/>
        </w:rPr>
      </w:pPr>
      <w:r>
        <w:rPr>
          <w:rFonts w:hint="eastAsia" w:ascii="宋体" w:hAnsi="宋体"/>
          <w:szCs w:val="21"/>
        </w:rPr>
        <w:t>6.1.1 项目安全生产的达标目标及相应事项的约定：</w:t>
      </w:r>
      <w:r>
        <w:rPr>
          <w:rFonts w:hint="eastAsia" w:ascii="宋体" w:hAnsi="宋体"/>
          <w:szCs w:val="21"/>
          <w:u w:val="none"/>
        </w:rPr>
        <w:t>达到《建筑施工安全检查标准》（JGJ59-2011）的要求。</w:t>
      </w:r>
    </w:p>
    <w:p>
      <w:pPr>
        <w:spacing w:line="360" w:lineRule="auto"/>
        <w:ind w:firstLine="420" w:firstLineChars="200"/>
        <w:jc w:val="left"/>
        <w:rPr>
          <w:rFonts w:ascii="宋体" w:hAnsi="宋体"/>
          <w:szCs w:val="21"/>
          <w:u w:val="none"/>
        </w:rPr>
      </w:pPr>
      <w:r>
        <w:rPr>
          <w:rFonts w:hint="eastAsia" w:ascii="宋体" w:hAnsi="宋体"/>
          <w:szCs w:val="21"/>
          <w:u w:val="none"/>
        </w:rPr>
        <w:t>（1）按现行安全文明施工费计取及使用管理的政策文件规定及发包人制订的安全管理制度执行。</w:t>
      </w:r>
    </w:p>
    <w:p>
      <w:pPr>
        <w:spacing w:line="360" w:lineRule="auto"/>
        <w:ind w:firstLine="420" w:firstLineChars="200"/>
        <w:jc w:val="left"/>
        <w:rPr>
          <w:rFonts w:ascii="宋体" w:hAnsi="宋体"/>
          <w:szCs w:val="21"/>
          <w:u w:val="none"/>
        </w:rPr>
      </w:pPr>
      <w:r>
        <w:rPr>
          <w:rFonts w:hint="eastAsia" w:ascii="宋体" w:hAnsi="宋体"/>
          <w:szCs w:val="21"/>
          <w:u w:val="none"/>
        </w:rPr>
        <w:t>（2）承包人的原因造成事故，由此产生的法律责任和事故责任及费用由承包人全部承担。</w:t>
      </w:r>
    </w:p>
    <w:p>
      <w:pPr>
        <w:spacing w:line="360" w:lineRule="auto"/>
        <w:ind w:firstLine="420" w:firstLineChars="200"/>
        <w:jc w:val="left"/>
        <w:rPr>
          <w:rFonts w:ascii="宋体" w:hAnsi="宋体"/>
          <w:szCs w:val="21"/>
          <w:u w:val="none"/>
        </w:rPr>
      </w:pPr>
      <w:r>
        <w:rPr>
          <w:rFonts w:hint="eastAsia" w:ascii="宋体" w:hAnsi="宋体"/>
          <w:szCs w:val="21"/>
          <w:u w:val="none"/>
        </w:rPr>
        <w:t>（3）承包人向发包人做出安全承诺，并签订《安全生产目标责任书》和《安全承诺书》。</w:t>
      </w:r>
    </w:p>
    <w:p>
      <w:pPr>
        <w:spacing w:line="360" w:lineRule="auto"/>
        <w:ind w:firstLine="420" w:firstLineChars="200"/>
        <w:jc w:val="left"/>
        <w:rPr>
          <w:rFonts w:ascii="宋体" w:hAnsi="宋体"/>
          <w:color w:val="auto"/>
          <w:szCs w:val="21"/>
          <w:u w:val="none"/>
        </w:rPr>
      </w:pPr>
      <w:r>
        <w:rPr>
          <w:rFonts w:hint="eastAsia" w:ascii="宋体" w:hAnsi="宋体"/>
          <w:color w:val="auto"/>
          <w:szCs w:val="21"/>
          <w:u w:val="none"/>
        </w:rPr>
        <w:t>（4）承包人在施工过程中，必须严格执行安全生产法的相关规定，制定切实可靠的安全技术措施。</w:t>
      </w:r>
    </w:p>
    <w:p>
      <w:pPr>
        <w:spacing w:line="360" w:lineRule="auto"/>
        <w:ind w:firstLine="420" w:firstLineChars="200"/>
        <w:jc w:val="left"/>
        <w:rPr>
          <w:rFonts w:ascii="宋体" w:hAnsi="宋体"/>
          <w:color w:val="auto"/>
          <w:szCs w:val="21"/>
          <w:u w:val="none"/>
        </w:rPr>
      </w:pPr>
      <w:r>
        <w:rPr>
          <w:rFonts w:hint="eastAsia" w:ascii="宋体" w:hAnsi="宋体"/>
          <w:color w:val="auto"/>
          <w:szCs w:val="21"/>
          <w:u w:val="none"/>
        </w:rPr>
        <w:t>（5）接受发包人安全监督和管理，在施工中违反安全管理规定和操作规程、违章作业的，</w:t>
      </w:r>
      <w:r>
        <w:rPr>
          <w:rFonts w:hint="eastAsia" w:ascii="宋体" w:hAnsi="宋体"/>
          <w:color w:val="auto"/>
          <w:szCs w:val="21"/>
          <w:u w:val="none"/>
          <w:lang w:val="en-US" w:eastAsia="zh-CN"/>
        </w:rPr>
        <w:t>按200元/次对承包人进行违约索赔，并在整改通知书发出后7天内承包人拒不整改或整改不到位，可再次对承包人按1000元/次进行违约索赔，并责令承包人对违规人员清退出施工现场；在施工中现场安全设施配置不符合</w:t>
      </w:r>
      <w:r>
        <w:rPr>
          <w:rFonts w:ascii="Arial" w:hAnsi="Arial" w:eastAsia="宋体" w:cs="Arial"/>
          <w:i w:val="0"/>
          <w:iCs w:val="0"/>
          <w:caps w:val="0"/>
          <w:color w:val="auto"/>
          <w:spacing w:val="0"/>
          <w:sz w:val="21"/>
          <w:szCs w:val="21"/>
          <w:u w:val="none"/>
          <w:shd w:val="clear" w:fill="FFFFFF"/>
        </w:rPr>
        <w:t>《建筑施工安全检查标准》JGJ59-2011</w:t>
      </w:r>
      <w:r>
        <w:rPr>
          <w:rFonts w:hint="eastAsia" w:ascii="Arial" w:hAnsi="Arial" w:eastAsia="宋体" w:cs="Arial"/>
          <w:i w:val="0"/>
          <w:iCs w:val="0"/>
          <w:caps w:val="0"/>
          <w:color w:val="auto"/>
          <w:spacing w:val="0"/>
          <w:sz w:val="21"/>
          <w:szCs w:val="21"/>
          <w:u w:val="none"/>
          <w:shd w:val="clear" w:fill="FFFFFF"/>
          <w:lang w:val="en-US" w:eastAsia="zh-CN"/>
        </w:rPr>
        <w:t>的，按200元/处</w:t>
      </w:r>
      <w:r>
        <w:rPr>
          <w:rFonts w:hint="eastAsia" w:ascii="宋体" w:hAnsi="宋体"/>
          <w:color w:val="auto"/>
          <w:szCs w:val="21"/>
          <w:u w:val="none"/>
          <w:lang w:val="en-US" w:eastAsia="zh-CN"/>
        </w:rPr>
        <w:t>对承包人进行违约索赔，并在整改通知书发出后7天内承包人拒不整改或整改不到位，可再次对承包人按1000元/次进行违约索赔。违约索赔直接纳入双方工程结算</w:t>
      </w:r>
      <w:r>
        <w:rPr>
          <w:rFonts w:hint="eastAsia" w:ascii="宋体" w:hAnsi="宋体"/>
          <w:color w:val="auto"/>
          <w:szCs w:val="21"/>
          <w:u w:val="none"/>
        </w:rPr>
        <w:t>。</w:t>
      </w:r>
    </w:p>
    <w:p>
      <w:pPr>
        <w:spacing w:line="360" w:lineRule="auto"/>
        <w:ind w:firstLine="420" w:firstLineChars="200"/>
        <w:jc w:val="left"/>
        <w:rPr>
          <w:rFonts w:ascii="宋体" w:hAnsi="宋体"/>
          <w:szCs w:val="21"/>
          <w:u w:val="none"/>
        </w:rPr>
      </w:pPr>
      <w:r>
        <w:rPr>
          <w:rFonts w:hint="eastAsia" w:ascii="宋体" w:hAnsi="宋体"/>
          <w:szCs w:val="21"/>
          <w:u w:val="none"/>
        </w:rPr>
        <w:t>6.1.</w:t>
      </w:r>
      <w:r>
        <w:rPr>
          <w:rFonts w:hint="eastAsia" w:ascii="宋体" w:hAnsi="宋体"/>
          <w:szCs w:val="21"/>
          <w:u w:val="none"/>
          <w:lang w:val="en-US" w:eastAsia="zh-CN"/>
        </w:rPr>
        <w:t>2</w:t>
      </w:r>
      <w:r>
        <w:rPr>
          <w:rFonts w:hint="eastAsia" w:ascii="宋体" w:hAnsi="宋体"/>
          <w:szCs w:val="21"/>
          <w:u w:val="none"/>
        </w:rPr>
        <w:t>关于治安保卫的特别约定：承包人负责组建施工现场治安管理机构或联防组织；承包人负责编制施工场地治安管理计划和突发治安事件紧急预案。</w:t>
      </w:r>
    </w:p>
    <w:p>
      <w:pPr>
        <w:spacing w:line="360" w:lineRule="auto"/>
        <w:ind w:firstLine="420" w:firstLineChars="200"/>
        <w:jc w:val="left"/>
        <w:rPr>
          <w:rFonts w:ascii="宋体" w:hAnsi="宋体"/>
          <w:szCs w:val="21"/>
          <w:u w:val="none"/>
        </w:rPr>
      </w:pPr>
      <w:r>
        <w:rPr>
          <w:rFonts w:hint="eastAsia" w:ascii="宋体" w:hAnsi="宋体"/>
          <w:szCs w:val="21"/>
          <w:u w:val="none"/>
        </w:rPr>
        <w:t>关于编制施工场地治安管理计划的约定：由承包人负责。</w:t>
      </w:r>
    </w:p>
    <w:p>
      <w:pPr>
        <w:spacing w:line="360" w:lineRule="auto"/>
        <w:ind w:firstLine="420" w:firstLineChars="200"/>
        <w:jc w:val="left"/>
        <w:rPr>
          <w:rFonts w:ascii="宋体" w:hAnsi="宋体"/>
          <w:szCs w:val="21"/>
        </w:rPr>
      </w:pPr>
      <w:r>
        <w:rPr>
          <w:rFonts w:hint="eastAsia" w:ascii="宋体" w:hAnsi="宋体"/>
          <w:szCs w:val="21"/>
        </w:rPr>
        <w:t>6.1.</w:t>
      </w:r>
      <w:r>
        <w:rPr>
          <w:rFonts w:hint="eastAsia" w:ascii="宋体" w:hAnsi="宋体"/>
          <w:szCs w:val="21"/>
          <w:lang w:val="en-US" w:eastAsia="zh-CN"/>
        </w:rPr>
        <w:t>3</w:t>
      </w:r>
      <w:r>
        <w:rPr>
          <w:rFonts w:hint="eastAsia" w:ascii="宋体" w:hAnsi="宋体"/>
          <w:szCs w:val="21"/>
        </w:rPr>
        <w:t xml:space="preserve"> 文明施工</w:t>
      </w:r>
    </w:p>
    <w:p>
      <w:pPr>
        <w:spacing w:line="360" w:lineRule="auto"/>
        <w:ind w:firstLine="420" w:firstLineChars="200"/>
        <w:jc w:val="left"/>
        <w:rPr>
          <w:rFonts w:hint="default" w:ascii="宋体" w:hAnsi="宋体" w:eastAsia="宋体"/>
          <w:szCs w:val="21"/>
          <w:u w:val="single"/>
          <w:lang w:val="en-US" w:eastAsia="zh-CN"/>
        </w:rPr>
      </w:pPr>
      <w:r>
        <w:rPr>
          <w:rFonts w:hint="eastAsia" w:ascii="宋体" w:hAnsi="宋体"/>
          <w:szCs w:val="21"/>
        </w:rPr>
        <w:t>合同当事人对文明施工的要求：</w:t>
      </w:r>
      <w:r>
        <w:rPr>
          <w:rFonts w:hint="eastAsia" w:ascii="宋体" w:hAnsi="宋体"/>
          <w:szCs w:val="21"/>
          <w:u w:val="single"/>
        </w:rPr>
        <w:t>承包人应按照</w:t>
      </w:r>
      <w:r>
        <w:rPr>
          <w:rFonts w:hint="eastAsia" w:ascii="宋体" w:hAnsi="宋体"/>
          <w:szCs w:val="21"/>
          <w:u w:val="single"/>
          <w:lang w:val="en-US" w:eastAsia="zh-CN"/>
        </w:rPr>
        <w:t>漯河市住房和城乡建设局或其他行政主管部门要求进行文明施工</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6.1.</w:t>
      </w:r>
      <w:r>
        <w:rPr>
          <w:rFonts w:hint="eastAsia" w:ascii="宋体" w:hAnsi="宋体"/>
          <w:szCs w:val="21"/>
          <w:lang w:val="en-US" w:eastAsia="zh-CN"/>
        </w:rPr>
        <w:t>4</w:t>
      </w:r>
      <w:r>
        <w:rPr>
          <w:rFonts w:hint="eastAsia" w:ascii="宋体" w:hAnsi="宋体"/>
          <w:szCs w:val="21"/>
        </w:rPr>
        <w:t xml:space="preserve"> 关于安全文明施工费支付比例和支付期限的约定：</w:t>
      </w:r>
      <w:r>
        <w:rPr>
          <w:rFonts w:hint="eastAsia" w:ascii="宋体" w:hAnsi="宋体"/>
          <w:szCs w:val="21"/>
          <w:lang w:val="en-US" w:eastAsia="zh-CN"/>
        </w:rPr>
        <w:t xml:space="preserve">  </w:t>
      </w:r>
      <w:r>
        <w:rPr>
          <w:rFonts w:hint="eastAsia" w:ascii="宋体" w:hAnsi="宋体"/>
          <w:szCs w:val="21"/>
          <w:u w:val="single"/>
          <w:lang w:val="en-US" w:eastAsia="zh-CN"/>
        </w:rPr>
        <w:t xml:space="preserve">同付款条件的支付比例  </w:t>
      </w:r>
      <w:r>
        <w:rPr>
          <w:rFonts w:hint="eastAsia" w:ascii="宋体" w:hAnsi="宋体"/>
          <w:szCs w:val="21"/>
          <w:lang w:val="en-US" w:eastAsia="zh-CN"/>
        </w:rPr>
        <w:t xml:space="preserve"> </w:t>
      </w:r>
      <w:r>
        <w:rPr>
          <w:rFonts w:hint="eastAsia" w:ascii="宋体" w:hAnsi="宋体"/>
          <w:szCs w:val="21"/>
        </w:rPr>
        <w:t>执行。</w:t>
      </w:r>
    </w:p>
    <w:p>
      <w:pPr>
        <w:spacing w:line="360" w:lineRule="auto"/>
        <w:ind w:firstLine="420" w:firstLineChars="200"/>
        <w:jc w:val="left"/>
        <w:rPr>
          <w:rFonts w:hint="eastAsia" w:ascii="宋体" w:hAnsi="宋体"/>
          <w:szCs w:val="21"/>
        </w:rPr>
      </w:pPr>
      <w:r>
        <w:rPr>
          <w:rFonts w:hint="eastAsia" w:ascii="宋体" w:hAnsi="宋体"/>
          <w:szCs w:val="21"/>
          <w:u w:val="none"/>
        </w:rPr>
        <w:t>安全文明施工费的要求与内容、提取支付方法以及违反约定造成损失的赔偿等条款，按照现行规范要求执行，做到专款专用</w:t>
      </w:r>
      <w:r>
        <w:rPr>
          <w:rFonts w:hint="eastAsia" w:ascii="宋体" w:hAnsi="宋体"/>
          <w:szCs w:val="21"/>
        </w:rPr>
        <w:t>。</w:t>
      </w:r>
    </w:p>
    <w:p>
      <w:pPr>
        <w:spacing w:line="360" w:lineRule="auto"/>
        <w:ind w:firstLine="420" w:firstLineChars="200"/>
        <w:jc w:val="left"/>
        <w:rPr>
          <w:rFonts w:hint="eastAsia" w:ascii="宋体" w:hAnsi="宋体" w:eastAsia="宋体" w:cs="Times New Roman"/>
          <w:szCs w:val="21"/>
          <w:u w:val="none"/>
          <w:lang w:val="en-US" w:eastAsia="zh-CN"/>
        </w:rPr>
      </w:pPr>
      <w:r>
        <w:rPr>
          <w:rFonts w:hint="eastAsia" w:ascii="宋体" w:hAnsi="宋体"/>
          <w:szCs w:val="21"/>
          <w:u w:val="none"/>
          <w:lang w:val="en-US" w:eastAsia="zh-CN"/>
        </w:rPr>
        <w:t>6.1.5</w:t>
      </w:r>
      <w:r>
        <w:rPr>
          <w:rFonts w:hint="eastAsia" w:ascii="宋体" w:hAnsi="宋体" w:cs="Times New Roman"/>
          <w:szCs w:val="21"/>
          <w:u w:val="none"/>
          <w:lang w:val="en-US" w:eastAsia="zh-CN"/>
        </w:rPr>
        <w:t>承包人应做好安全文明施工费投入费用发生明细，在向发包人报送进度支付或结算审核附详细的明细资料，投入费用不足工程量清单的，以投入费用进行安全文明施工费的造价确定；投入费用等于或大于工程量清单的，以工程量清单进行造价确定。投入费用明细单据不得作假，发包人一经查实作假，可按1000元/张的作假单据对承包人进行违约索赔，并纳入工程结算。</w:t>
      </w:r>
    </w:p>
    <w:p>
      <w:pPr>
        <w:pStyle w:val="8"/>
        <w:spacing w:before="0" w:beforeAutospacing="0" w:after="0" w:afterAutospacing="0" w:line="360" w:lineRule="auto"/>
        <w:ind w:firstLine="422" w:firstLineChars="200"/>
        <w:rPr>
          <w:sz w:val="21"/>
          <w:szCs w:val="21"/>
        </w:rPr>
      </w:pPr>
      <w:bookmarkStart w:id="732" w:name="_Toc532377351"/>
      <w:bookmarkStart w:id="733" w:name="_Toc532375615"/>
      <w:r>
        <w:rPr>
          <w:rFonts w:hint="eastAsia"/>
          <w:sz w:val="21"/>
          <w:szCs w:val="21"/>
        </w:rPr>
        <w:t>6.</w:t>
      </w:r>
      <w:r>
        <w:rPr>
          <w:rFonts w:hint="eastAsia"/>
          <w:sz w:val="21"/>
          <w:szCs w:val="21"/>
          <w:lang w:val="en-US" w:eastAsia="zh-CN"/>
        </w:rPr>
        <w:t>2</w:t>
      </w:r>
      <w:r>
        <w:rPr>
          <w:rFonts w:hint="eastAsia"/>
          <w:sz w:val="21"/>
          <w:szCs w:val="21"/>
        </w:rPr>
        <w:t xml:space="preserve"> 环境保护</w:t>
      </w:r>
      <w:bookmarkEnd w:id="732"/>
      <w:bookmarkEnd w:id="733"/>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w:t>
      </w:r>
      <w:r>
        <w:rPr>
          <w:rFonts w:hint="eastAsia" w:ascii="宋体" w:hAnsi="宋体"/>
          <w:szCs w:val="21"/>
          <w:lang w:val="en-US" w:eastAsia="zh-CN"/>
        </w:rPr>
        <w:t>2</w:t>
      </w:r>
      <w:r>
        <w:rPr>
          <w:rFonts w:hint="eastAsia" w:ascii="宋体" w:hAnsi="宋体"/>
          <w:szCs w:val="21"/>
        </w:rPr>
        <w:t>.1 承包人应严格按照项目环境影响评价文件批准书结合发包人报送的环境影响报告书的要求进行环境保护的相关工作。如行政主管部门有新标准，则按最新标准执行，执行新标准增加的费用由</w:t>
      </w:r>
      <w:r>
        <w:rPr>
          <w:rFonts w:hint="eastAsia" w:ascii="宋体" w:hAnsi="宋体"/>
          <w:szCs w:val="21"/>
          <w:lang w:val="en-US" w:eastAsia="zh-CN"/>
        </w:rPr>
        <w:t>承包</w:t>
      </w:r>
      <w:r>
        <w:rPr>
          <w:rFonts w:hint="eastAsia" w:ascii="宋体" w:hAnsi="宋体"/>
          <w:szCs w:val="21"/>
        </w:rPr>
        <w:t>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w:t>
      </w:r>
      <w:r>
        <w:rPr>
          <w:rFonts w:hint="eastAsia" w:ascii="宋体" w:hAnsi="宋体"/>
          <w:szCs w:val="21"/>
          <w:lang w:val="en-US" w:eastAsia="zh-CN"/>
        </w:rPr>
        <w:t>2</w:t>
      </w:r>
      <w:r>
        <w:rPr>
          <w:rFonts w:hint="eastAsia" w:ascii="宋体" w:hAnsi="宋体"/>
          <w:szCs w:val="21"/>
        </w:rPr>
        <w:t>.2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w:t>
      </w:r>
      <w:r>
        <w:rPr>
          <w:rFonts w:hint="eastAsia" w:ascii="宋体" w:hAnsi="宋体"/>
          <w:szCs w:val="21"/>
          <w:lang w:val="en-US" w:eastAsia="zh-CN"/>
        </w:rPr>
        <w:t>2</w:t>
      </w:r>
      <w:r>
        <w:rPr>
          <w:rFonts w:hint="eastAsia" w:ascii="宋体" w:hAnsi="宋体"/>
          <w:szCs w:val="21"/>
        </w:rPr>
        <w:t>.3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w:t>
      </w:r>
      <w:r>
        <w:rPr>
          <w:rFonts w:hint="eastAsia" w:ascii="宋体" w:hAnsi="宋体"/>
          <w:szCs w:val="21"/>
          <w:lang w:val="en-US" w:eastAsia="zh-CN"/>
        </w:rPr>
        <w:t>2</w:t>
      </w:r>
      <w:r>
        <w:rPr>
          <w:rFonts w:hint="eastAsia" w:ascii="宋体" w:hAnsi="宋体"/>
          <w:szCs w:val="21"/>
        </w:rPr>
        <w:t>.4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w:t>
      </w:r>
      <w:r>
        <w:rPr>
          <w:rFonts w:hint="eastAsia" w:ascii="宋体" w:hAnsi="宋体"/>
          <w:szCs w:val="21"/>
          <w:lang w:val="en-US" w:eastAsia="zh-CN"/>
        </w:rPr>
        <w:t>2</w:t>
      </w:r>
      <w:r>
        <w:rPr>
          <w:rFonts w:hint="eastAsia" w:ascii="宋体" w:hAnsi="宋体"/>
          <w:szCs w:val="21"/>
        </w:rPr>
        <w:t>.5 承包人应重视大气污染物污染防治措施。施工期间，严格执行</w:t>
      </w:r>
      <w:r>
        <w:rPr>
          <w:rFonts w:hint="eastAsia" w:ascii="宋体" w:hAnsi="宋体"/>
          <w:szCs w:val="21"/>
          <w:lang w:val="en-US" w:eastAsia="zh-CN"/>
        </w:rPr>
        <w:t>省、</w:t>
      </w:r>
      <w:r>
        <w:rPr>
          <w:rFonts w:hint="eastAsia" w:ascii="宋体" w:hAnsi="宋体"/>
          <w:szCs w:val="21"/>
        </w:rPr>
        <w:t>市政府有关规定，通过洒水防尘，严格控制施工场地扬尘和运输扬尘污染。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w:t>
      </w:r>
      <w:r>
        <w:rPr>
          <w:rFonts w:hint="eastAsia" w:ascii="宋体" w:hAnsi="宋体"/>
          <w:szCs w:val="21"/>
          <w:lang w:val="en-US" w:eastAsia="zh-CN"/>
        </w:rPr>
        <w:t>2</w:t>
      </w:r>
      <w:r>
        <w:rPr>
          <w:rFonts w:hint="eastAsia" w:ascii="宋体" w:hAnsi="宋体"/>
          <w:szCs w:val="21"/>
        </w:rPr>
        <w:t>.6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w:t>
      </w:r>
      <w:r>
        <w:rPr>
          <w:rFonts w:hint="eastAsia" w:ascii="宋体" w:hAnsi="宋体"/>
          <w:szCs w:val="21"/>
          <w:lang w:val="en-US" w:eastAsia="zh-CN"/>
        </w:rPr>
        <w:t>2</w:t>
      </w:r>
      <w:r>
        <w:rPr>
          <w:rFonts w:hint="eastAsia" w:ascii="宋体" w:hAnsi="宋体"/>
          <w:szCs w:val="21"/>
        </w:rPr>
        <w:t>.7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lang w:val="en-US" w:eastAsia="zh-CN"/>
        </w:rPr>
        <w:t>2</w:t>
      </w:r>
      <w:r>
        <w:rPr>
          <w:rFonts w:hint="eastAsia" w:ascii="宋体" w:hAnsi="宋体"/>
          <w:szCs w:val="21"/>
        </w:rPr>
        <w:t>.8 承包人自行负责办理有关施工场地交通、环卫和施工噪音管理等手续，并应按要求结合自身实际和</w:t>
      </w:r>
      <w:r>
        <w:rPr>
          <w:rFonts w:hint="eastAsia" w:ascii="宋体" w:hAnsi="宋体"/>
          <w:szCs w:val="21"/>
          <w:lang w:val="en-US" w:eastAsia="zh-CN"/>
        </w:rPr>
        <w:t>河南省</w:t>
      </w:r>
      <w:r>
        <w:rPr>
          <w:rFonts w:hint="eastAsia" w:ascii="宋体" w:hAnsi="宋体"/>
          <w:szCs w:val="21"/>
        </w:rPr>
        <w:t>相关规定，考虑不低于以上标准的此类工作。</w:t>
      </w:r>
    </w:p>
    <w:p>
      <w:pPr>
        <w:pStyle w:val="7"/>
        <w:keepNext/>
        <w:keepLines/>
        <w:spacing w:before="156" w:beforeLines="50" w:beforeAutospacing="0" w:after="156" w:afterLines="50" w:afterAutospacing="0" w:line="360" w:lineRule="auto"/>
        <w:jc w:val="both"/>
        <w:rPr>
          <w:bCs w:val="0"/>
          <w:kern w:val="2"/>
          <w:sz w:val="21"/>
          <w:szCs w:val="21"/>
        </w:rPr>
      </w:pPr>
      <w:bookmarkStart w:id="734" w:name="_Toc532377352"/>
      <w:bookmarkStart w:id="735" w:name="_Toc351203639"/>
      <w:bookmarkStart w:id="736" w:name="_Toc532375616"/>
      <w:r>
        <w:rPr>
          <w:rFonts w:hint="eastAsia"/>
          <w:kern w:val="2"/>
          <w:sz w:val="21"/>
          <w:szCs w:val="21"/>
        </w:rPr>
        <w:t>7. 工期和进度</w:t>
      </w:r>
      <w:bookmarkEnd w:id="734"/>
      <w:bookmarkEnd w:id="735"/>
      <w:bookmarkEnd w:id="736"/>
    </w:p>
    <w:p>
      <w:pPr>
        <w:pStyle w:val="8"/>
        <w:spacing w:before="0" w:beforeAutospacing="0" w:after="0" w:afterAutospacing="0" w:line="360" w:lineRule="auto"/>
        <w:ind w:firstLine="422" w:firstLineChars="200"/>
        <w:rPr>
          <w:sz w:val="21"/>
          <w:szCs w:val="21"/>
        </w:rPr>
      </w:pPr>
      <w:bookmarkStart w:id="737" w:name="_Toc532377353"/>
      <w:bookmarkStart w:id="738" w:name="_Toc532375617"/>
      <w:r>
        <w:rPr>
          <w:rFonts w:hint="eastAsia"/>
          <w:sz w:val="21"/>
          <w:szCs w:val="21"/>
        </w:rPr>
        <w:t>7.1 施工组织设计</w:t>
      </w:r>
      <w:bookmarkEnd w:id="737"/>
      <w:bookmarkEnd w:id="738"/>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w:t>
      </w:r>
      <w:r>
        <w:rPr>
          <w:rFonts w:hint="eastAsia" w:ascii="宋体" w:hAnsi="宋体"/>
          <w:szCs w:val="21"/>
          <w:u w:val="single"/>
          <w:lang w:val="en-US" w:eastAsia="zh-CN"/>
        </w:rPr>
        <w:t>7</w:t>
      </w:r>
      <w:r>
        <w:rPr>
          <w:rFonts w:hint="eastAsia" w:ascii="宋体" w:hAnsi="宋体"/>
          <w:szCs w:val="21"/>
          <w:u w:val="single"/>
        </w:rPr>
        <w:t>天内，但最迟不得晚于开工通知载明的开工日期前7天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发包人在收到详细的施工组织设计后确认或提出修改意见的期限：</w:t>
      </w:r>
      <w:r>
        <w:rPr>
          <w:rFonts w:hint="eastAsia" w:ascii="宋体" w:hAnsi="宋体"/>
          <w:szCs w:val="21"/>
          <w:u w:val="single"/>
        </w:rPr>
        <w:t>收到施工组织设计后</w:t>
      </w:r>
      <w:r>
        <w:rPr>
          <w:rFonts w:hint="eastAsia" w:ascii="宋体" w:hAnsi="宋体"/>
          <w:szCs w:val="21"/>
          <w:u w:val="single"/>
          <w:lang w:val="en-US" w:eastAsia="zh-CN"/>
        </w:rPr>
        <w:t>7</w:t>
      </w:r>
      <w:r>
        <w:rPr>
          <w:rFonts w:hint="eastAsia" w:ascii="宋体" w:hAnsi="宋体"/>
          <w:szCs w:val="21"/>
          <w:u w:val="single"/>
        </w:rPr>
        <w:t>天内</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739" w:name="_Toc532377354"/>
      <w:bookmarkStart w:id="740" w:name="_Toc532375618"/>
      <w:r>
        <w:rPr>
          <w:rFonts w:hint="eastAsia"/>
          <w:sz w:val="21"/>
          <w:szCs w:val="21"/>
        </w:rPr>
        <w:t>7.2 施工进度计划</w:t>
      </w:r>
      <w:bookmarkEnd w:id="739"/>
      <w:bookmarkEnd w:id="740"/>
    </w:p>
    <w:p>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1</w:t>
      </w:r>
      <w:r>
        <w:rPr>
          <w:rFonts w:hint="eastAsia" w:ascii="宋体" w:hAnsi="宋体"/>
          <w:szCs w:val="21"/>
        </w:rPr>
        <w:t xml:space="preserve"> 施工进度计划的修订</w:t>
      </w:r>
    </w:p>
    <w:p>
      <w:pPr>
        <w:spacing w:line="360" w:lineRule="auto"/>
        <w:ind w:firstLine="420" w:firstLineChars="200"/>
        <w:jc w:val="left"/>
        <w:rPr>
          <w:rFonts w:ascii="宋体" w:hAnsi="宋体"/>
          <w:szCs w:val="21"/>
        </w:rPr>
      </w:pPr>
      <w:r>
        <w:rPr>
          <w:rFonts w:hint="eastAsia" w:ascii="宋体" w:hAnsi="宋体"/>
          <w:szCs w:val="21"/>
        </w:rPr>
        <w:t>发包人在收到修订的施工进度计划后确认或提出修改意见的期限：</w:t>
      </w:r>
      <w:r>
        <w:rPr>
          <w:rFonts w:hint="eastAsia" w:ascii="宋体" w:hAnsi="宋体"/>
          <w:szCs w:val="21"/>
          <w:u w:val="single"/>
        </w:rPr>
        <w:t>收到修订的施工进度计划后</w:t>
      </w:r>
      <w:r>
        <w:rPr>
          <w:rFonts w:hint="eastAsia" w:ascii="宋体" w:hAnsi="宋体"/>
          <w:szCs w:val="21"/>
          <w:u w:val="single"/>
          <w:lang w:val="en-US" w:eastAsia="zh-CN"/>
        </w:rPr>
        <w:t>7</w:t>
      </w:r>
      <w:r>
        <w:rPr>
          <w:rFonts w:hint="eastAsia" w:ascii="宋体" w:hAnsi="宋体"/>
          <w:szCs w:val="21"/>
          <w:u w:val="single"/>
        </w:rPr>
        <w:t>天内</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741" w:name="_Toc532375619"/>
      <w:bookmarkStart w:id="742" w:name="_Toc532377355"/>
      <w:bookmarkStart w:id="743" w:name="_Toc297216173"/>
      <w:bookmarkStart w:id="744" w:name="_Toc304295541"/>
      <w:bookmarkStart w:id="745" w:name="_Toc297123514"/>
      <w:bookmarkStart w:id="746" w:name="_Toc312678005"/>
      <w:bookmarkStart w:id="747" w:name="_Toc300934966"/>
      <w:bookmarkStart w:id="748" w:name="_Toc312677479"/>
      <w:bookmarkStart w:id="749" w:name="_Toc303539123"/>
      <w:r>
        <w:rPr>
          <w:rFonts w:hint="eastAsia"/>
          <w:sz w:val="21"/>
          <w:szCs w:val="21"/>
        </w:rPr>
        <w:t>7.3 开工</w:t>
      </w:r>
      <w:bookmarkEnd w:id="741"/>
      <w:bookmarkEnd w:id="742"/>
    </w:p>
    <w:p>
      <w:pPr>
        <w:spacing w:line="360" w:lineRule="auto"/>
        <w:ind w:firstLine="420" w:firstLineChars="200"/>
        <w:jc w:val="left"/>
        <w:rPr>
          <w:rFonts w:ascii="宋体" w:hAnsi="宋体"/>
          <w:szCs w:val="21"/>
        </w:rPr>
      </w:pPr>
      <w:r>
        <w:rPr>
          <w:rFonts w:hint="eastAsia" w:ascii="宋体" w:hAnsi="宋体"/>
          <w:szCs w:val="21"/>
        </w:rPr>
        <w:t>7.3.1 开工准备</w:t>
      </w:r>
    </w:p>
    <w:p>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w:t>
      </w:r>
      <w:r>
        <w:rPr>
          <w:rFonts w:hint="eastAsia" w:ascii="宋体" w:hAnsi="宋体"/>
          <w:szCs w:val="21"/>
          <w:u w:val="single"/>
          <w:lang w:val="en-US" w:eastAsia="zh-CN"/>
        </w:rPr>
        <w:t>7</w:t>
      </w:r>
      <w:r>
        <w:rPr>
          <w:rFonts w:hint="eastAsia" w:ascii="宋体" w:hAnsi="宋体"/>
          <w:szCs w:val="21"/>
          <w:u w:val="single"/>
        </w:rPr>
        <w:t>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w:t>
      </w:r>
      <w:r>
        <w:rPr>
          <w:rFonts w:hint="eastAsia" w:ascii="宋体" w:hAnsi="宋体"/>
          <w:szCs w:val="21"/>
          <w:u w:val="single"/>
          <w:lang w:val="en-US" w:eastAsia="zh-CN"/>
        </w:rPr>
        <w:t>7</w:t>
      </w:r>
      <w:r>
        <w:rPr>
          <w:rFonts w:hint="eastAsia" w:ascii="宋体" w:hAnsi="宋体"/>
          <w:szCs w:val="21"/>
          <w:u w:val="single"/>
        </w:rPr>
        <w:t>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w:t>
      </w:r>
      <w:r>
        <w:rPr>
          <w:rFonts w:hint="eastAsia" w:ascii="宋体" w:hAnsi="宋体"/>
          <w:szCs w:val="21"/>
          <w:u w:val="single"/>
          <w:lang w:val="en-US" w:eastAsia="zh-CN"/>
        </w:rPr>
        <w:t>7</w:t>
      </w:r>
      <w:r>
        <w:rPr>
          <w:rFonts w:hint="eastAsia" w:ascii="宋体" w:hAnsi="宋体"/>
          <w:szCs w:val="21"/>
          <w:u w:val="single"/>
        </w:rPr>
        <w:t>天</w:t>
      </w:r>
      <w:r>
        <w:rPr>
          <w:rFonts w:hint="eastAsia" w:ascii="宋体" w:hAnsi="宋体"/>
          <w:szCs w:val="21"/>
        </w:rPr>
        <w:t>。</w:t>
      </w:r>
    </w:p>
    <w:bookmarkEnd w:id="743"/>
    <w:bookmarkEnd w:id="744"/>
    <w:bookmarkEnd w:id="745"/>
    <w:bookmarkEnd w:id="746"/>
    <w:bookmarkEnd w:id="747"/>
    <w:bookmarkEnd w:id="748"/>
    <w:bookmarkEnd w:id="749"/>
    <w:p>
      <w:pPr>
        <w:pStyle w:val="8"/>
        <w:spacing w:before="0" w:beforeAutospacing="0" w:after="0" w:afterAutospacing="0" w:line="360" w:lineRule="auto"/>
        <w:ind w:firstLine="422" w:firstLineChars="200"/>
        <w:rPr>
          <w:sz w:val="21"/>
          <w:szCs w:val="21"/>
        </w:rPr>
      </w:pPr>
      <w:bookmarkStart w:id="750" w:name="_Toc532377356"/>
      <w:bookmarkStart w:id="751" w:name="_Toc532375620"/>
      <w:r>
        <w:rPr>
          <w:rFonts w:hint="eastAsia"/>
          <w:sz w:val="21"/>
          <w:szCs w:val="21"/>
        </w:rPr>
        <w:t>7.4 测量放线</w:t>
      </w:r>
      <w:bookmarkEnd w:id="750"/>
      <w:bookmarkEnd w:id="751"/>
    </w:p>
    <w:p>
      <w:pPr>
        <w:spacing w:line="360" w:lineRule="auto"/>
        <w:ind w:firstLine="420" w:firstLineChars="200"/>
        <w:jc w:val="left"/>
        <w:rPr>
          <w:rFonts w:ascii="宋体" w:hAnsi="宋体"/>
          <w:szCs w:val="21"/>
        </w:rPr>
      </w:pPr>
      <w:r>
        <w:rPr>
          <w:rFonts w:hint="eastAsia" w:ascii="宋体" w:hAnsi="宋体"/>
          <w:szCs w:val="21"/>
        </w:rPr>
        <w:t>7.4.1 发包人向承包人提供测量基准点、基准线和水准点及其书面资料的期限：</w:t>
      </w:r>
      <w:r>
        <w:rPr>
          <w:rFonts w:hint="eastAsia" w:ascii="宋体" w:hAnsi="宋体"/>
          <w:szCs w:val="21"/>
          <w:u w:val="single"/>
        </w:rPr>
        <w:t>不晚于开工前</w:t>
      </w:r>
      <w:r>
        <w:rPr>
          <w:rFonts w:hint="eastAsia" w:ascii="宋体" w:hAnsi="宋体"/>
          <w:szCs w:val="21"/>
          <w:u w:val="single"/>
          <w:lang w:val="en-US" w:eastAsia="zh-CN"/>
        </w:rPr>
        <w:t>7</w:t>
      </w:r>
      <w:r>
        <w:rPr>
          <w:rFonts w:hint="eastAsia" w:ascii="宋体" w:hAnsi="宋体"/>
          <w:szCs w:val="21"/>
          <w:u w:val="single"/>
        </w:rPr>
        <w:t>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承包人报审批施工控制网资料的期限：</w:t>
      </w:r>
      <w:r>
        <w:rPr>
          <w:rFonts w:hint="eastAsia" w:ascii="宋体" w:hAnsi="宋体"/>
          <w:szCs w:val="21"/>
          <w:u w:val="single"/>
        </w:rPr>
        <w:t>发出开工通知后</w:t>
      </w:r>
      <w:r>
        <w:rPr>
          <w:rFonts w:hint="eastAsia" w:ascii="宋体" w:hAnsi="宋体"/>
          <w:szCs w:val="21"/>
          <w:u w:val="single"/>
          <w:lang w:val="en-US" w:eastAsia="zh-CN"/>
        </w:rPr>
        <w:t>7</w:t>
      </w:r>
      <w:r>
        <w:rPr>
          <w:rFonts w:hint="eastAsia" w:ascii="宋体" w:hAnsi="宋体"/>
          <w:szCs w:val="21"/>
          <w:u w:val="single"/>
        </w:rPr>
        <w:t>天。承包人发现发包人提供的测量基准点、基准线和水准点及其书面资料存在错误或疏漏的，应及时通知发包人，承包人应会同发包人核实，发包人就如何处理和是否继续施工作出决定</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752" w:name="_Toc532375621"/>
      <w:bookmarkStart w:id="753" w:name="_Toc532377357"/>
      <w:r>
        <w:rPr>
          <w:rFonts w:hint="eastAsia"/>
          <w:sz w:val="21"/>
          <w:szCs w:val="21"/>
        </w:rPr>
        <w:t>7</w:t>
      </w:r>
      <w:bookmarkStart w:id="754" w:name="_Toc303539125"/>
      <w:bookmarkStart w:id="755" w:name="_Toc312678010"/>
      <w:bookmarkStart w:id="756" w:name="_Toc297216175"/>
      <w:bookmarkStart w:id="757" w:name="_Toc300934968"/>
      <w:bookmarkStart w:id="758" w:name="_Toc297123516"/>
      <w:bookmarkStart w:id="759" w:name="_Toc304295546"/>
      <w:bookmarkStart w:id="760" w:name="_Toc312677484"/>
      <w:r>
        <w:rPr>
          <w:rFonts w:hint="eastAsia"/>
          <w:sz w:val="21"/>
          <w:szCs w:val="21"/>
        </w:rPr>
        <w:t>.5 工期延误</w:t>
      </w:r>
      <w:bookmarkEnd w:id="752"/>
      <w:bookmarkEnd w:id="753"/>
    </w:p>
    <w:bookmarkEnd w:id="754"/>
    <w:bookmarkEnd w:id="755"/>
    <w:bookmarkEnd w:id="756"/>
    <w:bookmarkEnd w:id="757"/>
    <w:bookmarkEnd w:id="758"/>
    <w:bookmarkEnd w:id="759"/>
    <w:bookmarkEnd w:id="760"/>
    <w:p>
      <w:pPr>
        <w:spacing w:line="360" w:lineRule="auto"/>
        <w:ind w:firstLine="420" w:firstLineChars="200"/>
        <w:jc w:val="left"/>
        <w:rPr>
          <w:rFonts w:ascii="宋体" w:hAnsi="宋体"/>
          <w:szCs w:val="21"/>
        </w:rPr>
      </w:pPr>
      <w:bookmarkStart w:id="761" w:name="_Hlk528927940"/>
      <w:r>
        <w:rPr>
          <w:rFonts w:hint="eastAsia" w:ascii="宋体" w:hAnsi="宋体"/>
          <w:szCs w:val="21"/>
        </w:rPr>
        <w:t>7.5.1 因发包人原因导致工期延误：</w:t>
      </w:r>
    </w:p>
    <w:p>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在合同履行过程中，除通用条款约定外，因下列情况导致工期延误的，由发包人承担由此延误的工期：</w:t>
      </w:r>
    </w:p>
    <w:p>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lang w:val="en-US" w:eastAsia="zh-CN"/>
        </w:rPr>
        <w:t>发包</w:t>
      </w:r>
      <w:r>
        <w:rPr>
          <w:rFonts w:hint="eastAsia" w:ascii="宋体" w:hAnsi="宋体"/>
          <w:szCs w:val="21"/>
        </w:rPr>
        <w:t>未按合同约定发出指示、批准等文件，且该未按合同约定发出指示、批准直接影响项目关键线路的；</w:t>
      </w:r>
    </w:p>
    <w:p>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pPr>
        <w:spacing w:line="360" w:lineRule="auto"/>
        <w:ind w:firstLine="420" w:firstLineChars="200"/>
        <w:jc w:val="left"/>
        <w:rPr>
          <w:rFonts w:ascii="宋体" w:hAnsi="宋体"/>
          <w:szCs w:val="21"/>
          <w:u w:val="single"/>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w:t>
      </w:r>
      <w:r>
        <w:rPr>
          <w:rFonts w:hint="eastAsia" w:ascii="宋体" w:hAnsi="宋体"/>
          <w:szCs w:val="21"/>
          <w:u w:val="single"/>
        </w:rPr>
        <w:t>合同约定的其他情形</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761"/>
    <w:p>
      <w:pPr>
        <w:pStyle w:val="8"/>
        <w:spacing w:before="0" w:beforeAutospacing="0" w:after="0" w:afterAutospacing="0" w:line="360" w:lineRule="auto"/>
        <w:ind w:firstLine="422" w:firstLineChars="200"/>
        <w:rPr>
          <w:sz w:val="21"/>
          <w:szCs w:val="21"/>
        </w:rPr>
      </w:pPr>
      <w:bookmarkStart w:id="762" w:name="_Toc532377358"/>
      <w:bookmarkStart w:id="763" w:name="_Toc532375622"/>
      <w:bookmarkStart w:id="764" w:name="_Hlk528927997"/>
      <w:r>
        <w:rPr>
          <w:rFonts w:hint="eastAsia"/>
          <w:sz w:val="21"/>
          <w:szCs w:val="21"/>
        </w:rPr>
        <w:t>7</w:t>
      </w:r>
      <w:bookmarkStart w:id="765" w:name="_Toc303539128"/>
      <w:bookmarkStart w:id="766" w:name="_Toc312678015"/>
      <w:bookmarkStart w:id="767" w:name="_Toc300934971"/>
      <w:bookmarkStart w:id="768" w:name="_Toc297216178"/>
      <w:bookmarkStart w:id="769" w:name="_Toc297123519"/>
      <w:bookmarkStart w:id="770" w:name="_Toc304295549"/>
      <w:r>
        <w:rPr>
          <w:rFonts w:hint="eastAsia"/>
          <w:sz w:val="21"/>
          <w:szCs w:val="21"/>
        </w:rPr>
        <w:t>.6 不</w:t>
      </w:r>
      <w:bookmarkEnd w:id="765"/>
      <w:bookmarkEnd w:id="766"/>
      <w:bookmarkEnd w:id="767"/>
      <w:bookmarkEnd w:id="768"/>
      <w:bookmarkEnd w:id="769"/>
      <w:bookmarkEnd w:id="770"/>
      <w:r>
        <w:rPr>
          <w:rFonts w:hint="eastAsia"/>
          <w:sz w:val="21"/>
          <w:szCs w:val="21"/>
        </w:rPr>
        <w:t>利物质条件</w:t>
      </w:r>
      <w:bookmarkEnd w:id="762"/>
      <w:bookmarkEnd w:id="763"/>
    </w:p>
    <w:bookmarkEnd w:id="764"/>
    <w:p>
      <w:pPr>
        <w:spacing w:line="360" w:lineRule="auto"/>
        <w:ind w:firstLine="420" w:firstLineChars="200"/>
        <w:jc w:val="left"/>
        <w:rPr>
          <w:rFonts w:ascii="宋体" w:hAnsi="宋体"/>
          <w:bCs/>
          <w:szCs w:val="21"/>
        </w:rPr>
      </w:pPr>
      <w:bookmarkStart w:id="771" w:name="_Toc303539129"/>
      <w:bookmarkStart w:id="772" w:name="_Toc300934972"/>
      <w:bookmarkStart w:id="773" w:name="_Toc297216179"/>
      <w:bookmarkStart w:id="774" w:name="_Toc312678016"/>
      <w:bookmarkStart w:id="775" w:name="_Toc304295550"/>
      <w:bookmarkStart w:id="776" w:name="_Toc297123520"/>
      <w:bookmarkStart w:id="777" w:name="_Toc318581172"/>
      <w:r>
        <w:rPr>
          <w:rFonts w:hint="eastAsia" w:ascii="宋体" w:hAnsi="宋体"/>
          <w:szCs w:val="21"/>
        </w:rPr>
        <w:t>不利物质条件的其他情形和有关约定：</w:t>
      </w:r>
      <w:bookmarkStart w:id="778" w:name="_Hlk528910274"/>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bookmarkEnd w:id="771"/>
    <w:bookmarkEnd w:id="772"/>
    <w:bookmarkEnd w:id="773"/>
    <w:bookmarkEnd w:id="774"/>
    <w:bookmarkEnd w:id="775"/>
    <w:bookmarkEnd w:id="776"/>
    <w:bookmarkEnd w:id="777"/>
    <w:bookmarkEnd w:id="778"/>
    <w:p>
      <w:pPr>
        <w:pStyle w:val="8"/>
        <w:spacing w:before="0" w:beforeAutospacing="0" w:after="0" w:afterAutospacing="0" w:line="360" w:lineRule="auto"/>
        <w:ind w:firstLine="422" w:firstLineChars="200"/>
        <w:rPr>
          <w:sz w:val="21"/>
          <w:szCs w:val="21"/>
        </w:rPr>
      </w:pPr>
      <w:bookmarkStart w:id="779" w:name="_Toc532375623"/>
      <w:bookmarkStart w:id="780" w:name="_Toc532377359"/>
      <w:r>
        <w:rPr>
          <w:rFonts w:hint="eastAsia"/>
          <w:sz w:val="21"/>
          <w:szCs w:val="21"/>
        </w:rPr>
        <w:t>7</w:t>
      </w:r>
      <w:bookmarkStart w:id="781" w:name="_Toc300934973"/>
      <w:bookmarkStart w:id="782" w:name="_Toc297123521"/>
      <w:bookmarkStart w:id="783" w:name="_Toc312678017"/>
      <w:bookmarkStart w:id="784" w:name="_Toc297216180"/>
      <w:bookmarkStart w:id="785" w:name="_Toc304295551"/>
      <w:bookmarkStart w:id="786" w:name="_Toc303539130"/>
      <w:r>
        <w:rPr>
          <w:rFonts w:hint="eastAsia"/>
          <w:sz w:val="21"/>
          <w:szCs w:val="21"/>
        </w:rPr>
        <w:t>.7异常恶劣的气候条件</w:t>
      </w:r>
      <w:bookmarkEnd w:id="779"/>
      <w:bookmarkEnd w:id="780"/>
    </w:p>
    <w:bookmarkEnd w:id="781"/>
    <w:bookmarkEnd w:id="782"/>
    <w:bookmarkEnd w:id="783"/>
    <w:bookmarkEnd w:id="784"/>
    <w:bookmarkEnd w:id="785"/>
    <w:bookmarkEnd w:id="786"/>
    <w:p>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w:t>
      </w:r>
      <w:r>
        <w:rPr>
          <w:rFonts w:hint="eastAsia" w:ascii="宋体" w:hAnsi="宋体"/>
          <w:szCs w:val="21"/>
          <w:u w:val="single"/>
          <w:lang w:val="en-US" w:eastAsia="zh-CN"/>
        </w:rPr>
        <w:t>20</w:t>
      </w:r>
      <w:r>
        <w:rPr>
          <w:rFonts w:hint="eastAsia" w:ascii="宋体" w:hAnsi="宋体"/>
          <w:szCs w:val="21"/>
          <w:u w:val="single"/>
        </w:rPr>
        <w:t>年以上一遇的罕见气候现象）</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787" w:name="_Toc532375624"/>
      <w:bookmarkStart w:id="788" w:name="_Toc532377360"/>
      <w:r>
        <w:rPr>
          <w:rFonts w:hint="eastAsia"/>
          <w:sz w:val="21"/>
          <w:szCs w:val="21"/>
        </w:rPr>
        <w:t>7.9 提前竣工</w:t>
      </w:r>
      <w:bookmarkEnd w:id="787"/>
      <w:bookmarkEnd w:id="788"/>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rPr>
        <w:t>7.9.1：</w:t>
      </w:r>
      <w:r>
        <w:rPr>
          <w:rFonts w:hint="eastAsia" w:ascii="宋体" w:hAnsi="宋体"/>
          <w:szCs w:val="21"/>
          <w:lang w:val="en-US" w:eastAsia="zh-CN"/>
        </w:rPr>
        <w:t>发包人及承包人均不得要求和实施提前竣工。</w:t>
      </w:r>
    </w:p>
    <w:p>
      <w:pPr>
        <w:pStyle w:val="7"/>
        <w:keepNext/>
        <w:keepLines/>
        <w:spacing w:before="156" w:beforeLines="50" w:beforeAutospacing="0" w:after="156" w:afterLines="50" w:afterAutospacing="0" w:line="360" w:lineRule="auto"/>
        <w:jc w:val="both"/>
        <w:rPr>
          <w:bCs w:val="0"/>
          <w:kern w:val="2"/>
          <w:sz w:val="21"/>
          <w:szCs w:val="21"/>
        </w:rPr>
      </w:pPr>
      <w:bookmarkStart w:id="789" w:name="_Toc351203640"/>
      <w:bookmarkStart w:id="790" w:name="_Toc532377361"/>
      <w:bookmarkStart w:id="791" w:name="_Toc532375625"/>
      <w:r>
        <w:rPr>
          <w:rFonts w:hint="eastAsia"/>
          <w:kern w:val="2"/>
          <w:sz w:val="21"/>
          <w:szCs w:val="21"/>
        </w:rPr>
        <w:t>8. 材料与设备</w:t>
      </w:r>
      <w:bookmarkEnd w:id="789"/>
      <w:bookmarkEnd w:id="790"/>
      <w:bookmarkEnd w:id="791"/>
    </w:p>
    <w:p>
      <w:pPr>
        <w:pStyle w:val="8"/>
        <w:spacing w:before="0" w:beforeAutospacing="0" w:after="0" w:afterAutospacing="0" w:line="360" w:lineRule="auto"/>
        <w:ind w:firstLine="422" w:firstLineChars="200"/>
        <w:rPr>
          <w:sz w:val="21"/>
          <w:szCs w:val="21"/>
        </w:rPr>
      </w:pPr>
      <w:bookmarkStart w:id="792" w:name="_Toc532375626"/>
      <w:bookmarkStart w:id="793" w:name="_Toc532377362"/>
      <w:r>
        <w:rPr>
          <w:rFonts w:hint="eastAsia"/>
          <w:sz w:val="21"/>
          <w:szCs w:val="21"/>
        </w:rPr>
        <w:t>8.1发包人供应材料与工程设备</w:t>
      </w:r>
      <w:bookmarkEnd w:id="792"/>
      <w:bookmarkEnd w:id="793"/>
    </w:p>
    <w:p>
      <w:pPr>
        <w:spacing w:line="360" w:lineRule="auto"/>
        <w:ind w:firstLine="420" w:firstLineChars="200"/>
        <w:jc w:val="left"/>
        <w:rPr>
          <w:rFonts w:hint="default" w:ascii="宋体" w:hAnsi="宋体" w:eastAsia="宋体"/>
          <w:szCs w:val="21"/>
          <w:lang w:val="en-US" w:eastAsia="zh-CN"/>
        </w:rPr>
      </w:pPr>
      <w:r>
        <w:rPr>
          <w:rFonts w:hint="eastAsia" w:ascii="宋体" w:hAnsi="宋体"/>
          <w:szCs w:val="21"/>
          <w:lang w:val="en-US" w:eastAsia="zh-CN"/>
        </w:rPr>
        <w:t>发包人不提供任何供应材料与工程设备。</w:t>
      </w:r>
    </w:p>
    <w:p>
      <w:pPr>
        <w:pStyle w:val="8"/>
        <w:spacing w:before="0" w:beforeAutospacing="0" w:after="0" w:afterAutospacing="0" w:line="360" w:lineRule="auto"/>
        <w:ind w:firstLine="422" w:firstLineChars="200"/>
        <w:rPr>
          <w:sz w:val="21"/>
          <w:szCs w:val="21"/>
        </w:rPr>
      </w:pPr>
      <w:bookmarkStart w:id="794" w:name="_Toc532375627"/>
      <w:bookmarkStart w:id="795" w:name="_Toc351203554"/>
      <w:bookmarkStart w:id="796" w:name="_Toc532377363"/>
      <w:r>
        <w:rPr>
          <w:rFonts w:hint="eastAsia"/>
          <w:sz w:val="21"/>
          <w:szCs w:val="21"/>
        </w:rPr>
        <w:t>8</w:t>
      </w:r>
      <w:bookmarkStart w:id="797" w:name="_Toc337558778"/>
      <w:bookmarkStart w:id="798" w:name="_Toc296346561"/>
      <w:bookmarkStart w:id="799" w:name="_Toc296503060"/>
      <w:r>
        <w:rPr>
          <w:rFonts w:hint="eastAsia"/>
          <w:sz w:val="21"/>
          <w:szCs w:val="21"/>
        </w:rPr>
        <w:t>.2 承包人采购材料与工程设备</w:t>
      </w:r>
      <w:bookmarkEnd w:id="794"/>
      <w:bookmarkEnd w:id="795"/>
      <w:bookmarkEnd w:id="796"/>
    </w:p>
    <w:bookmarkEnd w:id="797"/>
    <w:bookmarkEnd w:id="798"/>
    <w:bookmarkEnd w:id="799"/>
    <w:p>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由承包人自行采购。承包人采购材料设备必须经发包人</w:t>
      </w:r>
      <w:r>
        <w:rPr>
          <w:rFonts w:hint="eastAsia" w:ascii="宋体" w:hAnsi="宋体"/>
          <w:szCs w:val="21"/>
          <w:u w:val="single"/>
          <w:lang w:val="en-US" w:eastAsia="zh-CN"/>
        </w:rPr>
        <w:t>进场验收和</w:t>
      </w:r>
      <w:r>
        <w:rPr>
          <w:rFonts w:hint="eastAsia" w:ascii="宋体" w:hAnsi="宋体"/>
          <w:szCs w:val="21"/>
          <w:u w:val="single"/>
        </w:rPr>
        <w:t>批准</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8.2.2承包人报送</w:t>
      </w:r>
      <w:r>
        <w:rPr>
          <w:rFonts w:hint="eastAsia" w:ascii="宋体" w:hAnsi="宋体"/>
          <w:szCs w:val="21"/>
          <w:lang w:val="en-US" w:eastAsia="zh-CN"/>
        </w:rPr>
        <w:t>发包</w:t>
      </w:r>
      <w:r>
        <w:rPr>
          <w:rFonts w:hint="eastAsia" w:ascii="宋体" w:hAnsi="宋体"/>
          <w:szCs w:val="21"/>
        </w:rPr>
        <w:t>人审批的时间：</w:t>
      </w:r>
      <w:r>
        <w:rPr>
          <w:rFonts w:hint="eastAsia" w:ascii="宋体" w:hAnsi="宋体"/>
          <w:szCs w:val="21"/>
          <w:u w:val="single"/>
          <w:lang w:val="en-US" w:eastAsia="zh-CN"/>
        </w:rPr>
        <w:t>3天</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8.2.3</w:t>
      </w:r>
      <w:r>
        <w:rPr>
          <w:rFonts w:hint="eastAsia" w:ascii="宋体" w:hAnsi="宋体"/>
          <w:szCs w:val="21"/>
          <w:lang w:val="en-US" w:eastAsia="zh-CN"/>
        </w:rPr>
        <w:t>施工图或工程量清单中涉及的材料在以下A~M范围均属于甲指乙供，</w:t>
      </w:r>
      <w:r>
        <w:rPr>
          <w:rFonts w:hint="eastAsia" w:ascii="宋体" w:hAnsi="宋体"/>
          <w:szCs w:val="21"/>
        </w:rPr>
        <w:t>承包人选择的</w:t>
      </w:r>
      <w:r>
        <w:rPr>
          <w:rFonts w:hint="eastAsia" w:ascii="宋体" w:hAnsi="宋体"/>
          <w:szCs w:val="21"/>
          <w:lang w:val="en-US" w:eastAsia="zh-CN"/>
        </w:rPr>
        <w:t>甲指乙供材料</w:t>
      </w:r>
      <w:r>
        <w:rPr>
          <w:rFonts w:hint="eastAsia" w:ascii="宋体" w:hAnsi="宋体"/>
          <w:szCs w:val="21"/>
        </w:rPr>
        <w:t>生产厂家或供应商满足下列条件</w:t>
      </w:r>
      <w:r>
        <w:rPr>
          <w:rFonts w:hint="eastAsia" w:ascii="宋体" w:hAnsi="宋体"/>
          <w:szCs w:val="21"/>
          <w:lang w:eastAsia="zh-CN"/>
        </w:rPr>
        <w:t>（</w:t>
      </w:r>
      <w:r>
        <w:rPr>
          <w:rFonts w:hint="eastAsia" w:ascii="宋体" w:hAnsi="宋体"/>
          <w:szCs w:val="21"/>
          <w:lang w:val="en-US" w:eastAsia="zh-CN"/>
        </w:rPr>
        <w:t>如遇与清单的材料价格表有冲突，以清单材料价格表为准</w:t>
      </w:r>
      <w:r>
        <w:rPr>
          <w:rFonts w:hint="eastAsia" w:ascii="宋体" w:hAnsi="宋体"/>
          <w:szCs w:val="21"/>
          <w:lang w:eastAsia="zh-CN"/>
        </w:rPr>
        <w:t>）</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none"/>
          <w:lang w:val="en-US" w:eastAsia="zh-CN"/>
        </w:rPr>
        <w:t>具有混凝土生产资质，且具有原材料检测资质在本地建设行政主管部门完成备案的检测机构出具的检测合格报告</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B.承包人选择的钢材生产厂家应满足下列条件：</w:t>
      </w:r>
      <w:r>
        <w:rPr>
          <w:rFonts w:hint="eastAsia" w:ascii="宋体" w:hAnsi="宋体"/>
          <w:szCs w:val="21"/>
          <w:lang w:val="en-US" w:eastAsia="zh-CN"/>
        </w:rPr>
        <w:t>品牌自选范围：上海宝钢、攀枝花钢铁、山东钢铁、河北邯钢、重庆钢铁</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C.承包人选择的水泥生产厂家应满足下列条件：</w:t>
      </w:r>
      <w:r>
        <w:rPr>
          <w:rFonts w:hint="eastAsia" w:ascii="宋体" w:hAnsi="宋体"/>
          <w:szCs w:val="21"/>
          <w:lang w:val="en-US" w:eastAsia="zh-CN"/>
        </w:rPr>
        <w:t>品牌自选范围：海螺水泥、华润水泥、南方水泥、</w:t>
      </w:r>
      <w:r>
        <w:rPr>
          <w:rFonts w:hint="eastAsia" w:ascii="宋体" w:hAnsi="宋体"/>
          <w:szCs w:val="21"/>
        </w:rPr>
        <w:t>；</w:t>
      </w:r>
    </w:p>
    <w:p>
      <w:pPr>
        <w:spacing w:line="360" w:lineRule="auto"/>
        <w:ind w:firstLineChars="200"/>
        <w:jc w:val="left"/>
        <w:rPr>
          <w:rFonts w:hint="eastAsia" w:ascii="宋体" w:hAnsi="宋体"/>
          <w:szCs w:val="21"/>
          <w:lang w:val="en-US" w:eastAsia="zh-CN"/>
        </w:rPr>
      </w:pPr>
      <w:r>
        <w:rPr>
          <w:rFonts w:hint="eastAsia" w:ascii="宋体" w:hAnsi="宋体"/>
          <w:szCs w:val="21"/>
          <w:lang w:val="en-US" w:eastAsia="zh-CN"/>
        </w:rPr>
        <w:t>D</w:t>
      </w:r>
      <w:r>
        <w:rPr>
          <w:rFonts w:hint="eastAsia" w:ascii="宋体" w:hAnsi="宋体"/>
          <w:szCs w:val="21"/>
        </w:rPr>
        <w:t>.承包人选择的</w:t>
      </w:r>
      <w:r>
        <w:rPr>
          <w:rFonts w:hint="eastAsia" w:ascii="宋体" w:hAnsi="宋体"/>
          <w:szCs w:val="21"/>
          <w:lang w:val="en-US" w:eastAsia="zh-CN"/>
        </w:rPr>
        <w:t>瓷砖</w:t>
      </w:r>
      <w:r>
        <w:rPr>
          <w:rFonts w:hint="eastAsia" w:ascii="宋体" w:hAnsi="宋体"/>
          <w:szCs w:val="21"/>
        </w:rPr>
        <w:t>生产厂家应满足下列条件：</w:t>
      </w:r>
      <w:r>
        <w:rPr>
          <w:rFonts w:hint="eastAsia" w:ascii="宋体" w:hAnsi="宋体"/>
          <w:szCs w:val="21"/>
          <w:lang w:val="en-US" w:eastAsia="zh-CN"/>
        </w:rPr>
        <w:t>品牌自选范围：马可波罗、鹰牌、诺贝尔、圣凯罗、佛洛米、斯奇；</w:t>
      </w:r>
    </w:p>
    <w:p>
      <w:pPr>
        <w:pStyle w:val="2"/>
        <w:ind w:firstLine="420"/>
        <w:rPr>
          <w:rFonts w:hint="eastAsia" w:ascii="宋体" w:hAnsi="宋体"/>
          <w:szCs w:val="21"/>
          <w:lang w:val="en-US" w:eastAsia="zh-CN"/>
        </w:rPr>
      </w:pPr>
      <w:r>
        <w:rPr>
          <w:rFonts w:hint="eastAsia" w:ascii="宋体" w:hAnsi="宋体"/>
          <w:szCs w:val="21"/>
          <w:lang w:val="en-US" w:eastAsia="zh-CN"/>
        </w:rPr>
        <w:t>E</w:t>
      </w:r>
      <w:r>
        <w:rPr>
          <w:rFonts w:hint="eastAsia" w:ascii="宋体" w:hAnsi="宋体"/>
          <w:szCs w:val="21"/>
        </w:rPr>
        <w:t>.承包人选择的</w:t>
      </w:r>
      <w:r>
        <w:rPr>
          <w:rFonts w:hint="eastAsia" w:ascii="宋体" w:hAnsi="宋体"/>
          <w:szCs w:val="21"/>
          <w:lang w:val="en-US" w:eastAsia="zh-CN"/>
        </w:rPr>
        <w:t>卫浴洁具</w:t>
      </w:r>
      <w:r>
        <w:rPr>
          <w:rFonts w:hint="eastAsia" w:ascii="宋体" w:hAnsi="宋体"/>
          <w:szCs w:val="21"/>
        </w:rPr>
        <w:t>生产厂家应满足下列条件：</w:t>
      </w:r>
      <w:r>
        <w:rPr>
          <w:rFonts w:hint="eastAsia" w:ascii="宋体" w:hAnsi="宋体"/>
          <w:szCs w:val="21"/>
          <w:lang w:val="en-US" w:eastAsia="zh-CN"/>
        </w:rPr>
        <w:t>品牌自选范围：九牧、惠达、箭牌、鹰牌；</w:t>
      </w:r>
    </w:p>
    <w:p>
      <w:pPr>
        <w:pStyle w:val="2"/>
        <w:ind w:firstLine="420"/>
        <w:rPr>
          <w:rFonts w:hint="eastAsia" w:ascii="宋体" w:hAnsi="宋体"/>
          <w:szCs w:val="21"/>
          <w:lang w:val="en-US" w:eastAsia="zh-CN"/>
        </w:rPr>
      </w:pPr>
      <w:r>
        <w:rPr>
          <w:rFonts w:hint="eastAsia" w:ascii="宋体" w:hAnsi="宋体"/>
          <w:szCs w:val="21"/>
          <w:lang w:val="en-US" w:eastAsia="zh-CN"/>
        </w:rPr>
        <w:t>F</w:t>
      </w:r>
      <w:r>
        <w:rPr>
          <w:rFonts w:hint="eastAsia" w:ascii="宋体" w:hAnsi="宋体"/>
          <w:szCs w:val="21"/>
        </w:rPr>
        <w:t>.承包人选择的</w:t>
      </w:r>
      <w:r>
        <w:rPr>
          <w:rFonts w:hint="eastAsia" w:ascii="宋体" w:hAnsi="宋体"/>
          <w:szCs w:val="21"/>
          <w:lang w:val="en-US" w:eastAsia="zh-CN"/>
        </w:rPr>
        <w:t>给排水管道</w:t>
      </w:r>
      <w:r>
        <w:rPr>
          <w:rFonts w:hint="eastAsia" w:ascii="宋体" w:hAnsi="宋体"/>
          <w:szCs w:val="21"/>
        </w:rPr>
        <w:t>生产厂家应满足下列条件：</w:t>
      </w:r>
      <w:r>
        <w:rPr>
          <w:rFonts w:hint="eastAsia" w:ascii="宋体" w:hAnsi="宋体"/>
          <w:szCs w:val="21"/>
          <w:lang w:val="en-US" w:eastAsia="zh-CN"/>
        </w:rPr>
        <w:t>品牌自选范围：联塑、伟星、中财；</w:t>
      </w:r>
    </w:p>
    <w:p>
      <w:pPr>
        <w:pStyle w:val="2"/>
        <w:ind w:firstLine="420"/>
        <w:rPr>
          <w:rFonts w:hint="eastAsia" w:ascii="宋体" w:hAnsi="宋体"/>
          <w:szCs w:val="21"/>
          <w:lang w:val="en-US" w:eastAsia="zh-CN"/>
        </w:rPr>
      </w:pPr>
      <w:r>
        <w:rPr>
          <w:rFonts w:hint="eastAsia" w:ascii="宋体" w:hAnsi="宋体"/>
          <w:szCs w:val="21"/>
          <w:lang w:val="en-US" w:eastAsia="zh-CN"/>
        </w:rPr>
        <w:t>G</w:t>
      </w:r>
      <w:r>
        <w:rPr>
          <w:rFonts w:hint="eastAsia" w:ascii="宋体" w:hAnsi="宋体"/>
          <w:szCs w:val="21"/>
        </w:rPr>
        <w:t>.承包人选择的</w:t>
      </w:r>
      <w:r>
        <w:rPr>
          <w:rFonts w:hint="eastAsia" w:ascii="宋体" w:hAnsi="宋体"/>
          <w:szCs w:val="21"/>
          <w:lang w:val="en-US" w:eastAsia="zh-CN"/>
        </w:rPr>
        <w:t>油漆、涂料</w:t>
      </w:r>
      <w:r>
        <w:rPr>
          <w:rFonts w:hint="eastAsia" w:ascii="宋体" w:hAnsi="宋体"/>
          <w:szCs w:val="21"/>
        </w:rPr>
        <w:t>生产厂家应满足下列条件：</w:t>
      </w:r>
      <w:r>
        <w:rPr>
          <w:rFonts w:hint="eastAsia" w:ascii="宋体" w:hAnsi="宋体"/>
          <w:szCs w:val="21"/>
          <w:lang w:val="en-US" w:eastAsia="zh-CN"/>
        </w:rPr>
        <w:t>品牌自选范围：三棵树、多乐士、紫荆花；</w:t>
      </w:r>
    </w:p>
    <w:p>
      <w:pPr>
        <w:pStyle w:val="2"/>
        <w:ind w:firstLine="420"/>
        <w:rPr>
          <w:rFonts w:hint="eastAsia" w:ascii="宋体" w:hAnsi="宋体"/>
          <w:szCs w:val="21"/>
          <w:lang w:val="en-US" w:eastAsia="zh-CN"/>
        </w:rPr>
      </w:pPr>
      <w:r>
        <w:rPr>
          <w:rFonts w:hint="eastAsia" w:ascii="宋体" w:hAnsi="宋体"/>
          <w:szCs w:val="21"/>
          <w:lang w:val="en-US" w:eastAsia="zh-CN"/>
        </w:rPr>
        <w:t>H</w:t>
      </w:r>
      <w:r>
        <w:rPr>
          <w:rFonts w:hint="eastAsia" w:ascii="宋体" w:hAnsi="宋体"/>
          <w:szCs w:val="21"/>
        </w:rPr>
        <w:t>.承包人选择的</w:t>
      </w:r>
      <w:r>
        <w:rPr>
          <w:rFonts w:hint="eastAsia" w:ascii="宋体" w:hAnsi="宋体"/>
          <w:szCs w:val="21"/>
          <w:lang w:val="en-US" w:eastAsia="zh-CN"/>
        </w:rPr>
        <w:t>木地板</w:t>
      </w:r>
      <w:r>
        <w:rPr>
          <w:rFonts w:hint="eastAsia" w:ascii="宋体" w:hAnsi="宋体"/>
          <w:szCs w:val="21"/>
        </w:rPr>
        <w:t>生产厂家应满足下列条件：</w:t>
      </w:r>
      <w:r>
        <w:rPr>
          <w:rFonts w:hint="eastAsia" w:ascii="宋体" w:hAnsi="宋体"/>
          <w:szCs w:val="21"/>
          <w:lang w:val="en-US" w:eastAsia="zh-CN"/>
        </w:rPr>
        <w:t>品牌自选范围：肯帝亚、圣象、安心、圣地亚哥、索亚达；</w:t>
      </w:r>
    </w:p>
    <w:p>
      <w:pPr>
        <w:pStyle w:val="2"/>
        <w:ind w:firstLine="420"/>
        <w:rPr>
          <w:rFonts w:hint="eastAsia" w:ascii="宋体" w:hAnsi="宋体"/>
          <w:szCs w:val="21"/>
          <w:lang w:val="en-US" w:eastAsia="zh-CN"/>
        </w:rPr>
      </w:pPr>
      <w:r>
        <w:rPr>
          <w:rFonts w:hint="eastAsia" w:ascii="宋体" w:hAnsi="宋体"/>
          <w:szCs w:val="21"/>
          <w:lang w:val="en-US" w:eastAsia="zh-CN"/>
        </w:rPr>
        <w:t>I</w:t>
      </w:r>
      <w:r>
        <w:rPr>
          <w:rFonts w:hint="eastAsia" w:ascii="宋体" w:hAnsi="宋体"/>
          <w:szCs w:val="21"/>
        </w:rPr>
        <w:t>.承包人选择的</w:t>
      </w:r>
      <w:r>
        <w:rPr>
          <w:rFonts w:hint="eastAsia" w:ascii="宋体" w:hAnsi="宋体"/>
          <w:szCs w:val="21"/>
          <w:lang w:val="en-US" w:eastAsia="zh-CN"/>
        </w:rPr>
        <w:t>电气元件和材料供应商</w:t>
      </w:r>
      <w:r>
        <w:rPr>
          <w:rFonts w:hint="eastAsia" w:ascii="宋体" w:hAnsi="宋体"/>
          <w:szCs w:val="21"/>
        </w:rPr>
        <w:t>应满足下列条件：</w:t>
      </w:r>
      <w:r>
        <w:rPr>
          <w:rFonts w:hint="eastAsia" w:ascii="宋体" w:hAnsi="宋体"/>
          <w:szCs w:val="21"/>
          <w:lang w:val="en-US" w:eastAsia="zh-CN"/>
        </w:rPr>
        <w:t>品牌自选范围：ABB、施耐德、西门子；</w:t>
      </w:r>
    </w:p>
    <w:p>
      <w:pPr>
        <w:pStyle w:val="2"/>
        <w:ind w:firstLine="420"/>
        <w:rPr>
          <w:rFonts w:hint="eastAsia" w:ascii="宋体" w:hAnsi="宋体"/>
          <w:szCs w:val="21"/>
          <w:lang w:val="en-US" w:eastAsia="zh-CN"/>
        </w:rPr>
      </w:pPr>
      <w:r>
        <w:rPr>
          <w:rFonts w:hint="eastAsia" w:ascii="宋体" w:hAnsi="宋体"/>
          <w:szCs w:val="21"/>
          <w:lang w:val="en-US" w:eastAsia="zh-CN"/>
        </w:rPr>
        <w:t>J</w:t>
      </w:r>
      <w:r>
        <w:rPr>
          <w:rFonts w:hint="eastAsia" w:ascii="宋体" w:hAnsi="宋体"/>
          <w:szCs w:val="21"/>
        </w:rPr>
        <w:t>.承包人选择的</w:t>
      </w:r>
      <w:r>
        <w:rPr>
          <w:rFonts w:hint="eastAsia" w:ascii="宋体" w:hAnsi="宋体"/>
          <w:szCs w:val="21"/>
          <w:lang w:val="en-US" w:eastAsia="zh-CN"/>
        </w:rPr>
        <w:t>照明灯具</w:t>
      </w:r>
      <w:r>
        <w:rPr>
          <w:rFonts w:hint="eastAsia" w:ascii="宋体" w:hAnsi="宋体"/>
          <w:szCs w:val="21"/>
        </w:rPr>
        <w:t>生产厂家应满足下列条件：</w:t>
      </w:r>
      <w:r>
        <w:rPr>
          <w:rFonts w:hint="eastAsia" w:ascii="宋体" w:hAnsi="宋体"/>
          <w:szCs w:val="21"/>
          <w:lang w:val="en-US" w:eastAsia="zh-CN"/>
        </w:rPr>
        <w:t>品牌自选范围：欧普、松下、飞利浦、雷士、佛山；</w:t>
      </w:r>
    </w:p>
    <w:p>
      <w:pPr>
        <w:pStyle w:val="2"/>
        <w:ind w:firstLine="420"/>
        <w:rPr>
          <w:rFonts w:hint="eastAsia" w:ascii="宋体" w:hAnsi="宋体"/>
          <w:szCs w:val="21"/>
          <w:lang w:val="en-US" w:eastAsia="zh-CN"/>
        </w:rPr>
      </w:pPr>
      <w:r>
        <w:rPr>
          <w:rFonts w:hint="eastAsia" w:ascii="宋体" w:hAnsi="宋体"/>
          <w:szCs w:val="21"/>
          <w:lang w:val="en-US" w:eastAsia="zh-CN"/>
        </w:rPr>
        <w:t>K</w:t>
      </w:r>
      <w:r>
        <w:rPr>
          <w:rFonts w:hint="eastAsia" w:ascii="宋体" w:hAnsi="宋体"/>
          <w:szCs w:val="21"/>
        </w:rPr>
        <w:t>.承包人选择的</w:t>
      </w:r>
      <w:r>
        <w:rPr>
          <w:rFonts w:hint="eastAsia" w:ascii="宋体" w:hAnsi="宋体"/>
          <w:szCs w:val="21"/>
          <w:lang w:val="en-US" w:eastAsia="zh-CN"/>
        </w:rPr>
        <w:t>木质板材</w:t>
      </w:r>
      <w:r>
        <w:rPr>
          <w:rFonts w:hint="eastAsia" w:ascii="宋体" w:hAnsi="宋体"/>
          <w:szCs w:val="21"/>
        </w:rPr>
        <w:t>生产厂家应满足下列条件：</w:t>
      </w:r>
      <w:r>
        <w:rPr>
          <w:rFonts w:hint="eastAsia" w:ascii="宋体" w:hAnsi="宋体"/>
          <w:szCs w:val="21"/>
          <w:lang w:val="en-US" w:eastAsia="zh-CN"/>
        </w:rPr>
        <w:t>品牌自选范围：兔宝宝、</w:t>
      </w:r>
      <w:r>
        <w:rPr>
          <w:rFonts w:hint="eastAsia" w:ascii="宋体" w:hAnsi="宋体" w:eastAsia="宋体" w:cs="Times New Roman"/>
          <w:i w:val="0"/>
          <w:iCs w:val="0"/>
          <w:caps w:val="0"/>
          <w:spacing w:val="0"/>
          <w:sz w:val="21"/>
          <w:szCs w:val="21"/>
          <w:shd w:val="clear"/>
        </w:rPr>
        <w:t>莫干山</w:t>
      </w:r>
      <w:r>
        <w:rPr>
          <w:rFonts w:hint="eastAsia" w:ascii="宋体" w:hAnsi="宋体" w:eastAsia="宋体" w:cs="Times New Roman"/>
          <w:i w:val="0"/>
          <w:iCs w:val="0"/>
          <w:caps w:val="0"/>
          <w:spacing w:val="0"/>
          <w:sz w:val="21"/>
          <w:szCs w:val="21"/>
          <w:shd w:val="clear"/>
          <w:lang w:eastAsia="zh-CN"/>
        </w:rPr>
        <w:t>、</w:t>
      </w:r>
      <w:r>
        <w:rPr>
          <w:rFonts w:hint="eastAsia" w:ascii="宋体" w:hAnsi="宋体" w:eastAsia="宋体" w:cs="Times New Roman"/>
          <w:i w:val="0"/>
          <w:iCs w:val="0"/>
          <w:caps w:val="0"/>
          <w:spacing w:val="0"/>
          <w:sz w:val="21"/>
          <w:szCs w:val="21"/>
          <w:shd w:val="clear"/>
        </w:rPr>
        <w:t>千年舟</w:t>
      </w:r>
      <w:r>
        <w:rPr>
          <w:rFonts w:hint="eastAsia" w:ascii="宋体" w:hAnsi="宋体" w:cs="Times New Roman"/>
          <w:szCs w:val="21"/>
          <w:lang w:val="en-US" w:eastAsia="zh-CN"/>
        </w:rPr>
        <w:t>；</w:t>
      </w:r>
    </w:p>
    <w:p>
      <w:pPr>
        <w:pStyle w:val="2"/>
        <w:ind w:firstLine="420"/>
        <w:rPr>
          <w:rFonts w:hint="eastAsia" w:ascii="宋体" w:hAnsi="宋体"/>
          <w:szCs w:val="21"/>
          <w:lang w:val="en-US" w:eastAsia="zh-CN"/>
        </w:rPr>
      </w:pPr>
      <w:r>
        <w:rPr>
          <w:rFonts w:hint="eastAsia" w:ascii="宋体" w:hAnsi="宋体"/>
          <w:szCs w:val="21"/>
          <w:lang w:val="en-US" w:eastAsia="zh-CN"/>
        </w:rPr>
        <w:t>L</w:t>
      </w:r>
      <w:r>
        <w:rPr>
          <w:rFonts w:hint="eastAsia" w:ascii="宋体" w:hAnsi="宋体"/>
          <w:szCs w:val="21"/>
        </w:rPr>
        <w:t>.承包人选择的</w:t>
      </w:r>
      <w:r>
        <w:rPr>
          <w:rFonts w:hint="eastAsia" w:ascii="宋体" w:hAnsi="宋体"/>
          <w:szCs w:val="21"/>
          <w:lang w:val="en-US" w:eastAsia="zh-CN"/>
        </w:rPr>
        <w:t>铝质原材料及铝塑板</w:t>
      </w:r>
      <w:r>
        <w:rPr>
          <w:rFonts w:hint="eastAsia" w:ascii="宋体" w:hAnsi="宋体"/>
          <w:szCs w:val="21"/>
        </w:rPr>
        <w:t>生产厂家应满足下列条件：</w:t>
      </w:r>
      <w:r>
        <w:rPr>
          <w:rFonts w:hint="eastAsia" w:ascii="宋体" w:hAnsi="宋体"/>
          <w:szCs w:val="21"/>
          <w:lang w:val="en-US" w:eastAsia="zh-CN"/>
        </w:rPr>
        <w:t>品牌自选范围：上</w:t>
      </w:r>
      <w:r>
        <w:rPr>
          <w:rFonts w:hint="eastAsia" w:ascii="宋体" w:hAnsi="宋体" w:cs="Times New Roman"/>
          <w:szCs w:val="21"/>
          <w:lang w:val="en-US" w:eastAsia="zh-CN"/>
        </w:rPr>
        <w:t>海吉祥、上海</w:t>
      </w:r>
      <w:r>
        <w:rPr>
          <w:rFonts w:hint="eastAsia" w:ascii="宋体" w:hAnsi="宋体" w:eastAsia="宋体" w:cs="Times New Roman"/>
          <w:i w:val="0"/>
          <w:iCs w:val="0"/>
          <w:caps w:val="0"/>
          <w:spacing w:val="0"/>
          <w:sz w:val="21"/>
          <w:szCs w:val="21"/>
          <w:shd w:val="clear"/>
        </w:rPr>
        <w:t>华源</w:t>
      </w:r>
      <w:r>
        <w:rPr>
          <w:rFonts w:hint="eastAsia" w:ascii="宋体" w:hAnsi="宋体" w:eastAsia="宋体" w:cs="Times New Roman"/>
          <w:i w:val="0"/>
          <w:iCs w:val="0"/>
          <w:caps w:val="0"/>
          <w:spacing w:val="0"/>
          <w:sz w:val="21"/>
          <w:szCs w:val="21"/>
          <w:shd w:val="clear"/>
          <w:lang w:eastAsia="zh-CN"/>
        </w:rPr>
        <w:t>、</w:t>
      </w:r>
      <w:r>
        <w:rPr>
          <w:rFonts w:hint="eastAsia" w:ascii="宋体" w:hAnsi="宋体" w:eastAsia="宋体" w:cs="Times New Roman"/>
          <w:i w:val="0"/>
          <w:iCs w:val="0"/>
          <w:caps w:val="0"/>
          <w:spacing w:val="0"/>
          <w:sz w:val="21"/>
          <w:szCs w:val="21"/>
          <w:shd w:val="clear"/>
          <w:lang w:val="en-US" w:eastAsia="zh-CN"/>
        </w:rPr>
        <w:t>上海西蒙</w:t>
      </w:r>
      <w:r>
        <w:rPr>
          <w:rFonts w:hint="eastAsia" w:ascii="宋体" w:hAnsi="宋体"/>
          <w:szCs w:val="21"/>
          <w:lang w:val="en-US" w:eastAsia="zh-CN"/>
        </w:rPr>
        <w:t>；</w:t>
      </w:r>
    </w:p>
    <w:p>
      <w:pPr>
        <w:pStyle w:val="2"/>
        <w:ind w:firstLine="420"/>
        <w:rPr>
          <w:rFonts w:hint="eastAsia" w:ascii="宋体" w:hAnsi="宋体"/>
          <w:szCs w:val="21"/>
          <w:lang w:val="en-US" w:eastAsia="zh-CN"/>
        </w:rPr>
      </w:pPr>
      <w:r>
        <w:rPr>
          <w:rFonts w:hint="eastAsia" w:ascii="宋体" w:hAnsi="宋体"/>
          <w:szCs w:val="21"/>
          <w:lang w:val="en-US" w:eastAsia="zh-CN"/>
        </w:rPr>
        <w:t>M.</w:t>
      </w:r>
      <w:r>
        <w:rPr>
          <w:rFonts w:hint="eastAsia" w:ascii="宋体" w:hAnsi="宋体"/>
          <w:szCs w:val="21"/>
        </w:rPr>
        <w:t>承包人选择的</w:t>
      </w:r>
      <w:r>
        <w:rPr>
          <w:rFonts w:hint="eastAsia" w:ascii="宋体" w:hAnsi="宋体"/>
          <w:szCs w:val="21"/>
          <w:lang w:val="en-US" w:eastAsia="zh-CN"/>
        </w:rPr>
        <w:t>石膏板供应商</w:t>
      </w:r>
      <w:r>
        <w:rPr>
          <w:rFonts w:hint="eastAsia" w:ascii="宋体" w:hAnsi="宋体"/>
          <w:szCs w:val="21"/>
        </w:rPr>
        <w:t>应满足下列条件：</w:t>
      </w:r>
      <w:r>
        <w:rPr>
          <w:rFonts w:hint="eastAsia" w:ascii="宋体" w:hAnsi="宋体"/>
          <w:szCs w:val="21"/>
          <w:lang w:val="en-US" w:eastAsia="zh-CN"/>
        </w:rPr>
        <w:t>品牌自选范围：泰山、龙牌、</w:t>
      </w:r>
      <w:r>
        <w:rPr>
          <w:rFonts w:hint="eastAsia" w:ascii="宋体" w:hAnsi="宋体" w:eastAsia="宋体" w:cs="Times New Roman"/>
          <w:i w:val="0"/>
          <w:iCs w:val="0"/>
          <w:caps w:val="0"/>
          <w:spacing w:val="0"/>
          <w:sz w:val="21"/>
          <w:szCs w:val="21"/>
          <w:shd w:val="clear"/>
        </w:rPr>
        <w:t>可耐福</w:t>
      </w:r>
      <w:r>
        <w:rPr>
          <w:rFonts w:hint="eastAsia" w:ascii="宋体" w:hAnsi="宋体"/>
          <w:szCs w:val="21"/>
          <w:lang w:val="en-US" w:eastAsia="zh-CN"/>
        </w:rPr>
        <w:t>；</w:t>
      </w:r>
    </w:p>
    <w:p>
      <w:pPr>
        <w:pStyle w:val="2"/>
        <w:ind w:firstLine="420"/>
        <w:rPr>
          <w:rFonts w:hint="eastAsia"/>
          <w:lang w:val="en-US" w:eastAsia="zh-CN"/>
        </w:rPr>
      </w:pPr>
      <w:r>
        <w:rPr>
          <w:rFonts w:hint="eastAsia" w:ascii="宋体" w:hAnsi="宋体"/>
          <w:szCs w:val="21"/>
          <w:lang w:val="en-US" w:eastAsia="zh-CN"/>
        </w:rPr>
        <w:t>N.</w:t>
      </w:r>
      <w:r>
        <w:rPr>
          <w:rFonts w:hint="eastAsia" w:ascii="宋体" w:hAnsi="宋体"/>
          <w:szCs w:val="21"/>
        </w:rPr>
        <w:t>承包人选择的</w:t>
      </w:r>
      <w:r>
        <w:rPr>
          <w:rFonts w:hint="eastAsia" w:ascii="宋体" w:hAnsi="宋体"/>
          <w:szCs w:val="21"/>
          <w:lang w:val="en-US" w:eastAsia="zh-CN"/>
        </w:rPr>
        <w:t>电线、电缆供应商</w:t>
      </w:r>
      <w:r>
        <w:rPr>
          <w:rFonts w:hint="eastAsia" w:ascii="宋体" w:hAnsi="宋体"/>
          <w:szCs w:val="21"/>
        </w:rPr>
        <w:t>应满足下列条件：</w:t>
      </w:r>
      <w:r>
        <w:rPr>
          <w:rFonts w:hint="eastAsia" w:ascii="宋体" w:hAnsi="宋体"/>
          <w:szCs w:val="21"/>
          <w:lang w:val="en-US" w:eastAsia="zh-CN"/>
        </w:rPr>
        <w:t>品牌自选范围：远东、特变、德力西、正泰；</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O</w:t>
      </w:r>
      <w:r>
        <w:rPr>
          <w:rFonts w:hint="eastAsia" w:ascii="宋体" w:hAnsi="宋体"/>
          <w:szCs w:val="21"/>
        </w:rPr>
        <w:t>.</w:t>
      </w:r>
      <w:r>
        <w:rPr>
          <w:rFonts w:hint="eastAsia" w:ascii="宋体" w:hAnsi="宋体"/>
          <w:szCs w:val="21"/>
          <w:lang w:val="en-US" w:eastAsia="zh-CN"/>
        </w:rPr>
        <w:t>除钢铁、水泥外的非定制类工程中，上述甲指乙供材料承包人应采取在厂家直接采购的方式进行材料供应，具体为：上述D~N选择</w:t>
      </w:r>
      <w:r>
        <w:rPr>
          <w:rFonts w:hint="eastAsia" w:ascii="宋体" w:hAnsi="宋体"/>
          <w:szCs w:val="21"/>
        </w:rPr>
        <w:t>的材料</w:t>
      </w:r>
      <w:r>
        <w:rPr>
          <w:rFonts w:hint="eastAsia" w:ascii="宋体" w:hAnsi="宋体"/>
          <w:szCs w:val="21"/>
          <w:lang w:val="en-US" w:eastAsia="zh-CN"/>
        </w:rPr>
        <w:t>品牌的子型号性能须符合清单主要材料价格表中在京东/天猫商城的商品编码</w:t>
      </w:r>
      <w:r>
        <w:rPr>
          <w:rFonts w:hint="eastAsia" w:ascii="宋体" w:hAnsi="宋体"/>
          <w:szCs w:val="21"/>
        </w:rPr>
        <w:t>，</w:t>
      </w:r>
      <w:r>
        <w:rPr>
          <w:rFonts w:hint="eastAsia" w:ascii="宋体" w:hAnsi="宋体"/>
          <w:color w:val="auto"/>
          <w:szCs w:val="21"/>
          <w:u w:val="none"/>
          <w:lang w:val="en-US" w:eastAsia="zh-CN"/>
        </w:rPr>
        <w:t>材料到场时需有上述约定品牌的京东商城自营店或其品牌公司在京东商城/天猫商城品牌旗舰店的采购发票，或品牌的公司直接出具的采购发票。采购</w:t>
      </w:r>
      <w:r>
        <w:rPr>
          <w:rFonts w:hint="eastAsia" w:ascii="宋体" w:hAnsi="宋体"/>
          <w:color w:val="auto"/>
          <w:szCs w:val="21"/>
          <w:lang w:val="en-US" w:eastAsia="zh-CN"/>
        </w:rPr>
        <w:t>发票作为双方对材料验收合格的依据之一，</w:t>
      </w:r>
      <w:r>
        <w:rPr>
          <w:rFonts w:hint="eastAsia" w:ascii="宋体" w:hAnsi="宋体"/>
          <w:color w:val="FF0000"/>
          <w:szCs w:val="21"/>
          <w:lang w:val="en-US" w:eastAsia="zh-CN"/>
        </w:rPr>
        <w:t>承包人不得在分销商、代理商或其他渠道处采购</w:t>
      </w:r>
      <w:r>
        <w:rPr>
          <w:rFonts w:hint="eastAsia" w:ascii="宋体" w:hAnsi="宋体"/>
          <w:szCs w:val="21"/>
          <w:lang w:val="en-US" w:eastAsia="zh-CN"/>
        </w:rPr>
        <w:t>，否则</w:t>
      </w:r>
      <w:r>
        <w:rPr>
          <w:rFonts w:hint="eastAsia" w:ascii="宋体" w:hAnsi="宋体"/>
          <w:szCs w:val="21"/>
        </w:rPr>
        <w:t>承包人应按发包人要求的时间运出施工场地，</w:t>
      </w:r>
      <w:r>
        <w:rPr>
          <w:rFonts w:hint="eastAsia" w:ascii="宋体" w:hAnsi="宋体"/>
          <w:szCs w:val="21"/>
          <w:lang w:val="en-US" w:eastAsia="zh-CN"/>
        </w:rPr>
        <w:t>已经完成的分部分项工程全部拆除返工，</w:t>
      </w:r>
      <w:r>
        <w:rPr>
          <w:rFonts w:hint="eastAsia" w:ascii="宋体" w:hAnsi="宋体"/>
          <w:szCs w:val="21"/>
        </w:rPr>
        <w:t>并重新采购符合要求的产品，承担由此发生的费用，因此延误的工期不予顺延。</w:t>
      </w:r>
    </w:p>
    <w:p>
      <w:pPr>
        <w:spacing w:line="360" w:lineRule="auto"/>
        <w:ind w:firstLine="420" w:firstLineChars="200"/>
        <w:jc w:val="left"/>
        <w:rPr>
          <w:rFonts w:hint="eastAsia" w:ascii="宋体" w:hAnsi="宋体" w:eastAsia="宋体"/>
          <w:szCs w:val="21"/>
          <w:lang w:val="en-US" w:eastAsia="zh-CN"/>
        </w:rPr>
      </w:pPr>
      <w:r>
        <w:rPr>
          <w:rFonts w:hint="eastAsia" w:ascii="宋体" w:hAnsi="宋体"/>
          <w:szCs w:val="21"/>
          <w:lang w:val="en-US" w:eastAsia="zh-CN"/>
        </w:rPr>
        <w:t>P.定制类工程中，有上述品牌约定的，承包人应在该品牌的代理商处定制，并通知发包人进行监督制造和出厂验收；无品牌约定的，在制造和出厂时也应通知发包人进行监督制造和出厂验收。否则</w:t>
      </w:r>
      <w:r>
        <w:rPr>
          <w:rFonts w:hint="eastAsia" w:ascii="宋体" w:hAnsi="宋体"/>
          <w:szCs w:val="21"/>
        </w:rPr>
        <w:t>承包人应按发包人要求的时间运出施工场地，</w:t>
      </w:r>
      <w:r>
        <w:rPr>
          <w:rFonts w:hint="eastAsia" w:ascii="宋体" w:hAnsi="宋体"/>
          <w:szCs w:val="21"/>
          <w:lang w:val="en-US" w:eastAsia="zh-CN"/>
        </w:rPr>
        <w:t>已经完成的分部分项工程全部拆除返工，</w:t>
      </w:r>
      <w:r>
        <w:rPr>
          <w:rFonts w:hint="eastAsia" w:ascii="宋体" w:hAnsi="宋体"/>
          <w:szCs w:val="21"/>
        </w:rPr>
        <w:t>并重新</w:t>
      </w:r>
      <w:r>
        <w:rPr>
          <w:rFonts w:hint="eastAsia" w:ascii="宋体" w:hAnsi="宋体"/>
          <w:szCs w:val="21"/>
          <w:lang w:val="en-US" w:eastAsia="zh-CN"/>
        </w:rPr>
        <w:t>进行定制采购</w:t>
      </w:r>
      <w:r>
        <w:rPr>
          <w:rFonts w:hint="eastAsia" w:ascii="宋体" w:hAnsi="宋体"/>
          <w:szCs w:val="21"/>
        </w:rPr>
        <w:t>，承担由此发生的费用，因此延误的工期不予顺延。</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Q</w:t>
      </w:r>
      <w:r>
        <w:rPr>
          <w:rFonts w:hint="eastAsia" w:ascii="宋体" w:hAnsi="宋体"/>
          <w:szCs w:val="21"/>
        </w:rPr>
        <w:t>.承包人采购的材料在使用前，应按发包人的要求进行检验或试验，不合格的不得使用</w:t>
      </w:r>
      <w:r>
        <w:rPr>
          <w:rFonts w:hint="eastAsia" w:ascii="宋体" w:hAnsi="宋体"/>
          <w:szCs w:val="21"/>
          <w:lang w:eastAsia="zh-CN"/>
        </w:rPr>
        <w:t>。</w:t>
      </w:r>
      <w:r>
        <w:rPr>
          <w:rFonts w:hint="eastAsia" w:ascii="宋体" w:hAnsi="宋体"/>
          <w:szCs w:val="21"/>
          <w:lang w:val="en-US" w:eastAsia="zh-CN"/>
        </w:rPr>
        <w:t>未经过</w:t>
      </w:r>
      <w:r>
        <w:rPr>
          <w:rFonts w:hint="eastAsia" w:ascii="宋体" w:hAnsi="宋体"/>
          <w:szCs w:val="21"/>
        </w:rPr>
        <w:t>检验或试验</w:t>
      </w:r>
      <w:r>
        <w:rPr>
          <w:rFonts w:hint="eastAsia" w:ascii="宋体" w:hAnsi="宋体"/>
          <w:szCs w:val="21"/>
          <w:lang w:eastAsia="zh-CN"/>
        </w:rPr>
        <w:t>，</w:t>
      </w:r>
      <w:r>
        <w:rPr>
          <w:rFonts w:hint="eastAsia" w:ascii="宋体" w:hAnsi="宋体"/>
          <w:szCs w:val="21"/>
          <w:lang w:val="en-US" w:eastAsia="zh-CN"/>
        </w:rPr>
        <w:t>承包人先擅自使用的，发包人在</w:t>
      </w:r>
      <w:r>
        <w:rPr>
          <w:rFonts w:hint="eastAsia" w:ascii="宋体" w:hAnsi="宋体"/>
          <w:szCs w:val="21"/>
        </w:rPr>
        <w:t>检验或试验</w:t>
      </w:r>
      <w:r>
        <w:rPr>
          <w:rFonts w:hint="eastAsia" w:ascii="宋体" w:hAnsi="宋体"/>
          <w:szCs w:val="21"/>
          <w:lang w:val="en-US" w:eastAsia="zh-CN"/>
        </w:rPr>
        <w:t>中发现</w:t>
      </w:r>
      <w:r>
        <w:rPr>
          <w:rFonts w:hint="eastAsia" w:ascii="宋体" w:hAnsi="宋体"/>
          <w:szCs w:val="21"/>
        </w:rPr>
        <w:t>与</w:t>
      </w:r>
      <w:r>
        <w:rPr>
          <w:rFonts w:hint="eastAsia" w:ascii="宋体" w:hAnsi="宋体"/>
          <w:szCs w:val="21"/>
          <w:lang w:val="en-US" w:eastAsia="zh-CN"/>
        </w:rPr>
        <w:t>合同</w:t>
      </w:r>
      <w:r>
        <w:rPr>
          <w:rFonts w:hint="eastAsia" w:ascii="宋体" w:hAnsi="宋体"/>
          <w:szCs w:val="21"/>
        </w:rPr>
        <w:t>标准要求不符</w:t>
      </w:r>
      <w:r>
        <w:rPr>
          <w:rFonts w:hint="eastAsia" w:ascii="宋体" w:hAnsi="宋体"/>
          <w:szCs w:val="21"/>
          <w:lang w:eastAsia="zh-CN"/>
        </w:rPr>
        <w:t>，</w:t>
      </w:r>
      <w:r>
        <w:rPr>
          <w:rFonts w:hint="eastAsia" w:ascii="宋体" w:hAnsi="宋体"/>
          <w:szCs w:val="21"/>
          <w:lang w:val="en-US" w:eastAsia="zh-CN"/>
        </w:rPr>
        <w:t>有权选择要求承包人承担以下责任，且工期不予顺延：</w:t>
      </w:r>
    </w:p>
    <w:p>
      <w:pPr>
        <w:pStyle w:val="2"/>
        <w:ind w:left="420" w:leftChars="200"/>
        <w:rPr>
          <w:rFonts w:hint="default"/>
          <w:color w:val="auto"/>
          <w:lang w:val="en-US" w:eastAsia="zh-CN"/>
        </w:rPr>
      </w:pPr>
      <w:r>
        <w:rPr>
          <w:rFonts w:hint="eastAsia"/>
          <w:color w:val="auto"/>
          <w:lang w:val="en-US" w:eastAsia="zh-CN"/>
        </w:rPr>
        <w:t>（1）不经过设计人验算，使用该批次材料的分部分项工程全部拆除返工；</w:t>
      </w:r>
    </w:p>
    <w:p>
      <w:p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（2）发包人指令设计人验算，不可以降低标准使用的，使用该批次材料的分部分项工程全部拆除返工；</w:t>
      </w:r>
    </w:p>
    <w:p>
      <w:pPr>
        <w:spacing w:line="360" w:lineRule="auto"/>
        <w:ind w:firstLine="420" w:firstLineChars="200"/>
        <w:jc w:val="left"/>
        <w:rPr>
          <w:rFonts w:hint="eastAsia" w:ascii="宋体" w:hAnsi="宋体"/>
          <w:color w:val="auto"/>
          <w:szCs w:val="21"/>
          <w:lang w:val="en-US" w:eastAsia="zh-CN"/>
        </w:rPr>
      </w:pPr>
      <w:r>
        <w:rPr>
          <w:rFonts w:hint="eastAsia" w:ascii="宋体" w:hAnsi="宋体"/>
          <w:color w:val="auto"/>
          <w:szCs w:val="21"/>
          <w:lang w:val="en-US" w:eastAsia="zh-CN"/>
        </w:rPr>
        <w:t>（3）发包人指令设计人验算，可以降低标准使用的，由设计人出具设计变更图纸，根据设计图同步调整合同价款，扣除该材料调整前后的市场价差，同时扣除该分部分项工程的30%总造价纳入双方结算价款；</w:t>
      </w:r>
    </w:p>
    <w:p>
      <w:pPr>
        <w:spacing w:line="360" w:lineRule="auto"/>
        <w:ind w:firstLine="420" w:firstLineChars="200"/>
        <w:jc w:val="left"/>
        <w:rPr>
          <w:rFonts w:ascii="宋体" w:hAnsi="宋体"/>
          <w:color w:val="auto"/>
          <w:szCs w:val="21"/>
        </w:rPr>
      </w:pPr>
      <w:r>
        <w:rPr>
          <w:rFonts w:hint="eastAsia" w:ascii="宋体" w:hAnsi="宋体"/>
          <w:color w:val="auto"/>
          <w:szCs w:val="21"/>
          <w:lang w:val="en-US" w:eastAsia="zh-CN"/>
        </w:rPr>
        <w:t>（4）发包人指令设计人验算，可以降低标准使用，但需要增加其他补救措施，由设计单位出具设计变更图纸，承包人按变更图纸实施。因补救措施产生的设计变更，所发生的一切费用由承包人承担；</w:t>
      </w:r>
    </w:p>
    <w:p>
      <w:pPr>
        <w:pStyle w:val="8"/>
        <w:spacing w:before="0" w:beforeAutospacing="0" w:after="0" w:afterAutospacing="0" w:line="360" w:lineRule="auto"/>
        <w:ind w:firstLine="422" w:firstLineChars="200"/>
        <w:rPr>
          <w:sz w:val="21"/>
          <w:szCs w:val="21"/>
        </w:rPr>
      </w:pPr>
      <w:bookmarkStart w:id="800" w:name="_Toc532377364"/>
      <w:bookmarkStart w:id="801" w:name="_Toc532375628"/>
      <w:r>
        <w:rPr>
          <w:rFonts w:hint="eastAsia"/>
          <w:sz w:val="21"/>
          <w:szCs w:val="21"/>
        </w:rPr>
        <w:t>8</w:t>
      </w:r>
      <w:bookmarkStart w:id="802" w:name="_Toc296944506"/>
      <w:bookmarkStart w:id="803" w:name="_Toc312678019"/>
      <w:bookmarkStart w:id="804" w:name="_Toc296346668"/>
      <w:bookmarkStart w:id="805" w:name="_Toc300934979"/>
      <w:bookmarkStart w:id="806" w:name="_Toc312677493"/>
      <w:bookmarkStart w:id="807" w:name="_Toc296503167"/>
      <w:bookmarkStart w:id="808" w:name="_Toc296891207"/>
      <w:bookmarkStart w:id="809" w:name="_Toc297123527"/>
      <w:bookmarkStart w:id="810" w:name="_Toc304295556"/>
      <w:bookmarkStart w:id="811" w:name="_Toc292559877"/>
      <w:bookmarkStart w:id="812" w:name="_Toc297048353"/>
      <w:bookmarkStart w:id="813" w:name="_Toc296347166"/>
      <w:bookmarkStart w:id="814" w:name="_Toc297120467"/>
      <w:bookmarkStart w:id="815" w:name="_Toc303539136"/>
      <w:bookmarkStart w:id="816" w:name="_Toc297216186"/>
      <w:bookmarkStart w:id="817" w:name="_Toc280868654"/>
      <w:bookmarkStart w:id="818" w:name="_Toc296890995"/>
      <w:bookmarkStart w:id="819" w:name="_Toc292559372"/>
      <w:bookmarkStart w:id="820" w:name="_Toc280868655"/>
      <w:bookmarkStart w:id="821" w:name="_Toc280868656"/>
      <w:bookmarkStart w:id="822" w:name="_Toc267251424"/>
      <w:r>
        <w:rPr>
          <w:rFonts w:hint="eastAsia"/>
          <w:sz w:val="21"/>
          <w:szCs w:val="21"/>
        </w:rPr>
        <w:t>.</w:t>
      </w:r>
      <w:r>
        <w:rPr>
          <w:rFonts w:hint="eastAsia"/>
          <w:sz w:val="21"/>
          <w:szCs w:val="21"/>
          <w:lang w:val="en-US" w:eastAsia="zh-CN"/>
        </w:rPr>
        <w:t>3</w:t>
      </w:r>
      <w:r>
        <w:rPr>
          <w:rFonts w:hint="eastAsia"/>
          <w:sz w:val="21"/>
          <w:szCs w:val="21"/>
        </w:rPr>
        <w:t xml:space="preserve"> 材料与工程设备的保管与使用</w:t>
      </w:r>
      <w:bookmarkEnd w:id="800"/>
      <w:bookmarkEnd w:id="801"/>
    </w:p>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Pr>
        <w:spacing w:line="360" w:lineRule="auto"/>
        <w:ind w:firstLine="420" w:firstLineChars="200"/>
        <w:jc w:val="left"/>
        <w:rPr>
          <w:rFonts w:ascii="宋体" w:hAnsi="宋体"/>
          <w:szCs w:val="21"/>
        </w:rPr>
      </w:pPr>
      <w:r>
        <w:rPr>
          <w:rFonts w:hint="eastAsia" w:ascii="宋体" w:hAnsi="宋体"/>
          <w:szCs w:val="21"/>
        </w:rPr>
        <w:t>8</w:t>
      </w:r>
      <w:bookmarkStart w:id="823" w:name="_Toc292559878"/>
      <w:bookmarkStart w:id="824" w:name="_Toc292559373"/>
      <w:bookmarkStart w:id="825" w:name="_Toc296347167"/>
      <w:bookmarkStart w:id="826" w:name="_Toc296346669"/>
      <w:bookmarkStart w:id="827" w:name="_Toc300934980"/>
      <w:bookmarkStart w:id="828" w:name="_Toc318581173"/>
      <w:bookmarkStart w:id="829" w:name="_Toc312677494"/>
      <w:bookmarkStart w:id="830" w:name="_Toc296891208"/>
      <w:bookmarkStart w:id="831" w:name="_Toc296890996"/>
      <w:bookmarkStart w:id="832" w:name="_Toc296944507"/>
      <w:bookmarkStart w:id="833" w:name="_Toc296503168"/>
      <w:bookmarkStart w:id="834" w:name="_Toc297123528"/>
      <w:bookmarkStart w:id="835" w:name="_Toc297120468"/>
      <w:bookmarkStart w:id="836" w:name="_Toc304295557"/>
      <w:bookmarkStart w:id="837" w:name="_Toc297048354"/>
      <w:bookmarkStart w:id="838" w:name="_Toc303539137"/>
      <w:bookmarkStart w:id="839" w:name="_Toc312678020"/>
      <w:bookmarkStart w:id="840" w:name="_Toc297216187"/>
      <w:r>
        <w:rPr>
          <w:rFonts w:hint="eastAsia" w:ascii="宋体" w:hAnsi="宋体"/>
          <w:szCs w:val="21"/>
        </w:rPr>
        <w:t>.</w:t>
      </w:r>
      <w:r>
        <w:rPr>
          <w:rFonts w:hint="eastAsia" w:ascii="宋体" w:hAnsi="宋体"/>
          <w:szCs w:val="21"/>
          <w:lang w:val="en-US" w:eastAsia="zh-CN"/>
        </w:rPr>
        <w:t>3</w:t>
      </w:r>
      <w:r>
        <w:rPr>
          <w:rFonts w:hint="eastAsia" w:ascii="宋体" w:hAnsi="宋体"/>
          <w:szCs w:val="21"/>
        </w:rPr>
        <w:t>.1 发包人供应的材料设备的保管费用的承担：</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bookmarkEnd w:id="823"/>
      <w:bookmarkEnd w:id="824"/>
    </w:p>
    <w:p>
      <w:pPr>
        <w:pStyle w:val="8"/>
        <w:spacing w:before="0" w:beforeAutospacing="0" w:after="0" w:afterAutospacing="0" w:line="360" w:lineRule="auto"/>
        <w:ind w:firstLine="422" w:firstLineChars="200"/>
        <w:rPr>
          <w:sz w:val="21"/>
          <w:szCs w:val="21"/>
        </w:rPr>
      </w:pPr>
      <w:bookmarkStart w:id="841" w:name="_Toc532375629"/>
      <w:bookmarkStart w:id="842" w:name="_Toc532377365"/>
      <w:r>
        <w:rPr>
          <w:rFonts w:hint="eastAsia"/>
          <w:sz w:val="21"/>
          <w:szCs w:val="21"/>
        </w:rPr>
        <w:t>8.</w:t>
      </w:r>
      <w:r>
        <w:rPr>
          <w:rFonts w:hint="eastAsia"/>
          <w:sz w:val="21"/>
          <w:szCs w:val="21"/>
          <w:lang w:val="en-US" w:eastAsia="zh-CN"/>
        </w:rPr>
        <w:t>4</w:t>
      </w:r>
      <w:r>
        <w:rPr>
          <w:rFonts w:hint="eastAsia"/>
          <w:sz w:val="21"/>
          <w:szCs w:val="21"/>
        </w:rPr>
        <w:t xml:space="preserve"> 样品</w:t>
      </w:r>
      <w:bookmarkEnd w:id="841"/>
      <w:bookmarkEnd w:id="842"/>
    </w:p>
    <w:p>
      <w:pPr>
        <w:autoSpaceDE w:val="0"/>
        <w:autoSpaceDN w:val="0"/>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lang w:val="en-US" w:eastAsia="zh-CN"/>
        </w:rPr>
        <w:t>4</w:t>
      </w:r>
      <w:r>
        <w:rPr>
          <w:rFonts w:hint="eastAsia" w:ascii="宋体" w:hAnsi="宋体"/>
          <w:szCs w:val="21"/>
        </w:rPr>
        <w:t>.1 样品的报送与封存</w:t>
      </w:r>
    </w:p>
    <w:p>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lang w:val="en-US" w:eastAsia="zh-CN"/>
        </w:rPr>
        <w:t xml:space="preserve">符合现行国际规范检验批抽样检查规范  </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843" w:name="_Toc532375630"/>
      <w:bookmarkStart w:id="844" w:name="_Toc532377366"/>
      <w:r>
        <w:rPr>
          <w:rFonts w:hint="eastAsia"/>
          <w:sz w:val="21"/>
          <w:szCs w:val="21"/>
        </w:rPr>
        <w:t>8.</w:t>
      </w:r>
      <w:r>
        <w:rPr>
          <w:rFonts w:hint="eastAsia"/>
          <w:sz w:val="21"/>
          <w:szCs w:val="21"/>
          <w:lang w:val="en-US" w:eastAsia="zh-CN"/>
        </w:rPr>
        <w:t>5</w:t>
      </w:r>
      <w:r>
        <w:rPr>
          <w:rFonts w:hint="eastAsia"/>
          <w:sz w:val="21"/>
          <w:szCs w:val="21"/>
        </w:rPr>
        <w:t xml:space="preserve"> 施工设备和临时设施</w:t>
      </w:r>
      <w:bookmarkEnd w:id="843"/>
      <w:bookmarkEnd w:id="844"/>
    </w:p>
    <w:p>
      <w:pPr>
        <w:autoSpaceDE w:val="0"/>
        <w:autoSpaceDN w:val="0"/>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lang w:val="en-US" w:eastAsia="zh-CN"/>
        </w:rPr>
        <w:t>5</w:t>
      </w:r>
      <w:r>
        <w:rPr>
          <w:rFonts w:hint="eastAsia" w:ascii="宋体" w:hAnsi="宋体"/>
          <w:szCs w:val="21"/>
        </w:rPr>
        <w:t>.1 承包人提供的施工设备和临时设施</w:t>
      </w:r>
    </w:p>
    <w:p>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Pr>
        <w:pStyle w:val="7"/>
        <w:keepNext/>
        <w:keepLines/>
        <w:spacing w:before="156" w:beforeLines="50" w:beforeAutospacing="0" w:after="156" w:afterLines="50" w:afterAutospacing="0" w:line="360" w:lineRule="auto"/>
        <w:jc w:val="both"/>
        <w:rPr>
          <w:bCs w:val="0"/>
          <w:kern w:val="2"/>
          <w:sz w:val="21"/>
          <w:szCs w:val="21"/>
        </w:rPr>
      </w:pPr>
      <w:bookmarkStart w:id="845" w:name="_Toc532375631"/>
      <w:bookmarkStart w:id="846" w:name="_Toc351203641"/>
      <w:bookmarkStart w:id="847" w:name="_Toc532377367"/>
      <w:r>
        <w:rPr>
          <w:rFonts w:hint="eastAsia"/>
          <w:kern w:val="2"/>
          <w:sz w:val="21"/>
          <w:szCs w:val="21"/>
        </w:rPr>
        <w:t>9</w:t>
      </w:r>
      <w:bookmarkEnd w:id="820"/>
      <w:bookmarkEnd w:id="821"/>
      <w:bookmarkEnd w:id="822"/>
      <w:bookmarkStart w:id="848" w:name="_Toc303539139"/>
      <w:bookmarkStart w:id="849" w:name="_Toc312678021"/>
      <w:bookmarkStart w:id="850" w:name="_Toc297216192"/>
      <w:bookmarkStart w:id="851" w:name="_Toc300934982"/>
      <w:bookmarkStart w:id="852" w:name="_Toc297123533"/>
      <w:bookmarkStart w:id="853" w:name="_Toc304295559"/>
      <w:bookmarkStart w:id="854" w:name="_Toc312677495"/>
      <w:r>
        <w:rPr>
          <w:rFonts w:hint="eastAsia"/>
          <w:kern w:val="2"/>
          <w:sz w:val="21"/>
          <w:szCs w:val="21"/>
        </w:rPr>
        <w:t>. 试验与检验</w:t>
      </w:r>
      <w:bookmarkEnd w:id="845"/>
      <w:bookmarkEnd w:id="846"/>
      <w:bookmarkEnd w:id="847"/>
    </w:p>
    <w:bookmarkEnd w:id="848"/>
    <w:bookmarkEnd w:id="849"/>
    <w:bookmarkEnd w:id="850"/>
    <w:bookmarkEnd w:id="851"/>
    <w:bookmarkEnd w:id="852"/>
    <w:bookmarkEnd w:id="853"/>
    <w:bookmarkEnd w:id="854"/>
    <w:p>
      <w:pPr>
        <w:pStyle w:val="8"/>
        <w:spacing w:before="0" w:beforeAutospacing="0" w:after="0" w:afterAutospacing="0" w:line="360" w:lineRule="auto"/>
        <w:ind w:firstLine="422" w:firstLineChars="200"/>
        <w:rPr>
          <w:sz w:val="21"/>
          <w:szCs w:val="21"/>
        </w:rPr>
      </w:pPr>
      <w:bookmarkStart w:id="855" w:name="_Toc532377368"/>
      <w:bookmarkStart w:id="856" w:name="_Toc532375632"/>
      <w:r>
        <w:rPr>
          <w:rFonts w:hint="eastAsia"/>
          <w:sz w:val="21"/>
          <w:szCs w:val="21"/>
        </w:rPr>
        <w:t>9</w:t>
      </w:r>
      <w:bookmarkStart w:id="857" w:name="_Toc300934983"/>
      <w:bookmarkStart w:id="858" w:name="_Toc304295560"/>
      <w:bookmarkStart w:id="859" w:name="_Toc312678022"/>
      <w:bookmarkStart w:id="860" w:name="_Toc297123534"/>
      <w:bookmarkStart w:id="861" w:name="_Toc312677496"/>
      <w:bookmarkStart w:id="862" w:name="_Toc297216193"/>
      <w:bookmarkStart w:id="863" w:name="_Toc303539140"/>
      <w:r>
        <w:rPr>
          <w:rFonts w:hint="eastAsia"/>
          <w:sz w:val="21"/>
          <w:szCs w:val="21"/>
        </w:rPr>
        <w:t>.1 试验设备与试验人员</w:t>
      </w:r>
      <w:bookmarkEnd w:id="855"/>
      <w:bookmarkEnd w:id="856"/>
    </w:p>
    <w:bookmarkEnd w:id="857"/>
    <w:bookmarkEnd w:id="858"/>
    <w:bookmarkEnd w:id="859"/>
    <w:bookmarkEnd w:id="860"/>
    <w:bookmarkEnd w:id="861"/>
    <w:bookmarkEnd w:id="862"/>
    <w:bookmarkEnd w:id="863"/>
    <w:p>
      <w:pPr>
        <w:spacing w:line="360" w:lineRule="auto"/>
        <w:ind w:firstLine="420" w:firstLineChars="200"/>
        <w:jc w:val="left"/>
        <w:rPr>
          <w:rFonts w:ascii="宋体" w:hAnsi="宋体"/>
          <w:szCs w:val="21"/>
        </w:rPr>
      </w:pPr>
      <w:r>
        <w:rPr>
          <w:rFonts w:hint="eastAsia" w:ascii="宋体" w:hAnsi="宋体"/>
          <w:szCs w:val="21"/>
        </w:rPr>
        <w:t>9</w:t>
      </w:r>
      <w:bookmarkStart w:id="864" w:name="_Toc300934984"/>
      <w:bookmarkStart w:id="865" w:name="_Toc297216194"/>
      <w:bookmarkStart w:id="866" w:name="_Toc304295561"/>
      <w:bookmarkStart w:id="867" w:name="_Toc312677497"/>
      <w:bookmarkStart w:id="868" w:name="_Toc312678023"/>
      <w:bookmarkStart w:id="869" w:name="_Toc297123535"/>
      <w:bookmarkStart w:id="870" w:name="_Toc303539141"/>
      <w:bookmarkStart w:id="871" w:name="_Toc318581174"/>
      <w:r>
        <w:rPr>
          <w:rFonts w:hint="eastAsia" w:ascii="宋体" w:hAnsi="宋体"/>
          <w:szCs w:val="21"/>
        </w:rPr>
        <w:t>.1.</w:t>
      </w:r>
      <w:r>
        <w:rPr>
          <w:rFonts w:hint="eastAsia" w:ascii="宋体" w:hAnsi="宋体"/>
          <w:szCs w:val="21"/>
          <w:lang w:val="en-US" w:eastAsia="zh-CN"/>
        </w:rPr>
        <w:t>1</w:t>
      </w:r>
      <w:r>
        <w:rPr>
          <w:rFonts w:hint="eastAsia" w:ascii="宋体" w:hAnsi="宋体"/>
          <w:szCs w:val="21"/>
        </w:rPr>
        <w:t xml:space="preserve"> 试验设备</w:t>
      </w:r>
    </w:p>
    <w:p>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864"/>
      <w:bookmarkEnd w:id="865"/>
      <w:bookmarkEnd w:id="866"/>
      <w:bookmarkEnd w:id="867"/>
      <w:bookmarkEnd w:id="868"/>
      <w:bookmarkEnd w:id="869"/>
      <w:bookmarkEnd w:id="870"/>
      <w:bookmarkStart w:id="872" w:name="_Toc297123536"/>
      <w:bookmarkStart w:id="873" w:name="_Toc312678024"/>
      <w:bookmarkStart w:id="874" w:name="_Toc304295562"/>
      <w:bookmarkStart w:id="875" w:name="_Toc312677498"/>
      <w:bookmarkStart w:id="876" w:name="_Toc300934985"/>
      <w:bookmarkStart w:id="877" w:name="_Toc303539142"/>
      <w:bookmarkStart w:id="878" w:name="_Toc297216195"/>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879" w:name="_Toc532375633"/>
      <w:bookmarkStart w:id="880" w:name="_Toc532377369"/>
      <w:r>
        <w:rPr>
          <w:rFonts w:hint="eastAsia"/>
          <w:sz w:val="21"/>
          <w:szCs w:val="21"/>
        </w:rPr>
        <w:t>9.</w:t>
      </w:r>
      <w:r>
        <w:rPr>
          <w:rFonts w:hint="eastAsia"/>
          <w:sz w:val="21"/>
          <w:szCs w:val="21"/>
          <w:lang w:val="en-US" w:eastAsia="zh-CN"/>
        </w:rPr>
        <w:t>2</w:t>
      </w:r>
      <w:r>
        <w:rPr>
          <w:rFonts w:hint="eastAsia"/>
          <w:sz w:val="21"/>
          <w:szCs w:val="21"/>
        </w:rPr>
        <w:t xml:space="preserve"> 现场工艺试验</w:t>
      </w:r>
      <w:bookmarkEnd w:id="879"/>
      <w:bookmarkEnd w:id="880"/>
    </w:p>
    <w:bookmarkEnd w:id="871"/>
    <w:bookmarkEnd w:id="872"/>
    <w:bookmarkEnd w:id="873"/>
    <w:bookmarkEnd w:id="874"/>
    <w:bookmarkEnd w:id="875"/>
    <w:bookmarkEnd w:id="876"/>
    <w:bookmarkEnd w:id="877"/>
    <w:bookmarkEnd w:id="878"/>
    <w:p>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.1一般检验试验：</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w:t>
      </w:r>
      <w:r>
        <w:rPr>
          <w:rFonts w:hint="eastAsia" w:ascii="宋体" w:hAnsi="宋体"/>
          <w:szCs w:val="21"/>
          <w:lang w:eastAsia="zh-CN"/>
        </w:rPr>
        <w:t>，</w:t>
      </w:r>
      <w:r>
        <w:rPr>
          <w:rFonts w:hint="eastAsia" w:ascii="宋体" w:hAnsi="宋体"/>
          <w:szCs w:val="21"/>
        </w:rPr>
        <w:t>对工程材料、构件、建筑安装物、半成品、成品进行的一般质量鉴定、检测和试验，由发包人委托的第三方检测试验机构实施，所发生的鉴定、检测和试验费用由发包人承担，</w:t>
      </w:r>
      <w:r>
        <w:rPr>
          <w:rFonts w:hint="eastAsia" w:ascii="宋体" w:hAnsi="宋体"/>
          <w:szCs w:val="21"/>
          <w:lang w:val="en-US" w:eastAsia="zh-CN"/>
        </w:rPr>
        <w:t>已</w:t>
      </w:r>
      <w:r>
        <w:rPr>
          <w:rFonts w:hint="eastAsia" w:ascii="宋体" w:hAnsi="宋体"/>
          <w:szCs w:val="21"/>
        </w:rPr>
        <w:t>包含在合同价格中。</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w:t>
      </w:r>
      <w:r>
        <w:rPr>
          <w:rFonts w:hint="eastAsia" w:ascii="宋体" w:hAnsi="宋体"/>
          <w:szCs w:val="21"/>
          <w:lang w:val="en-US" w:eastAsia="zh-CN"/>
        </w:rPr>
        <w:t>现行国家规范</w:t>
      </w:r>
      <w:r>
        <w:rPr>
          <w:rFonts w:hint="eastAsia" w:ascii="宋体" w:hAnsi="宋体"/>
          <w:szCs w:val="21"/>
        </w:rPr>
        <w:t>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.2特殊检验试验：</w:t>
      </w:r>
    </w:p>
    <w:p>
      <w:pPr>
        <w:numPr>
          <w:ilvl w:val="0"/>
          <w:numId w:val="5"/>
        </w:numPr>
        <w:spacing w:line="360" w:lineRule="auto"/>
        <w:ind w:firstLine="420" w:firstLineChars="200"/>
        <w:jc w:val="left"/>
        <w:rPr>
          <w:rFonts w:hint="eastAsia" w:ascii="宋体" w:hAnsi="宋体"/>
          <w:szCs w:val="21"/>
        </w:rPr>
      </w:pPr>
      <w:r>
        <w:rPr>
          <w:rFonts w:hint="eastAsia" w:ascii="宋体" w:hAnsi="宋体"/>
          <w:szCs w:val="21"/>
        </w:rPr>
        <w:t>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（幕墙）三性检测、石材放射性检测、石膏板阻燃检测、挡土墙抗渗试验、保温层隔热检测等（根据项目实际情况增减）设计施工规范及其他法律法规规范规定的特殊检验试验项目，均由</w:t>
      </w:r>
      <w:r>
        <w:rPr>
          <w:rFonts w:hint="eastAsia" w:ascii="宋体" w:hAnsi="宋体"/>
          <w:szCs w:val="21"/>
          <w:lang w:val="en-US" w:eastAsia="zh-CN"/>
        </w:rPr>
        <w:t>承包</w:t>
      </w:r>
      <w:r>
        <w:rPr>
          <w:rFonts w:hint="eastAsia" w:ascii="宋体" w:hAnsi="宋体"/>
          <w:szCs w:val="21"/>
        </w:rPr>
        <w:t>人委托相应的第三方检测试验机构进行检测，所发生的特殊检验试验费由</w:t>
      </w:r>
      <w:r>
        <w:rPr>
          <w:rFonts w:hint="eastAsia" w:ascii="宋体" w:hAnsi="宋体"/>
          <w:szCs w:val="21"/>
          <w:lang w:val="en-US" w:eastAsia="zh-CN"/>
        </w:rPr>
        <w:t>承</w:t>
      </w:r>
      <w:r>
        <w:rPr>
          <w:rFonts w:hint="eastAsia" w:ascii="宋体" w:hAnsi="宋体"/>
          <w:szCs w:val="21"/>
        </w:rPr>
        <w:t>包人承担，包含在合同价格中。</w:t>
      </w:r>
    </w:p>
    <w:p>
      <w:pPr>
        <w:numPr>
          <w:ilvl w:val="0"/>
          <w:numId w:val="5"/>
        </w:num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特别说明：承包人应委托第三方检测单位对食堂油烟净化指标及检化验室的废弃指标进行检测并出具检测报告，并达到如下标准：</w:t>
      </w:r>
    </w:p>
    <w:p>
      <w:pPr>
        <w:pStyle w:val="3"/>
        <w:numPr>
          <w:ilvl w:val="0"/>
          <w:numId w:val="6"/>
        </w:numPr>
        <w:ind w:left="420" w:leftChars="0" w:firstLine="0" w:firstLineChars="0"/>
        <w:rPr>
          <w:rFonts w:hint="eastAsia"/>
          <w:lang w:val="en-US" w:eastAsia="zh-CN"/>
        </w:rPr>
      </w:pPr>
      <w:r>
        <w:rPr>
          <w:rFonts w:hint="eastAsia"/>
          <w:lang w:val="en-US" w:eastAsia="zh-CN"/>
        </w:rPr>
        <w:t>厨房油烟排放浓度限值不大于2.0mg/Nm3；</w:t>
      </w:r>
    </w:p>
    <w:p>
      <w:pPr>
        <w:pStyle w:val="3"/>
        <w:numPr>
          <w:ilvl w:val="0"/>
          <w:numId w:val="6"/>
        </w:numPr>
        <w:ind w:left="420" w:leftChars="0" w:firstLine="0" w:firstLineChars="0"/>
        <w:rPr>
          <w:rFonts w:hint="default"/>
          <w:lang w:val="en-US" w:eastAsia="zh-CN"/>
        </w:rPr>
      </w:pPr>
      <w:r>
        <w:rPr>
          <w:rFonts w:hint="eastAsia"/>
          <w:lang w:val="en-US" w:eastAsia="zh-CN"/>
        </w:rPr>
        <w:t>检化验室废气氯化氢限值不大于100mg/Nm3；</w:t>
      </w:r>
    </w:p>
    <w:p>
      <w:pPr>
        <w:pStyle w:val="3"/>
        <w:numPr>
          <w:ilvl w:val="0"/>
          <w:numId w:val="6"/>
        </w:numPr>
        <w:ind w:left="420" w:leftChars="0" w:firstLine="0" w:firstLineChars="0"/>
        <w:rPr>
          <w:rFonts w:hint="default"/>
          <w:lang w:val="en-US" w:eastAsia="zh-CN"/>
        </w:rPr>
      </w:pPr>
      <w:r>
        <w:rPr>
          <w:rFonts w:hint="eastAsia"/>
          <w:lang w:val="en-US" w:eastAsia="zh-CN"/>
        </w:rPr>
        <w:t>检化验室废气挥发性有机物限值不大于60mg/Nm3；</w:t>
      </w:r>
    </w:p>
    <w:p>
      <w:pPr>
        <w:pStyle w:val="3"/>
        <w:numPr>
          <w:ilvl w:val="0"/>
          <w:numId w:val="6"/>
        </w:numPr>
        <w:ind w:left="420" w:leftChars="0" w:firstLine="0" w:firstLineChars="0"/>
        <w:rPr>
          <w:rFonts w:hint="default"/>
          <w:lang w:val="en-US" w:eastAsia="zh-CN"/>
        </w:rPr>
      </w:pPr>
      <w:r>
        <w:rPr>
          <w:rFonts w:hint="eastAsia"/>
          <w:lang w:val="en-US" w:eastAsia="zh-CN"/>
        </w:rPr>
        <w:t>检化验室废气氯氧化物限值不大于240mg/Nm3；</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w:t>
      </w:r>
      <w:r>
        <w:rPr>
          <w:rFonts w:hint="eastAsia" w:ascii="宋体" w:hAnsi="宋体"/>
          <w:szCs w:val="21"/>
          <w:lang w:val="en-US" w:eastAsia="zh-CN"/>
        </w:rPr>
        <w:t>额外</w:t>
      </w:r>
      <w:r>
        <w:rPr>
          <w:rFonts w:hint="eastAsia" w:ascii="宋体" w:hAnsi="宋体"/>
          <w:szCs w:val="21"/>
        </w:rPr>
        <w:t>委托的第三方检测试验机构检测试验的试件所需的材料、取样、送检及相关配合工作由承包人负责完成</w:t>
      </w:r>
      <w:r>
        <w:rPr>
          <w:rFonts w:hint="eastAsia" w:ascii="宋体" w:hAnsi="宋体"/>
          <w:szCs w:val="21"/>
          <w:lang w:eastAsia="zh-CN"/>
        </w:rPr>
        <w:t>，</w:t>
      </w:r>
      <w:r>
        <w:rPr>
          <w:rFonts w:hint="eastAsia" w:ascii="宋体" w:hAnsi="宋体"/>
          <w:szCs w:val="21"/>
          <w:lang w:val="en-US" w:eastAsia="zh-CN"/>
        </w:rPr>
        <w:t>检测费用由发包人承担</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.3专项检测：</w:t>
      </w:r>
      <w:r>
        <w:rPr>
          <w:rFonts w:hint="eastAsia" w:ascii="宋体" w:hAnsi="宋体"/>
          <w:szCs w:val="21"/>
          <w:u w:val="single"/>
        </w:rPr>
        <w:t xml:space="preserve">   </w:t>
      </w:r>
      <w:r>
        <w:rPr>
          <w:rFonts w:hint="eastAsia" w:ascii="宋体" w:hAnsi="宋体"/>
          <w:szCs w:val="21"/>
          <w:u w:val="single"/>
          <w:lang w:val="en-US" w:eastAsia="zh-CN"/>
        </w:rPr>
        <w:t>承包人承担费用</w:t>
      </w:r>
      <w:r>
        <w:rPr>
          <w:rFonts w:hint="eastAsia" w:ascii="宋体" w:hAnsi="宋体"/>
          <w:szCs w:val="21"/>
          <w:u w:val="single"/>
        </w:rPr>
        <w:t xml:space="preserve">    </w:t>
      </w:r>
      <w:r>
        <w:rPr>
          <w:rFonts w:hint="eastAsia" w:ascii="宋体" w:hAnsi="宋体"/>
          <w:szCs w:val="21"/>
        </w:rPr>
        <w:t>。</w:t>
      </w:r>
    </w:p>
    <w:p>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w:t>
      </w:r>
      <w:r>
        <w:rPr>
          <w:rFonts w:hint="eastAsia" w:ascii="宋体" w:hAnsi="宋体"/>
          <w:szCs w:val="21"/>
          <w:lang w:val="en-US" w:eastAsia="zh-CN"/>
        </w:rPr>
        <w:t>2</w:t>
      </w:r>
      <w:r>
        <w:rPr>
          <w:rFonts w:hint="eastAsia" w:ascii="宋体" w:hAnsi="宋体"/>
          <w:szCs w:val="21"/>
        </w:rPr>
        <w:t>.5检测试验不合格的项目，其缺陷处理和复测费用由承包人承担，工期不予延长。</w:t>
      </w:r>
    </w:p>
    <w:bookmarkEnd w:id="717"/>
    <w:bookmarkEnd w:id="718"/>
    <w:bookmarkEnd w:id="719"/>
    <w:bookmarkEnd w:id="720"/>
    <w:bookmarkEnd w:id="721"/>
    <w:bookmarkEnd w:id="722"/>
    <w:bookmarkEnd w:id="723"/>
    <w:bookmarkEnd w:id="724"/>
    <w:bookmarkEnd w:id="725"/>
    <w:bookmarkEnd w:id="726"/>
    <w:bookmarkEnd w:id="727"/>
    <w:bookmarkEnd w:id="728"/>
    <w:bookmarkEnd w:id="729"/>
    <w:p>
      <w:pPr>
        <w:pStyle w:val="7"/>
        <w:keepNext/>
        <w:keepLines/>
        <w:spacing w:before="156" w:beforeLines="50" w:beforeAutospacing="0" w:after="156" w:afterLines="50" w:afterAutospacing="0" w:line="360" w:lineRule="auto"/>
        <w:jc w:val="both"/>
        <w:rPr>
          <w:bCs w:val="0"/>
          <w:kern w:val="2"/>
          <w:sz w:val="21"/>
          <w:szCs w:val="21"/>
        </w:rPr>
      </w:pPr>
      <w:bookmarkStart w:id="881" w:name="_Toc532375634"/>
      <w:bookmarkStart w:id="882" w:name="_Toc532377370"/>
      <w:bookmarkStart w:id="883" w:name="_Toc267251486"/>
      <w:bookmarkStart w:id="884" w:name="_Hlk524298112"/>
      <w:bookmarkStart w:id="885" w:name="_Toc267251485"/>
      <w:bookmarkStart w:id="886" w:name="_Toc267251489"/>
      <w:bookmarkStart w:id="887" w:name="_Toc267251488"/>
      <w:bookmarkStart w:id="888" w:name="_Toc267251484"/>
      <w:bookmarkStart w:id="889" w:name="_Toc267251490"/>
      <w:bookmarkStart w:id="890" w:name="_Toc267251482"/>
      <w:bookmarkStart w:id="891" w:name="_Toc267251499"/>
      <w:bookmarkStart w:id="892" w:name="_Toc267251494"/>
      <w:bookmarkStart w:id="893" w:name="_Toc267251491"/>
      <w:bookmarkStart w:id="894" w:name="_Toc267251515"/>
      <w:bookmarkStart w:id="895" w:name="_Toc267251507"/>
      <w:bookmarkStart w:id="896" w:name="_Toc267251504"/>
      <w:bookmarkStart w:id="897" w:name="_Toc267251502"/>
      <w:bookmarkStart w:id="898" w:name="_Toc267251496"/>
      <w:bookmarkStart w:id="899" w:name="_Toc267251513"/>
      <w:bookmarkStart w:id="900" w:name="_Toc267251497"/>
      <w:bookmarkStart w:id="901" w:name="_Toc267251510"/>
      <w:bookmarkStart w:id="902" w:name="_Toc267251511"/>
      <w:bookmarkStart w:id="903" w:name="_Toc267251492"/>
      <w:bookmarkStart w:id="904" w:name="_Toc267251493"/>
      <w:bookmarkStart w:id="905" w:name="_Toc267251508"/>
      <w:bookmarkStart w:id="906" w:name="_Toc267251501"/>
      <w:bookmarkStart w:id="907" w:name="_Toc267251495"/>
      <w:bookmarkStart w:id="908" w:name="_Toc267251498"/>
      <w:bookmarkStart w:id="909" w:name="_Toc267251506"/>
      <w:bookmarkStart w:id="910" w:name="_Toc267251503"/>
      <w:bookmarkStart w:id="911" w:name="_Toc267251509"/>
      <w:bookmarkStart w:id="912" w:name="_Toc267251514"/>
      <w:r>
        <w:rPr>
          <w:rFonts w:hint="eastAsia"/>
          <w:kern w:val="2"/>
          <w:sz w:val="21"/>
          <w:szCs w:val="21"/>
        </w:rPr>
        <w:t>1</w:t>
      </w:r>
      <w:bookmarkStart w:id="913" w:name="_Toc296503193"/>
      <w:bookmarkStart w:id="914" w:name="_Toc296346694"/>
      <w:bookmarkStart w:id="915" w:name="_Toc304295566"/>
      <w:bookmarkStart w:id="916" w:name="_Toc296944532"/>
      <w:bookmarkStart w:id="917" w:name="_Toc300934989"/>
      <w:bookmarkStart w:id="918" w:name="_Toc296891021"/>
      <w:bookmarkStart w:id="919" w:name="_Toc292559398"/>
      <w:bookmarkStart w:id="920" w:name="_Toc296891233"/>
      <w:bookmarkStart w:id="921" w:name="_Toc297048379"/>
      <w:bookmarkStart w:id="922" w:name="_Toc297120493"/>
      <w:bookmarkStart w:id="923" w:name="_Toc296347192"/>
      <w:bookmarkStart w:id="924" w:name="_Toc297123540"/>
      <w:bookmarkStart w:id="925" w:name="_Toc297216199"/>
      <w:bookmarkStart w:id="926" w:name="_Toc292559903"/>
      <w:bookmarkStart w:id="927" w:name="_Toc303539146"/>
      <w:bookmarkStart w:id="928" w:name="_Toc312677499"/>
      <w:bookmarkStart w:id="929" w:name="_Toc312678025"/>
      <w:bookmarkStart w:id="930" w:name="_Toc267251441"/>
      <w:bookmarkStart w:id="931" w:name="_Toc267251437"/>
      <w:bookmarkStart w:id="932" w:name="_Toc267251435"/>
      <w:bookmarkStart w:id="933" w:name="_Toc267251433"/>
      <w:bookmarkStart w:id="934" w:name="_Toc267251440"/>
      <w:bookmarkStart w:id="935" w:name="_Toc267251439"/>
      <w:r>
        <w:rPr>
          <w:rFonts w:hint="eastAsia"/>
          <w:kern w:val="2"/>
          <w:sz w:val="21"/>
          <w:szCs w:val="21"/>
        </w:rPr>
        <w:t>0. 变更</w:t>
      </w:r>
      <w:bookmarkEnd w:id="881"/>
      <w:bookmarkEnd w:id="88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bookmarkEnd w:id="928"/>
    <w:bookmarkEnd w:id="929"/>
    <w:p>
      <w:pPr>
        <w:pStyle w:val="8"/>
        <w:spacing w:before="0" w:beforeAutospacing="0" w:after="0" w:afterAutospacing="0" w:line="360" w:lineRule="auto"/>
        <w:ind w:firstLine="422" w:firstLineChars="200"/>
        <w:rPr>
          <w:sz w:val="21"/>
          <w:szCs w:val="21"/>
        </w:rPr>
      </w:pPr>
      <w:bookmarkStart w:id="936" w:name="_Toc532377371"/>
      <w:bookmarkStart w:id="937" w:name="_Toc532375635"/>
      <w:r>
        <w:rPr>
          <w:rFonts w:hint="eastAsia"/>
          <w:sz w:val="21"/>
          <w:szCs w:val="21"/>
        </w:rPr>
        <w:t>1</w:t>
      </w:r>
      <w:bookmarkStart w:id="938" w:name="_Toc296891022"/>
      <w:bookmarkStart w:id="939" w:name="_Toc297123541"/>
      <w:bookmarkStart w:id="940" w:name="_Toc297048380"/>
      <w:bookmarkStart w:id="941" w:name="_Toc296891234"/>
      <w:bookmarkStart w:id="942" w:name="_Toc296944533"/>
      <w:bookmarkStart w:id="943" w:name="_Toc304295567"/>
      <w:bookmarkStart w:id="944" w:name="_Toc296347193"/>
      <w:bookmarkStart w:id="945" w:name="_Toc296503194"/>
      <w:bookmarkStart w:id="946" w:name="_Toc296346695"/>
      <w:bookmarkStart w:id="947" w:name="_Toc312678026"/>
      <w:bookmarkStart w:id="948" w:name="_Toc297216200"/>
      <w:bookmarkStart w:id="949" w:name="_Toc303539147"/>
      <w:bookmarkStart w:id="950" w:name="_Toc292559904"/>
      <w:bookmarkStart w:id="951" w:name="_Toc297120494"/>
      <w:bookmarkStart w:id="952" w:name="_Toc292559399"/>
      <w:bookmarkStart w:id="953" w:name="_Toc312677500"/>
      <w:bookmarkStart w:id="954" w:name="_Toc300934990"/>
      <w:r>
        <w:rPr>
          <w:rFonts w:hint="eastAsia"/>
          <w:sz w:val="21"/>
          <w:szCs w:val="21"/>
        </w:rPr>
        <w:t>0.1变更的范围</w:t>
      </w:r>
      <w:bookmarkEnd w:id="936"/>
      <w:bookmarkEnd w:id="937"/>
    </w:p>
    <w:p>
      <w:pPr>
        <w:spacing w:line="360" w:lineRule="auto"/>
        <w:ind w:firstLine="420" w:firstLineChars="200"/>
        <w:jc w:val="left"/>
        <w:rPr>
          <w:rFonts w:ascii="宋体" w:hAnsi="宋体"/>
          <w:szCs w:val="21"/>
        </w:rPr>
      </w:pPr>
      <w:r>
        <w:rPr>
          <w:rFonts w:hint="eastAsia" w:ascii="宋体" w:hAnsi="宋体"/>
          <w:szCs w:val="21"/>
        </w:rPr>
        <w:t>关于变更范围的约定：</w:t>
      </w:r>
    </w:p>
    <w:p>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pPr>
        <w:spacing w:line="360" w:lineRule="auto"/>
        <w:ind w:firstLine="420" w:firstLineChars="200"/>
        <w:jc w:val="left"/>
        <w:rPr>
          <w:rFonts w:ascii="宋体" w:hAnsi="宋体"/>
          <w:szCs w:val="21"/>
        </w:rPr>
      </w:pPr>
      <w:r>
        <w:rPr>
          <w:rFonts w:hint="eastAsia" w:ascii="宋体" w:hAnsi="宋体"/>
          <w:szCs w:val="21"/>
        </w:rPr>
        <w:t>（2）取消合同中任何工作；</w:t>
      </w:r>
    </w:p>
    <w:p>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pPr>
        <w:spacing w:line="360" w:lineRule="auto"/>
        <w:ind w:firstLine="420" w:firstLineChars="200"/>
        <w:jc w:val="left"/>
        <w:rPr>
          <w:rFonts w:ascii="宋体" w:hAnsi="宋体"/>
          <w:szCs w:val="21"/>
        </w:rPr>
      </w:pPr>
      <w:r>
        <w:rPr>
          <w:rFonts w:hint="eastAsia" w:ascii="宋体" w:hAnsi="宋体"/>
          <w:szCs w:val="21"/>
        </w:rPr>
        <w:t>（6）勘察设计变更；</w:t>
      </w:r>
    </w:p>
    <w:p>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szCs w:val="21"/>
        </w:rPr>
      </w:pPr>
      <w:r>
        <w:rPr>
          <w:rFonts w:hint="eastAsia" w:ascii="宋体" w:hAnsi="宋体"/>
          <w:szCs w:val="21"/>
        </w:rPr>
        <w:t>（8）项目管理人员变更；</w:t>
      </w:r>
    </w:p>
    <w:p>
      <w:pPr>
        <w:spacing w:line="360" w:lineRule="auto"/>
        <w:ind w:firstLine="420" w:firstLineChars="200"/>
        <w:jc w:val="left"/>
        <w:rPr>
          <w:rFonts w:ascii="宋体" w:hAnsi="宋体"/>
          <w:szCs w:val="21"/>
        </w:rPr>
      </w:pPr>
      <w:r>
        <w:rPr>
          <w:rFonts w:hint="eastAsia" w:ascii="宋体" w:hAnsi="宋体"/>
          <w:szCs w:val="21"/>
        </w:rPr>
        <w:t>（</w:t>
      </w:r>
      <w:r>
        <w:rPr>
          <w:rFonts w:hint="eastAsia" w:ascii="宋体" w:hAnsi="宋体"/>
          <w:szCs w:val="21"/>
          <w:lang w:val="en-US" w:eastAsia="zh-CN"/>
        </w:rPr>
        <w:t>9</w:t>
      </w:r>
      <w:r>
        <w:rPr>
          <w:rFonts w:hint="eastAsia" w:ascii="宋体" w:hAnsi="宋体"/>
          <w:szCs w:val="21"/>
        </w:rPr>
        <w:t>）非实施内容变化导致的工期变更；</w:t>
      </w:r>
    </w:p>
    <w:p>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pPr>
        <w:pStyle w:val="8"/>
        <w:spacing w:before="0" w:beforeAutospacing="0" w:after="0" w:afterAutospacing="0" w:line="360" w:lineRule="auto"/>
        <w:ind w:firstLine="422" w:firstLineChars="200"/>
        <w:rPr>
          <w:sz w:val="21"/>
          <w:szCs w:val="21"/>
        </w:rPr>
      </w:pPr>
      <w:bookmarkStart w:id="955" w:name="_Toc532377372"/>
      <w:bookmarkStart w:id="956" w:name="_Toc351203569"/>
      <w:bookmarkStart w:id="957" w:name="_Toc532375636"/>
      <w:r>
        <w:rPr>
          <w:rFonts w:hint="eastAsia"/>
          <w:sz w:val="21"/>
          <w:szCs w:val="21"/>
        </w:rPr>
        <w:t>1</w:t>
      </w:r>
      <w:bookmarkStart w:id="958" w:name="_Toc337558789"/>
      <w:bookmarkStart w:id="959" w:name="_Toc296346586"/>
      <w:bookmarkStart w:id="960" w:name="_Toc296503085"/>
      <w:r>
        <w:rPr>
          <w:rFonts w:hint="eastAsia"/>
          <w:sz w:val="21"/>
          <w:szCs w:val="21"/>
        </w:rPr>
        <w:t>0.2变更权</w:t>
      </w:r>
      <w:bookmarkEnd w:id="955"/>
      <w:bookmarkEnd w:id="956"/>
      <w:bookmarkEnd w:id="957"/>
    </w:p>
    <w:bookmarkEnd w:id="958"/>
    <w:bookmarkEnd w:id="959"/>
    <w:bookmarkEnd w:id="960"/>
    <w:p>
      <w:pPr>
        <w:spacing w:line="360" w:lineRule="auto"/>
        <w:ind w:firstLine="420" w:firstLineChars="200"/>
        <w:jc w:val="left"/>
        <w:rPr>
          <w:rFonts w:ascii="宋体" w:hAnsi="宋体"/>
          <w:szCs w:val="21"/>
        </w:rPr>
      </w:pPr>
      <w:r>
        <w:rPr>
          <w:rFonts w:hint="eastAsia" w:ascii="宋体" w:hAnsi="宋体"/>
          <w:szCs w:val="21"/>
        </w:rPr>
        <w:t>10.2.1发包人提出变更</w:t>
      </w:r>
    </w:p>
    <w:p>
      <w:pPr>
        <w:spacing w:line="360" w:lineRule="auto"/>
        <w:ind w:firstLine="420" w:firstLineChars="200"/>
        <w:jc w:val="left"/>
        <w:rPr>
          <w:rFonts w:ascii="宋体" w:hAnsi="宋体"/>
          <w:szCs w:val="21"/>
        </w:rPr>
      </w:pPr>
      <w:r>
        <w:rPr>
          <w:rFonts w:hint="eastAsia" w:ascii="宋体" w:hAnsi="宋体"/>
          <w:szCs w:val="21"/>
        </w:rPr>
        <w:t>发包人可以提出变更。变更指示均以书面形式发出。承包人收到经发包人签认的变更指示后，方可实施变更。未取得经发包人签认的变更指示，承包人不得实施任何变更。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涉及设计变更的，应由设计人提供变更后的图纸和说明，交由发包人以书面形式发出。如变更超过原设计标准或批准的建设规模时，由发包人及时办理规划、设计变更等审批手续。</w:t>
      </w:r>
    </w:p>
    <w:p>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ascii="宋体" w:hAnsi="宋体"/>
          <w:szCs w:val="21"/>
        </w:rPr>
      </w:pPr>
      <w:r>
        <w:rPr>
          <w:rFonts w:hint="eastAsia" w:ascii="宋体" w:hAnsi="宋体"/>
          <w:szCs w:val="21"/>
        </w:rPr>
        <w:t>10.2.2 承包人提出变更建议</w:t>
      </w:r>
    </w:p>
    <w:p>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961" w:name="_Toc532375637"/>
      <w:bookmarkStart w:id="962" w:name="_Toc532377373"/>
      <w:bookmarkStart w:id="963" w:name="_Hlk528928195"/>
      <w:bookmarkStart w:id="964" w:name="_Toc351203570"/>
      <w:r>
        <w:rPr>
          <w:rFonts w:hint="eastAsia"/>
          <w:sz w:val="21"/>
          <w:szCs w:val="21"/>
        </w:rPr>
        <w:t>1</w:t>
      </w:r>
      <w:bookmarkStart w:id="965" w:name="_Toc296503086"/>
      <w:bookmarkStart w:id="966" w:name="_Toc337558790"/>
      <w:bookmarkStart w:id="967" w:name="_Toc296346587"/>
      <w:r>
        <w:rPr>
          <w:rFonts w:hint="eastAsia"/>
          <w:sz w:val="21"/>
          <w:szCs w:val="21"/>
        </w:rPr>
        <w:t>0.3变更程序</w:t>
      </w:r>
      <w:bookmarkEnd w:id="961"/>
      <w:bookmarkEnd w:id="962"/>
    </w:p>
    <w:bookmarkEnd w:id="965"/>
    <w:bookmarkEnd w:id="966"/>
    <w:bookmarkEnd w:id="967"/>
    <w:p>
      <w:pPr>
        <w:autoSpaceDE w:val="0"/>
        <w:autoSpaceDN w:val="0"/>
        <w:spacing w:line="360" w:lineRule="auto"/>
        <w:ind w:firstLine="420" w:firstLineChars="200"/>
        <w:jc w:val="left"/>
        <w:rPr>
          <w:rFonts w:ascii="宋体" w:hAnsi="宋体"/>
          <w:szCs w:val="21"/>
        </w:rPr>
      </w:pPr>
      <w:bookmarkStart w:id="968" w:name="_Hlk524353972"/>
      <w:r>
        <w:rPr>
          <w:rFonts w:hint="eastAsia" w:ascii="宋体" w:hAnsi="宋体"/>
          <w:szCs w:val="21"/>
        </w:rPr>
        <w:t>10.3.3 变更执行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w:t>
      </w:r>
      <w:r>
        <w:rPr>
          <w:rFonts w:hint="eastAsia" w:ascii="宋体" w:hAnsi="宋体"/>
          <w:szCs w:val="21"/>
          <w:lang w:val="en-US" w:eastAsia="zh-CN"/>
        </w:rPr>
        <w:t>发包人</w:t>
      </w:r>
      <w:r>
        <w:rPr>
          <w:rFonts w:hint="eastAsia" w:ascii="宋体" w:hAnsi="宋体"/>
          <w:szCs w:val="21"/>
        </w:rPr>
        <w:t>下达的变更指示后，应按照</w:t>
      </w:r>
      <w:r>
        <w:rPr>
          <w:rFonts w:hint="eastAsia" w:ascii="宋体" w:hAnsi="宋体"/>
          <w:szCs w:val="21"/>
          <w:lang w:val="en-US" w:eastAsia="zh-CN"/>
        </w:rPr>
        <w:t>发包</w:t>
      </w:r>
      <w:r>
        <w:rPr>
          <w:rFonts w:hint="eastAsia" w:ascii="宋体" w:hAnsi="宋体"/>
          <w:szCs w:val="21"/>
        </w:rPr>
        <w:t>人下达的变更指示执行，并</w:t>
      </w:r>
      <w:r>
        <w:rPr>
          <w:rFonts w:hint="eastAsia" w:ascii="宋体" w:hAnsi="宋体"/>
          <w:szCs w:val="21"/>
          <w:lang w:val="en-US" w:eastAsia="zh-CN"/>
        </w:rPr>
        <w:t>以技术、经济核定单的形式</w:t>
      </w:r>
      <w:r>
        <w:rPr>
          <w:rFonts w:hint="eastAsia" w:ascii="宋体" w:hAnsi="宋体"/>
          <w:szCs w:val="21"/>
        </w:rPr>
        <w:t>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重大设计变更：需经设计人和发包人</w:t>
      </w:r>
      <w:r>
        <w:rPr>
          <w:rFonts w:hint="eastAsia" w:ascii="宋体" w:hAnsi="宋体"/>
          <w:szCs w:val="21"/>
          <w:lang w:val="en-US" w:eastAsia="zh-CN"/>
        </w:rPr>
        <w:t>共同</w:t>
      </w:r>
      <w:r>
        <w:rPr>
          <w:rFonts w:hint="eastAsia" w:ascii="宋体" w:hAnsi="宋体"/>
          <w:szCs w:val="21"/>
        </w:rPr>
        <w:t>签名认可并报相关行业部门审查同意后实施。</w:t>
      </w:r>
    </w:p>
    <w:bookmarkEnd w:id="963"/>
    <w:bookmarkEnd w:id="964"/>
    <w:bookmarkEnd w:id="968"/>
    <w:p>
      <w:pPr>
        <w:pStyle w:val="8"/>
        <w:spacing w:before="0" w:beforeAutospacing="0" w:after="0" w:afterAutospacing="0" w:line="360" w:lineRule="auto"/>
        <w:ind w:firstLine="422" w:firstLineChars="200"/>
        <w:rPr>
          <w:sz w:val="21"/>
          <w:szCs w:val="21"/>
        </w:rPr>
      </w:pPr>
      <w:bookmarkStart w:id="969" w:name="_Toc532377374"/>
      <w:bookmarkStart w:id="970" w:name="_Toc532375638"/>
      <w:r>
        <w:rPr>
          <w:rFonts w:hint="eastAsia"/>
          <w:sz w:val="21"/>
          <w:szCs w:val="21"/>
        </w:rPr>
        <w:t>10.4 变更估价</w:t>
      </w:r>
      <w:bookmarkEnd w:id="969"/>
      <w:bookmarkEnd w:id="970"/>
    </w:p>
    <w:p>
      <w:pPr>
        <w:spacing w:line="360" w:lineRule="auto"/>
        <w:ind w:firstLine="420" w:firstLineChars="200"/>
        <w:jc w:val="left"/>
        <w:rPr>
          <w:rFonts w:ascii="宋体" w:hAnsi="宋体"/>
          <w:szCs w:val="21"/>
        </w:rPr>
      </w:pPr>
      <w:bookmarkStart w:id="971" w:name="_Hlk524296629"/>
      <w:r>
        <w:rPr>
          <w:rFonts w:hint="eastAsia" w:ascii="宋体" w:hAnsi="宋体"/>
          <w:szCs w:val="21"/>
        </w:rPr>
        <w:t>10.4.1 变更估价原则</w:t>
      </w:r>
    </w:p>
    <w:p>
      <w:pPr>
        <w:pStyle w:val="2"/>
        <w:spacing w:after="0" w:line="360" w:lineRule="auto"/>
        <w:ind w:firstLine="420" w:firstLineChars="200"/>
        <w:jc w:val="left"/>
        <w:rPr>
          <w:rFonts w:ascii="宋体" w:hAnsi="宋体"/>
          <w:szCs w:val="21"/>
          <w:u w:val="single"/>
        </w:rPr>
      </w:pPr>
      <w:r>
        <w:rPr>
          <w:rFonts w:hint="eastAsia" w:ascii="宋体" w:hAnsi="宋体"/>
          <w:szCs w:val="21"/>
        </w:rPr>
        <w:t>当发生</w:t>
      </w:r>
      <w:r>
        <w:rPr>
          <w:rFonts w:hint="eastAsia" w:ascii="宋体" w:hAnsi="宋体"/>
          <w:szCs w:val="21"/>
          <w:lang w:val="en-US" w:eastAsia="zh-CN"/>
        </w:rPr>
        <w:t>技术核定或调整、</w:t>
      </w:r>
      <w:r>
        <w:rPr>
          <w:rFonts w:hint="eastAsia" w:ascii="宋体" w:hAnsi="宋体"/>
          <w:szCs w:val="21"/>
        </w:rPr>
        <w:t>工程变更时，</w:t>
      </w:r>
      <w:r>
        <w:rPr>
          <w:rFonts w:hint="eastAsia" w:ascii="宋体" w:hAnsi="宋体"/>
          <w:szCs w:val="21"/>
          <w:lang w:val="en-US" w:eastAsia="zh-CN"/>
        </w:rPr>
        <w:t>不论增减均</w:t>
      </w:r>
      <w:r>
        <w:rPr>
          <w:rFonts w:hint="eastAsia" w:ascii="宋体" w:hAnsi="宋体"/>
          <w:szCs w:val="21"/>
        </w:rPr>
        <w:t>按以下办法计价：</w:t>
      </w:r>
    </w:p>
    <w:p>
      <w:pPr>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a.合同清单中有同类的分部分项工程，按合同清单执行。</w:t>
      </w:r>
    </w:p>
    <w:p>
      <w:pPr>
        <w:spacing w:line="360" w:lineRule="auto"/>
        <w:ind w:firstLine="420" w:firstLineChars="200"/>
        <w:jc w:val="left"/>
        <w:rPr>
          <w:rFonts w:ascii="宋体" w:hAnsi="宋体"/>
          <w:szCs w:val="21"/>
        </w:rPr>
      </w:pPr>
      <w:r>
        <w:rPr>
          <w:rFonts w:hint="eastAsia" w:ascii="宋体" w:hAnsi="宋体"/>
          <w:szCs w:val="21"/>
          <w:lang w:val="en-US" w:eastAsia="zh-CN"/>
        </w:rPr>
        <w:t>b.合同清单中没有相同的分部分项工程，按《四川省2020定额》核定的变更金额*浮动率确定变更价款。</w:t>
      </w:r>
    </w:p>
    <w:p>
      <w:pPr>
        <w:spacing w:line="360" w:lineRule="auto"/>
        <w:ind w:firstLine="420" w:firstLineChars="200"/>
        <w:jc w:val="left"/>
        <w:rPr>
          <w:rFonts w:ascii="宋体" w:hAnsi="宋体"/>
          <w:szCs w:val="21"/>
        </w:rPr>
      </w:pPr>
      <w:r>
        <w:rPr>
          <w:rFonts w:hint="eastAsia" w:ascii="宋体" w:hAnsi="宋体"/>
          <w:szCs w:val="21"/>
        </w:rPr>
        <w:t>浮动率按下列公式计算：浮动率=（中选价/最高限价）×100%。</w:t>
      </w:r>
    </w:p>
    <w:p>
      <w:pPr>
        <w:spacing w:line="360" w:lineRule="auto"/>
        <w:ind w:firstLine="420" w:firstLineChars="200"/>
        <w:jc w:val="left"/>
        <w:rPr>
          <w:rFonts w:ascii="宋体" w:hAnsi="宋体"/>
          <w:szCs w:val="21"/>
        </w:rPr>
      </w:pPr>
      <w:r>
        <w:rPr>
          <w:rFonts w:hint="eastAsia" w:ascii="宋体" w:hAnsi="宋体"/>
          <w:szCs w:val="21"/>
        </w:rPr>
        <w:t>（1）人工单价：按</w:t>
      </w:r>
      <w:r>
        <w:rPr>
          <w:rFonts w:hint="eastAsia" w:ascii="宋体" w:hAnsi="宋体"/>
          <w:szCs w:val="21"/>
          <w:lang w:val="en-US" w:eastAsia="zh-CN"/>
        </w:rPr>
        <w:t>发包人提供的预算编制说明当期</w:t>
      </w:r>
      <w:r>
        <w:rPr>
          <w:rFonts w:hint="eastAsia" w:ascii="宋体" w:hAnsi="宋体"/>
          <w:szCs w:val="21"/>
        </w:rPr>
        <w:t>人工单价</w:t>
      </w:r>
      <w:r>
        <w:rPr>
          <w:rFonts w:hint="eastAsia" w:ascii="宋体" w:hAnsi="宋体"/>
          <w:szCs w:val="21"/>
          <w:lang w:val="en-US" w:eastAsia="zh-CN"/>
        </w:rPr>
        <w:t>*</w:t>
      </w:r>
      <w:r>
        <w:rPr>
          <w:rFonts w:hint="eastAsia" w:ascii="宋体" w:hAnsi="宋体"/>
          <w:szCs w:val="21"/>
        </w:rPr>
        <w:t>承包人报价浮动率执行。</w:t>
      </w:r>
    </w:p>
    <w:p>
      <w:pPr>
        <w:spacing w:line="360" w:lineRule="auto"/>
        <w:ind w:firstLine="420" w:firstLineChars="200"/>
        <w:jc w:val="left"/>
        <w:rPr>
          <w:rFonts w:ascii="宋体" w:hAnsi="宋体"/>
          <w:szCs w:val="21"/>
        </w:rPr>
      </w:pPr>
      <w:r>
        <w:rPr>
          <w:rFonts w:hint="eastAsia" w:ascii="宋体" w:hAnsi="宋体"/>
          <w:szCs w:val="21"/>
        </w:rPr>
        <w:t>（2）材料单价：</w:t>
      </w:r>
    </w:p>
    <w:p>
      <w:pPr>
        <w:spacing w:line="360" w:lineRule="auto"/>
        <w:ind w:firstLine="420" w:firstLineChars="200"/>
        <w:jc w:val="left"/>
        <w:rPr>
          <w:rFonts w:hint="eastAsia" w:ascii="宋体" w:hAnsi="宋体"/>
          <w:szCs w:val="21"/>
        </w:rPr>
      </w:pPr>
      <w:r>
        <w:rPr>
          <w:rFonts w:hint="eastAsia" w:ascii="宋体" w:hAnsi="宋体"/>
          <w:szCs w:val="21"/>
        </w:rPr>
        <w:t>①按</w:t>
      </w:r>
      <w:r>
        <w:rPr>
          <w:rFonts w:hint="eastAsia" w:ascii="宋体" w:hAnsi="宋体"/>
          <w:szCs w:val="21"/>
          <w:lang w:val="en-US" w:eastAsia="zh-CN"/>
        </w:rPr>
        <w:t>发包人招标时提供的清单单价</w:t>
      </w:r>
      <w:r>
        <w:rPr>
          <w:rFonts w:hint="eastAsia" w:ascii="宋体" w:hAnsi="宋体"/>
          <w:szCs w:val="21"/>
        </w:rPr>
        <w:t>执行；</w:t>
      </w:r>
    </w:p>
    <w:p>
      <w:pPr>
        <w:spacing w:line="360" w:lineRule="auto"/>
        <w:ind w:firstLine="420" w:firstLineChars="200"/>
        <w:jc w:val="left"/>
      </w:pPr>
      <w:r>
        <w:rPr>
          <w:rFonts w:hint="eastAsia" w:ascii="宋体" w:hAnsi="宋体"/>
          <w:szCs w:val="21"/>
          <w:lang w:val="en-US" w:eastAsia="zh-CN"/>
        </w:rPr>
        <w:t>②发包人提供的预算编制说明</w:t>
      </w:r>
      <w:r>
        <w:rPr>
          <w:rFonts w:hint="eastAsia" w:ascii="宋体" w:hAnsi="宋体"/>
          <w:szCs w:val="21"/>
        </w:rPr>
        <w:t>中没有</w:t>
      </w:r>
      <w:r>
        <w:rPr>
          <w:rFonts w:hint="eastAsia" w:ascii="宋体" w:hAnsi="宋体"/>
          <w:szCs w:val="21"/>
          <w:lang w:val="en-US" w:eastAsia="zh-CN"/>
        </w:rPr>
        <w:t>但开标当期成都造价信息有的</w:t>
      </w:r>
      <w:r>
        <w:rPr>
          <w:rFonts w:hint="eastAsia" w:ascii="宋体" w:hAnsi="宋体"/>
          <w:szCs w:val="21"/>
        </w:rPr>
        <w:t>，</w:t>
      </w:r>
      <w:r>
        <w:rPr>
          <w:rFonts w:hint="eastAsia" w:ascii="宋体" w:hAnsi="宋体"/>
          <w:szCs w:val="21"/>
          <w:lang w:val="en-US" w:eastAsia="zh-CN"/>
        </w:rPr>
        <w:t>按预算编制说明采用的当期成都市造价站信息价*</w:t>
      </w:r>
      <w:r>
        <w:rPr>
          <w:rFonts w:hint="eastAsia" w:ascii="宋体" w:hAnsi="宋体"/>
          <w:szCs w:val="21"/>
        </w:rPr>
        <w:t>承包人报价浮动率</w:t>
      </w:r>
      <w:r>
        <w:rPr>
          <w:rFonts w:hint="eastAsia" w:ascii="宋体" w:hAnsi="宋体"/>
          <w:szCs w:val="21"/>
          <w:lang w:val="en-US" w:eastAsia="zh-CN"/>
        </w:rPr>
        <w:t>执行</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lang w:val="en-US" w:eastAsia="zh-CN"/>
        </w:rPr>
        <w:t>③发包人提供的预算清单说明</w:t>
      </w:r>
      <w:r>
        <w:rPr>
          <w:rFonts w:hint="eastAsia" w:ascii="宋体" w:hAnsi="宋体"/>
          <w:szCs w:val="21"/>
        </w:rPr>
        <w:t>中没有</w:t>
      </w:r>
      <w:r>
        <w:rPr>
          <w:rFonts w:hint="eastAsia" w:ascii="宋体" w:hAnsi="宋体"/>
          <w:szCs w:val="21"/>
          <w:lang w:val="en-US" w:eastAsia="zh-CN"/>
        </w:rPr>
        <w:t>同时但成都市造价信息没有的</w:t>
      </w:r>
      <w:r>
        <w:rPr>
          <w:rFonts w:hint="eastAsia" w:ascii="宋体" w:hAnsi="宋体"/>
          <w:szCs w:val="21"/>
        </w:rPr>
        <w:t>，由承包人申报发包人根据市场行情认质核价确定；</w:t>
      </w:r>
    </w:p>
    <w:bookmarkEnd w:id="971"/>
    <w:p>
      <w:pPr>
        <w:pStyle w:val="8"/>
        <w:spacing w:before="0" w:beforeAutospacing="0" w:after="0" w:afterAutospacing="0" w:line="360" w:lineRule="auto"/>
        <w:ind w:firstLine="422" w:firstLineChars="200"/>
        <w:rPr>
          <w:sz w:val="21"/>
          <w:szCs w:val="21"/>
        </w:rPr>
      </w:pPr>
      <w:bookmarkStart w:id="972" w:name="_Toc532375639"/>
      <w:bookmarkStart w:id="973" w:name="_Toc532377375"/>
      <w:r>
        <w:rPr>
          <w:rFonts w:hint="eastAsia"/>
          <w:sz w:val="21"/>
          <w:szCs w:val="21"/>
        </w:rPr>
        <w:t>1</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Start w:id="974" w:name="_Toc292559402"/>
      <w:bookmarkStart w:id="975" w:name="_Toc297120497"/>
      <w:bookmarkStart w:id="976" w:name="_Toc292559907"/>
      <w:bookmarkStart w:id="977" w:name="_Toc296503197"/>
      <w:bookmarkStart w:id="978" w:name="_Toc297123544"/>
      <w:bookmarkStart w:id="979" w:name="_Toc296891025"/>
      <w:bookmarkStart w:id="980" w:name="_Toc296346698"/>
      <w:bookmarkStart w:id="981" w:name="_Toc296891237"/>
      <w:bookmarkStart w:id="982" w:name="_Toc296944536"/>
      <w:bookmarkStart w:id="983" w:name="_Toc303539150"/>
      <w:bookmarkStart w:id="984" w:name="_Toc297048383"/>
      <w:bookmarkStart w:id="985" w:name="_Toc297216203"/>
      <w:bookmarkStart w:id="986" w:name="_Toc300934993"/>
      <w:bookmarkStart w:id="987" w:name="_Toc296347196"/>
      <w:bookmarkStart w:id="988" w:name="_Toc304295570"/>
      <w:bookmarkStart w:id="989" w:name="_Toc312678029"/>
      <w:bookmarkStart w:id="990" w:name="_Toc312677503"/>
      <w:r>
        <w:rPr>
          <w:rFonts w:hint="eastAsia"/>
          <w:sz w:val="21"/>
          <w:szCs w:val="21"/>
        </w:rPr>
        <w:t>0.5承</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Start w:id="991" w:name="_Toc296347202"/>
      <w:bookmarkStart w:id="992" w:name="_Toc297120503"/>
      <w:bookmarkStart w:id="993" w:name="_Toc296891031"/>
      <w:bookmarkStart w:id="994" w:name="_Toc300934994"/>
      <w:bookmarkStart w:id="995" w:name="_Toc297216204"/>
      <w:bookmarkStart w:id="996" w:name="_Toc296944542"/>
      <w:bookmarkStart w:id="997" w:name="_Toc296503203"/>
      <w:bookmarkStart w:id="998" w:name="_Toc292559913"/>
      <w:bookmarkStart w:id="999" w:name="_Toc303539151"/>
      <w:bookmarkStart w:id="1000" w:name="_Toc297123545"/>
      <w:bookmarkStart w:id="1001" w:name="_Toc296891243"/>
      <w:bookmarkStart w:id="1002" w:name="_Toc297048389"/>
      <w:bookmarkStart w:id="1003" w:name="_Toc292559408"/>
      <w:bookmarkStart w:id="1004" w:name="_Toc296346704"/>
      <w:r>
        <w:rPr>
          <w:rFonts w:hint="eastAsia"/>
          <w:sz w:val="21"/>
          <w:szCs w:val="21"/>
        </w:rPr>
        <w:t>包人的合理化建议</w:t>
      </w:r>
      <w:bookmarkEnd w:id="972"/>
      <w:bookmarkEnd w:id="973"/>
    </w:p>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Pr>
        <w:spacing w:line="360" w:lineRule="auto"/>
        <w:ind w:firstLine="420" w:firstLineChars="200"/>
        <w:jc w:val="left"/>
        <w:rPr>
          <w:rFonts w:ascii="宋体" w:hAnsi="宋体"/>
          <w:szCs w:val="21"/>
        </w:rPr>
      </w:pPr>
      <w:r>
        <w:rPr>
          <w:rFonts w:hint="eastAsia" w:ascii="宋体" w:hAnsi="宋体"/>
          <w:szCs w:val="21"/>
        </w:rPr>
        <w:t>承包人提出合理化建议的，应向</w:t>
      </w:r>
      <w:r>
        <w:rPr>
          <w:rFonts w:hint="eastAsia" w:ascii="宋体" w:hAnsi="宋体"/>
          <w:szCs w:val="21"/>
          <w:lang w:val="en-US" w:eastAsia="zh-CN"/>
        </w:rPr>
        <w:t>发包</w:t>
      </w:r>
      <w:r>
        <w:rPr>
          <w:rFonts w:hint="eastAsia" w:ascii="宋体" w:hAnsi="宋体"/>
          <w:szCs w:val="21"/>
        </w:rPr>
        <w:t>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1005" w:name="_Toc532377376"/>
      <w:bookmarkStart w:id="1006" w:name="_Toc532375640"/>
      <w:r>
        <w:rPr>
          <w:rFonts w:hint="eastAsia"/>
          <w:sz w:val="21"/>
          <w:szCs w:val="21"/>
        </w:rPr>
        <w:t>1</w:t>
      </w:r>
      <w:bookmarkStart w:id="1007" w:name="_Toc297123548"/>
      <w:bookmarkStart w:id="1008" w:name="_Toc296347198"/>
      <w:bookmarkStart w:id="1009" w:name="_Toc296503199"/>
      <w:bookmarkStart w:id="1010" w:name="_Toc300934997"/>
      <w:bookmarkStart w:id="1011" w:name="_Toc296891239"/>
      <w:bookmarkStart w:id="1012" w:name="_Toc292559909"/>
      <w:bookmarkStart w:id="1013" w:name="_Toc303539154"/>
      <w:bookmarkStart w:id="1014" w:name="_Toc304295574"/>
      <w:bookmarkStart w:id="1015" w:name="_Toc312678033"/>
      <w:bookmarkStart w:id="1016" w:name="_Toc297048385"/>
      <w:bookmarkStart w:id="1017" w:name="_Toc312677507"/>
      <w:bookmarkStart w:id="1018" w:name="_Toc296944538"/>
      <w:bookmarkStart w:id="1019" w:name="_Toc297120499"/>
      <w:bookmarkStart w:id="1020" w:name="_Toc296891027"/>
      <w:bookmarkStart w:id="1021" w:name="_Toc292559404"/>
      <w:bookmarkStart w:id="1022" w:name="_Toc296346700"/>
      <w:bookmarkStart w:id="1023" w:name="_Toc297216207"/>
      <w:r>
        <w:rPr>
          <w:rFonts w:hint="eastAsia"/>
          <w:sz w:val="21"/>
          <w:szCs w:val="21"/>
        </w:rPr>
        <w:t>0.</w:t>
      </w:r>
      <w:r>
        <w:rPr>
          <w:rFonts w:hint="eastAsia"/>
          <w:sz w:val="21"/>
          <w:szCs w:val="21"/>
          <w:lang w:val="en-US" w:eastAsia="zh-CN"/>
        </w:rPr>
        <w:t>6</w:t>
      </w:r>
      <w:r>
        <w:rPr>
          <w:rFonts w:hint="eastAsia"/>
          <w:sz w:val="21"/>
          <w:szCs w:val="21"/>
        </w:rPr>
        <w:t>暂估价</w:t>
      </w:r>
      <w:bookmarkEnd w:id="1005"/>
      <w:bookmarkEnd w:id="1006"/>
    </w:p>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Pr>
        <w:autoSpaceDE w:val="0"/>
        <w:autoSpaceDN w:val="0"/>
        <w:spacing w:line="360" w:lineRule="auto"/>
        <w:ind w:firstLine="420" w:firstLineChars="200"/>
        <w:jc w:val="left"/>
        <w:rPr>
          <w:rFonts w:ascii="宋体" w:hAnsi="宋体"/>
          <w:szCs w:val="21"/>
        </w:rPr>
      </w:pPr>
      <w:bookmarkStart w:id="1024" w:name="_Toc532377377"/>
      <w:bookmarkStart w:id="1025" w:name="_Toc532375641"/>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pStyle w:val="8"/>
        <w:spacing w:before="0" w:beforeAutospacing="0" w:after="0" w:afterAutospacing="0" w:line="360" w:lineRule="auto"/>
        <w:ind w:firstLine="422" w:firstLineChars="200"/>
        <w:rPr>
          <w:sz w:val="21"/>
          <w:szCs w:val="21"/>
        </w:rPr>
      </w:pPr>
      <w:r>
        <w:rPr>
          <w:rFonts w:hint="eastAsia"/>
          <w:sz w:val="21"/>
          <w:szCs w:val="21"/>
        </w:rPr>
        <w:t>10.</w:t>
      </w:r>
      <w:r>
        <w:rPr>
          <w:rFonts w:hint="eastAsia"/>
          <w:sz w:val="21"/>
          <w:szCs w:val="21"/>
          <w:lang w:val="en-US" w:eastAsia="zh-CN"/>
        </w:rPr>
        <w:t>7</w:t>
      </w:r>
      <w:r>
        <w:rPr>
          <w:rFonts w:hint="eastAsia"/>
          <w:sz w:val="21"/>
          <w:szCs w:val="21"/>
        </w:rPr>
        <w:t>暂列金额</w:t>
      </w:r>
      <w:bookmarkEnd w:id="1024"/>
      <w:bookmarkEnd w:id="1025"/>
    </w:p>
    <w:p>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pStyle w:val="7"/>
        <w:keepNext/>
        <w:keepLines/>
        <w:spacing w:before="156" w:beforeLines="50" w:beforeAutospacing="0" w:after="156" w:afterLines="50" w:afterAutospacing="0" w:line="360" w:lineRule="auto"/>
        <w:jc w:val="both"/>
        <w:rPr>
          <w:bCs w:val="0"/>
          <w:kern w:val="2"/>
          <w:sz w:val="21"/>
          <w:szCs w:val="21"/>
        </w:rPr>
      </w:pPr>
      <w:bookmarkStart w:id="1026" w:name="_Toc532375642"/>
      <w:bookmarkStart w:id="1027" w:name="_Toc532377378"/>
      <w:bookmarkStart w:id="1028" w:name="_Toc351203643"/>
      <w:r>
        <w:rPr>
          <w:rFonts w:hint="eastAsia"/>
          <w:kern w:val="2"/>
          <w:sz w:val="21"/>
          <w:szCs w:val="21"/>
        </w:rPr>
        <w:t>11. 价格调整</w:t>
      </w:r>
      <w:bookmarkEnd w:id="1026"/>
      <w:bookmarkEnd w:id="1027"/>
      <w:bookmarkEnd w:id="1028"/>
    </w:p>
    <w:p>
      <w:pPr>
        <w:pStyle w:val="8"/>
        <w:spacing w:before="0" w:beforeAutospacing="0" w:after="0" w:afterAutospacing="0" w:line="360" w:lineRule="auto"/>
        <w:ind w:firstLine="422" w:firstLineChars="200"/>
        <w:rPr>
          <w:sz w:val="21"/>
          <w:szCs w:val="21"/>
        </w:rPr>
      </w:pPr>
      <w:bookmarkStart w:id="1029" w:name="_Toc532375643"/>
      <w:bookmarkStart w:id="1030" w:name="_Toc532377379"/>
      <w:bookmarkStart w:id="1031" w:name="_Toc297048387"/>
      <w:bookmarkStart w:id="1032" w:name="_Toc303539157"/>
      <w:bookmarkStart w:id="1033" w:name="_Toc296346702"/>
      <w:bookmarkStart w:id="1034" w:name="_Toc296503201"/>
      <w:bookmarkStart w:id="1035" w:name="_Toc297120501"/>
      <w:bookmarkStart w:id="1036" w:name="_Toc292559406"/>
      <w:bookmarkStart w:id="1037" w:name="_Toc312678039"/>
      <w:bookmarkStart w:id="1038" w:name="_Toc300935000"/>
      <w:bookmarkStart w:id="1039" w:name="_Toc296891241"/>
      <w:bookmarkStart w:id="1040" w:name="_Toc296944540"/>
      <w:bookmarkStart w:id="1041" w:name="_Toc297123550"/>
      <w:bookmarkStart w:id="1042" w:name="_Toc296891029"/>
      <w:bookmarkStart w:id="1043" w:name="_Toc296347200"/>
      <w:bookmarkStart w:id="1044" w:name="_Toc292559911"/>
      <w:bookmarkStart w:id="1045" w:name="_Toc304295577"/>
      <w:bookmarkStart w:id="1046" w:name="_Toc297216209"/>
      <w:r>
        <w:rPr>
          <w:rFonts w:hint="eastAsia"/>
          <w:sz w:val="21"/>
          <w:szCs w:val="21"/>
        </w:rPr>
        <w:t>11.1 市场价格波动引起的调整</w:t>
      </w:r>
      <w:bookmarkEnd w:id="1029"/>
      <w:bookmarkEnd w:id="1030"/>
    </w:p>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Pr>
        <w:spacing w:line="360" w:lineRule="auto"/>
        <w:ind w:firstLine="420" w:firstLineChars="200"/>
        <w:jc w:val="left"/>
        <w:rPr>
          <w:rFonts w:ascii="宋体" w:hAnsi="宋体"/>
          <w:szCs w:val="21"/>
        </w:rPr>
      </w:pPr>
      <w:bookmarkStart w:id="1047" w:name="_Toc466913963"/>
      <w:bookmarkStart w:id="1048" w:name="_Toc466913513"/>
      <w:bookmarkStart w:id="1049" w:name="_Toc466911545"/>
      <w:bookmarkStart w:id="1050" w:name="_Toc467689641"/>
      <w:r>
        <w:rPr>
          <w:rFonts w:hint="eastAsia" w:ascii="宋体" w:hAnsi="宋体"/>
          <w:szCs w:val="21"/>
        </w:rPr>
        <w:t>因市场价格波动调整合同价格，采用以下</w:t>
      </w:r>
      <w:r>
        <w:rPr>
          <w:rFonts w:hint="eastAsia" w:ascii="宋体" w:hAnsi="宋体"/>
          <w:szCs w:val="21"/>
          <w:u w:val="single"/>
        </w:rPr>
        <w:t>第</w:t>
      </w:r>
      <w:r>
        <w:rPr>
          <w:rFonts w:hint="eastAsia" w:ascii="宋体" w:hAnsi="宋体"/>
          <w:szCs w:val="21"/>
          <w:u w:val="single"/>
          <w:lang w:val="en-US" w:eastAsia="zh-CN"/>
        </w:rPr>
        <w:t>3</w:t>
      </w:r>
      <w:r>
        <w:rPr>
          <w:rFonts w:hint="eastAsia" w:ascii="宋体" w:hAnsi="宋体"/>
          <w:szCs w:val="21"/>
          <w:u w:val="single"/>
        </w:rPr>
        <w:t>种</w:t>
      </w:r>
      <w:r>
        <w:rPr>
          <w:rFonts w:hint="eastAsia" w:ascii="宋体" w:hAnsi="宋体"/>
          <w:szCs w:val="21"/>
        </w:rPr>
        <w:t>方式对合同价格进行调整：</w:t>
      </w:r>
    </w:p>
    <w:p>
      <w:pPr>
        <w:spacing w:line="360" w:lineRule="auto"/>
        <w:ind w:firstLine="420" w:firstLineChars="200"/>
        <w:jc w:val="left"/>
        <w:rPr>
          <w:rFonts w:ascii="宋体" w:hAnsi="宋体"/>
          <w:szCs w:val="21"/>
        </w:rPr>
      </w:pPr>
      <w:r>
        <w:rPr>
          <w:rFonts w:hint="eastAsia" w:ascii="宋体" w:hAnsi="宋体"/>
          <w:szCs w:val="21"/>
        </w:rPr>
        <w:t>第1种方式：采用价格指数进行价格调整。</w:t>
      </w:r>
    </w:p>
    <w:p>
      <w:pPr>
        <w:spacing w:line="360" w:lineRule="auto"/>
        <w:ind w:firstLine="420" w:firstLineChars="200"/>
        <w:jc w:val="left"/>
        <w:rPr>
          <w:rFonts w:hint="eastAsia" w:ascii="宋体" w:hAnsi="宋体" w:eastAsia="宋体"/>
          <w:szCs w:val="21"/>
          <w:lang w:eastAsia="zh-CN"/>
        </w:rPr>
      </w:pPr>
      <w:r>
        <w:rPr>
          <w:rFonts w:hint="eastAsia" w:ascii="宋体" w:hAnsi="宋体"/>
          <w:szCs w:val="21"/>
        </w:rPr>
        <w:t>第2种方式：采用造价信息进行价格调整</w:t>
      </w:r>
      <w:r>
        <w:rPr>
          <w:rFonts w:hint="eastAsia" w:ascii="宋体" w:hAnsi="宋体"/>
          <w:szCs w:val="21"/>
          <w:lang w:eastAsia="zh-CN"/>
        </w:rPr>
        <w:t>。</w:t>
      </w:r>
    </w:p>
    <w:bookmarkEnd w:id="930"/>
    <w:bookmarkEnd w:id="931"/>
    <w:bookmarkEnd w:id="932"/>
    <w:bookmarkEnd w:id="933"/>
    <w:bookmarkEnd w:id="934"/>
    <w:bookmarkEnd w:id="935"/>
    <w:bookmarkEnd w:id="1047"/>
    <w:bookmarkEnd w:id="1048"/>
    <w:bookmarkEnd w:id="1049"/>
    <w:bookmarkEnd w:id="1050"/>
    <w:p>
      <w:pPr>
        <w:spacing w:line="360" w:lineRule="auto"/>
        <w:ind w:firstLine="420" w:firstLineChars="200"/>
        <w:jc w:val="left"/>
        <w:rPr>
          <w:rFonts w:ascii="宋体" w:hAnsi="宋体"/>
          <w:szCs w:val="21"/>
        </w:rPr>
      </w:pPr>
      <w:bookmarkStart w:id="1051" w:name="_Toc297120505"/>
      <w:bookmarkStart w:id="1052" w:name="_Toc292559915"/>
      <w:bookmarkStart w:id="1053" w:name="_Toc296503205"/>
      <w:bookmarkStart w:id="1054" w:name="_Toc296346706"/>
      <w:bookmarkStart w:id="1055" w:name="_Toc297048391"/>
      <w:bookmarkStart w:id="1056" w:name="_Toc296891033"/>
      <w:bookmarkStart w:id="1057" w:name="_Toc296891245"/>
      <w:bookmarkStart w:id="1058" w:name="_Toc296347204"/>
      <w:bookmarkStart w:id="1059" w:name="_Toc296944544"/>
      <w:bookmarkStart w:id="1060" w:name="_Toc292559410"/>
      <w:bookmarkStart w:id="1061" w:name="_Toc351203644"/>
      <w:bookmarkStart w:id="1062" w:name="_Toc297216211"/>
      <w:bookmarkStart w:id="1063" w:name="_Toc312678040"/>
      <w:bookmarkStart w:id="1064" w:name="_Toc303539159"/>
      <w:bookmarkStart w:id="1065" w:name="_Toc304295579"/>
      <w:bookmarkStart w:id="1066" w:name="_Toc297123552"/>
      <w:bookmarkStart w:id="1067" w:name="_Toc300935002"/>
      <w:r>
        <w:rPr>
          <w:rFonts w:hint="eastAsia" w:ascii="宋体" w:hAnsi="宋体"/>
          <w:szCs w:val="21"/>
        </w:rPr>
        <w:t>第3种方式：：</w:t>
      </w:r>
      <w:r>
        <w:rPr>
          <w:rFonts w:hint="eastAsia" w:ascii="宋体" w:hAnsi="宋体"/>
          <w:szCs w:val="21"/>
          <w:u w:val="single"/>
          <w:lang w:val="en-US" w:eastAsia="zh-CN"/>
        </w:rPr>
        <w:t>不调整</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1068" w:name="_Toc532375644"/>
      <w:bookmarkStart w:id="1069" w:name="_Toc532377380"/>
      <w:bookmarkStart w:id="1070" w:name="_Hlk528928232"/>
      <w:r>
        <w:rPr>
          <w:rFonts w:hint="eastAsia"/>
          <w:sz w:val="21"/>
          <w:szCs w:val="21"/>
        </w:rPr>
        <w:t>11.2 法律变化引起的调整</w:t>
      </w:r>
      <w:bookmarkEnd w:id="1068"/>
      <w:bookmarkEnd w:id="1069"/>
    </w:p>
    <w:p>
      <w:pPr>
        <w:spacing w:line="360" w:lineRule="auto"/>
        <w:ind w:firstLine="420" w:firstLineChars="200"/>
        <w:jc w:val="left"/>
        <w:rPr>
          <w:rFonts w:ascii="宋体" w:hAnsi="宋体"/>
          <w:szCs w:val="21"/>
        </w:rPr>
      </w:pPr>
      <w:r>
        <w:rPr>
          <w:rFonts w:hint="eastAsia" w:ascii="宋体" w:hAnsi="宋体"/>
          <w:szCs w:val="21"/>
        </w:rPr>
        <w:t>项目竞选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bookmarkEnd w:id="1070"/>
    <w:p>
      <w:pPr>
        <w:pStyle w:val="7"/>
        <w:keepNext/>
        <w:keepLines/>
        <w:spacing w:before="156" w:beforeLines="50" w:beforeAutospacing="0" w:after="156" w:afterLines="50" w:afterAutospacing="0" w:line="360" w:lineRule="auto"/>
        <w:jc w:val="both"/>
        <w:rPr>
          <w:bCs w:val="0"/>
          <w:kern w:val="2"/>
          <w:sz w:val="21"/>
          <w:szCs w:val="21"/>
        </w:rPr>
      </w:pPr>
      <w:bookmarkStart w:id="1071" w:name="_Toc532377382"/>
      <w:bookmarkStart w:id="1072" w:name="_Toc532375646"/>
      <w:r>
        <w:rPr>
          <w:rFonts w:hint="eastAsia"/>
          <w:kern w:val="2"/>
          <w:sz w:val="21"/>
          <w:szCs w:val="21"/>
        </w:rPr>
        <w:t xml:space="preserve">12. </w:t>
      </w:r>
      <w:bookmarkEnd w:id="1051"/>
      <w:bookmarkEnd w:id="1052"/>
      <w:bookmarkEnd w:id="1053"/>
      <w:bookmarkEnd w:id="1054"/>
      <w:bookmarkEnd w:id="1055"/>
      <w:bookmarkEnd w:id="1056"/>
      <w:bookmarkEnd w:id="1057"/>
      <w:bookmarkEnd w:id="1058"/>
      <w:bookmarkEnd w:id="1059"/>
      <w:bookmarkEnd w:id="1060"/>
      <w:r>
        <w:rPr>
          <w:rFonts w:hint="eastAsia"/>
          <w:kern w:val="2"/>
          <w:sz w:val="21"/>
          <w:szCs w:val="21"/>
        </w:rPr>
        <w:t>合同价格、计量与支付</w:t>
      </w:r>
      <w:bookmarkEnd w:id="1061"/>
      <w:bookmarkEnd w:id="1071"/>
      <w:bookmarkEnd w:id="1072"/>
    </w:p>
    <w:bookmarkEnd w:id="1062"/>
    <w:bookmarkEnd w:id="1063"/>
    <w:bookmarkEnd w:id="1064"/>
    <w:bookmarkEnd w:id="1065"/>
    <w:bookmarkEnd w:id="1066"/>
    <w:bookmarkEnd w:id="1067"/>
    <w:p>
      <w:pPr>
        <w:pStyle w:val="8"/>
        <w:spacing w:before="0" w:beforeAutospacing="0" w:after="0" w:afterAutospacing="0" w:line="360" w:lineRule="auto"/>
        <w:ind w:firstLine="422" w:firstLineChars="200"/>
        <w:rPr>
          <w:rFonts w:hint="eastAsia"/>
          <w:sz w:val="21"/>
          <w:szCs w:val="21"/>
        </w:rPr>
      </w:pPr>
      <w:bookmarkStart w:id="1073" w:name="_Toc292559916"/>
      <w:bookmarkStart w:id="1074" w:name="_Toc267251461"/>
      <w:bookmarkStart w:id="1075" w:name="_Toc292559411"/>
      <w:bookmarkStart w:id="1076" w:name="_Toc296503206"/>
      <w:bookmarkStart w:id="1077" w:name="_Toc296891034"/>
      <w:bookmarkStart w:id="1078" w:name="_Toc296891246"/>
      <w:bookmarkStart w:id="1079" w:name="_Toc296346707"/>
      <w:bookmarkStart w:id="1080" w:name="_Toc296347205"/>
      <w:bookmarkStart w:id="1081" w:name="_Toc297120506"/>
      <w:bookmarkStart w:id="1082" w:name="_Toc296944545"/>
      <w:bookmarkStart w:id="1083" w:name="_Toc297048392"/>
      <w:bookmarkStart w:id="1084" w:name="_Toc532377383"/>
      <w:bookmarkStart w:id="1085" w:name="_Toc532375647"/>
      <w:bookmarkStart w:id="1086" w:name="_Toc297216212"/>
      <w:bookmarkStart w:id="1087" w:name="_Toc297123553"/>
      <w:bookmarkStart w:id="1088" w:name="_Toc303539160"/>
      <w:bookmarkStart w:id="1089" w:name="_Toc300935003"/>
      <w:bookmarkStart w:id="1090" w:name="_Toc312678041"/>
      <w:bookmarkStart w:id="1091" w:name="_Toc304295580"/>
      <w:r>
        <w:rPr>
          <w:rFonts w:hint="eastAsia"/>
          <w:sz w:val="21"/>
          <w:szCs w:val="21"/>
        </w:rPr>
        <w:t>12.1 合</w:t>
      </w:r>
      <w:bookmarkEnd w:id="1073"/>
      <w:bookmarkEnd w:id="1074"/>
      <w:bookmarkEnd w:id="1075"/>
      <w:r>
        <w:rPr>
          <w:rFonts w:hint="eastAsia"/>
          <w:sz w:val="21"/>
          <w:szCs w:val="21"/>
        </w:rPr>
        <w:t>同价</w:t>
      </w:r>
      <w:bookmarkEnd w:id="1076"/>
      <w:bookmarkEnd w:id="1077"/>
      <w:bookmarkEnd w:id="1078"/>
      <w:bookmarkEnd w:id="1079"/>
      <w:bookmarkEnd w:id="1080"/>
      <w:bookmarkEnd w:id="1081"/>
      <w:bookmarkEnd w:id="1082"/>
      <w:bookmarkEnd w:id="1083"/>
      <w:r>
        <w:rPr>
          <w:rFonts w:hint="eastAsia"/>
          <w:sz w:val="21"/>
          <w:szCs w:val="21"/>
        </w:rPr>
        <w:t>格形式</w:t>
      </w:r>
      <w:bookmarkEnd w:id="1084"/>
      <w:bookmarkEnd w:id="1085"/>
    </w:p>
    <w:p>
      <w:pPr>
        <w:ind w:firstLine="420" w:firstLineChars="200"/>
        <w:rPr>
          <w:rFonts w:hint="eastAsia" w:eastAsia="宋体"/>
          <w:lang w:eastAsia="zh-CN"/>
        </w:rPr>
      </w:pPr>
      <w:r>
        <w:rPr>
          <w:rFonts w:hint="eastAsia" w:ascii="宋体" w:hAnsi="宋体"/>
          <w:szCs w:val="21"/>
        </w:rPr>
        <w:t>采用以下</w:t>
      </w:r>
      <w:r>
        <w:rPr>
          <w:rFonts w:hint="eastAsia" w:ascii="宋体" w:hAnsi="宋体"/>
          <w:szCs w:val="21"/>
          <w:u w:val="single"/>
        </w:rPr>
        <w:t>第</w:t>
      </w:r>
      <w:r>
        <w:rPr>
          <w:rFonts w:hint="eastAsia" w:ascii="宋体" w:hAnsi="宋体"/>
          <w:szCs w:val="21"/>
          <w:u w:val="single"/>
          <w:lang w:val="en-US" w:eastAsia="zh-CN"/>
        </w:rPr>
        <w:t>2</w:t>
      </w:r>
      <w:r>
        <w:rPr>
          <w:rFonts w:hint="eastAsia" w:ascii="宋体" w:hAnsi="宋体"/>
          <w:szCs w:val="21"/>
          <w:u w:val="single"/>
        </w:rPr>
        <w:t>种</w:t>
      </w:r>
      <w:r>
        <w:rPr>
          <w:rFonts w:hint="eastAsia" w:ascii="宋体" w:hAnsi="宋体"/>
          <w:szCs w:val="21"/>
        </w:rPr>
        <w:t>方式</w:t>
      </w:r>
      <w:r>
        <w:rPr>
          <w:rFonts w:hint="eastAsia" w:ascii="宋体" w:hAnsi="宋体"/>
          <w:szCs w:val="21"/>
          <w:lang w:eastAsia="zh-CN"/>
        </w:rPr>
        <w:t>。</w:t>
      </w:r>
    </w:p>
    <w:bookmarkEnd w:id="1086"/>
    <w:bookmarkEnd w:id="1087"/>
    <w:bookmarkEnd w:id="1088"/>
    <w:bookmarkEnd w:id="1089"/>
    <w:bookmarkEnd w:id="1090"/>
    <w:bookmarkEnd w:id="1091"/>
    <w:p>
      <w:pPr>
        <w:spacing w:line="360" w:lineRule="auto"/>
        <w:ind w:firstLine="420" w:firstLineChars="200"/>
        <w:jc w:val="left"/>
        <w:rPr>
          <w:rFonts w:ascii="宋体" w:hAnsi="宋体"/>
          <w:szCs w:val="21"/>
        </w:rPr>
      </w:pPr>
      <w:r>
        <w:rPr>
          <w:rFonts w:hint="eastAsia" w:ascii="宋体" w:hAnsi="宋体"/>
          <w:szCs w:val="21"/>
        </w:rPr>
        <w:t>1、单价合同。</w:t>
      </w:r>
    </w:p>
    <w:p>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none"/>
        </w:rPr>
        <w:t>包括但不限于为实施和完成合同工程所需的人工费、材料费、施工机具使用费、企业管理费、利润、风险费、总承包服务费及缺陷修复等费用，以及</w:t>
      </w:r>
      <w:bookmarkStart w:id="1092" w:name="_Hlk528508096"/>
      <w:r>
        <w:rPr>
          <w:rFonts w:hint="eastAsia" w:ascii="宋体" w:hAnsi="宋体"/>
          <w:szCs w:val="21"/>
          <w:u w:val="none"/>
        </w:rPr>
        <w:t>第11.1款〔市场价格波动引起的调整〕约定范围内的市场价格波动风险、政策性文件规定的各项应有费用、</w:t>
      </w:r>
      <w:bookmarkEnd w:id="1092"/>
      <w:r>
        <w:rPr>
          <w:rFonts w:hint="eastAsia" w:ascii="宋体" w:hAnsi="宋体"/>
          <w:szCs w:val="21"/>
          <w:u w:val="none"/>
          <w:lang w:eastAsia="zh-CN"/>
        </w:rPr>
        <w:t>招标</w:t>
      </w:r>
      <w:r>
        <w:rPr>
          <w:rFonts w:hint="eastAsia" w:ascii="宋体" w:hAnsi="宋体"/>
          <w:szCs w:val="21"/>
          <w:u w:val="none"/>
        </w:rPr>
        <w:t>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lang w:val="en-US" w:eastAsia="zh-CN"/>
        </w:rPr>
        <w:t>不调整</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2、总价合同。</w:t>
      </w:r>
    </w:p>
    <w:p>
      <w:pPr>
        <w:spacing w:line="360" w:lineRule="auto"/>
        <w:ind w:firstLine="420" w:firstLineChars="200"/>
        <w:jc w:val="left"/>
        <w:rPr>
          <w:rFonts w:hint="eastAsia" w:ascii="宋体" w:hAnsi="宋体"/>
          <w:szCs w:val="21"/>
        </w:rPr>
      </w:pPr>
      <w:r>
        <w:rPr>
          <w:rFonts w:hint="eastAsia" w:ascii="宋体" w:hAnsi="宋体"/>
          <w:szCs w:val="21"/>
        </w:rPr>
        <w:t>总价包含的风险范围：</w:t>
      </w:r>
      <w:r>
        <w:rPr>
          <w:rFonts w:hint="eastAsia" w:ascii="宋体" w:hAnsi="宋体"/>
          <w:szCs w:val="21"/>
          <w:u w:val="none"/>
        </w:rPr>
        <w:t>包括但不限于为实施和完成合同工程所需的人工费、材料费、施工机具使用费、企业管理费、利润、风险费、施工技术措施项目费、施工组织措施项目费、总承包服务费、规费</w:t>
      </w:r>
      <w:r>
        <w:rPr>
          <w:rFonts w:hint="eastAsia" w:ascii="宋体" w:hAnsi="宋体"/>
          <w:szCs w:val="21"/>
          <w:u w:val="none"/>
          <w:lang w:eastAsia="zh-CN"/>
        </w:rPr>
        <w:t>、</w:t>
      </w:r>
      <w:r>
        <w:rPr>
          <w:rFonts w:hint="eastAsia" w:ascii="宋体" w:hAnsi="宋体"/>
          <w:szCs w:val="21"/>
          <w:u w:val="none"/>
        </w:rPr>
        <w:t>税金</w:t>
      </w:r>
      <w:r>
        <w:rPr>
          <w:rFonts w:hint="eastAsia" w:ascii="宋体" w:hAnsi="宋体"/>
          <w:szCs w:val="21"/>
          <w:u w:val="none"/>
          <w:lang w:eastAsia="zh-CN"/>
        </w:rPr>
        <w:t>、</w:t>
      </w:r>
      <w:r>
        <w:rPr>
          <w:rFonts w:hint="eastAsia" w:ascii="宋体" w:hAnsi="宋体"/>
          <w:szCs w:val="21"/>
          <w:u w:val="none"/>
          <w:lang w:val="en-US" w:eastAsia="zh-CN"/>
        </w:rPr>
        <w:t>检测费、工程保险费</w:t>
      </w:r>
      <w:r>
        <w:rPr>
          <w:rFonts w:hint="eastAsia" w:ascii="宋体" w:hAnsi="宋体"/>
          <w:szCs w:val="21"/>
          <w:u w:val="none"/>
        </w:rPr>
        <w:t>及缺陷修复等费用，以及第11.1款〔市场价格波动引起的调整〕约定范围内的市场价格波动风险、政策性文件规定的各项应有费用、</w:t>
      </w:r>
      <w:r>
        <w:rPr>
          <w:rFonts w:hint="eastAsia" w:ascii="宋体" w:hAnsi="宋体"/>
          <w:szCs w:val="21"/>
          <w:u w:val="none"/>
          <w:lang w:eastAsia="zh-CN"/>
        </w:rPr>
        <w:t>招标</w:t>
      </w:r>
      <w:r>
        <w:rPr>
          <w:rFonts w:hint="eastAsia" w:ascii="宋体" w:hAnsi="宋体"/>
          <w:szCs w:val="21"/>
          <w:u w:val="none"/>
        </w:rPr>
        <w:t>文件和合同明示或暗示的应由承包人承担的所有责任、义务和风险等所需的费用</w:t>
      </w:r>
      <w:r>
        <w:rPr>
          <w:rFonts w:hint="eastAsia" w:ascii="宋体" w:hAnsi="宋体"/>
          <w:szCs w:val="21"/>
        </w:rPr>
        <w:t>。</w:t>
      </w:r>
    </w:p>
    <w:p>
      <w:pPr>
        <w:spacing w:line="360" w:lineRule="auto"/>
        <w:ind w:firstLine="420" w:firstLineChars="200"/>
        <w:jc w:val="left"/>
        <w:rPr>
          <w:rFonts w:hint="eastAsia" w:ascii="宋体" w:hAnsi="宋体" w:eastAsia="宋体"/>
          <w:szCs w:val="21"/>
          <w:lang w:val="en-US" w:eastAsia="zh-CN"/>
        </w:rPr>
      </w:pPr>
      <w:r>
        <w:rPr>
          <w:rFonts w:hint="eastAsia" w:ascii="宋体" w:hAnsi="宋体"/>
          <w:szCs w:val="21"/>
          <w:lang w:val="en-US" w:eastAsia="zh-CN"/>
        </w:rPr>
        <w:t>合同总价中包含承包人应给发包人开具9%的增值税专用发票。如承包人因自身原因（如承包人为小规模纳税人）无法开具9%的增值税专用发票，所造成的财税损失由承包人承担。</w:t>
      </w:r>
    </w:p>
    <w:p>
      <w:pPr>
        <w:spacing w:line="360" w:lineRule="auto"/>
        <w:ind w:firstLineChars="200"/>
        <w:jc w:val="left"/>
        <w:rPr>
          <w:rFonts w:hint="default"/>
          <w:lang w:val="en-US" w:eastAsia="zh-CN"/>
        </w:rPr>
      </w:pPr>
      <w:r>
        <w:rPr>
          <w:rFonts w:hint="eastAsia" w:ascii="宋体" w:hAnsi="宋体"/>
          <w:szCs w:val="21"/>
          <w:u w:val="none"/>
          <w:lang w:val="en-US" w:eastAsia="zh-CN"/>
        </w:rPr>
        <w:t>总价合同的价格形式为固定总价，本合同签约总价款的标的物为效果图、施工图、工程量清单、招标文件、投标文件、合同协议书的全部内容。效果图、施工图、工程量清单、招标文件、投标文件、合同协议书的所有内容相互印证及补充说明，构成本合同的总价。承包人严格完成全部内容，与签约合同总价对应。</w:t>
      </w:r>
    </w:p>
    <w:p>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spacing w:line="360" w:lineRule="auto"/>
        <w:ind w:firstLine="420" w:firstLineChars="200"/>
        <w:jc w:val="left"/>
        <w:rPr>
          <w:rFonts w:hint="eastAsia" w:ascii="宋体" w:hAnsi="宋体"/>
          <w:szCs w:val="21"/>
        </w:rPr>
      </w:pPr>
      <w:r>
        <w:rPr>
          <w:rFonts w:hint="eastAsia" w:ascii="宋体" w:hAnsi="宋体"/>
          <w:szCs w:val="21"/>
        </w:rPr>
        <w:t>风险范围以外合同价格的调整方法：</w:t>
      </w:r>
      <w:r>
        <w:rPr>
          <w:rFonts w:hint="eastAsia" w:ascii="宋体" w:hAnsi="宋体"/>
          <w:szCs w:val="21"/>
          <w:u w:val="single"/>
          <w:lang w:val="en-US" w:eastAsia="zh-CN"/>
        </w:rPr>
        <w:t>除工程变更外按第10条调整外，其他情形不调整</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1093" w:name="_Toc532377384"/>
      <w:bookmarkStart w:id="1094" w:name="_Toc532375648"/>
      <w:bookmarkStart w:id="1095" w:name="_Toc303539161"/>
      <w:bookmarkStart w:id="1096" w:name="_Toc297216213"/>
      <w:bookmarkStart w:id="1097" w:name="_Toc304295581"/>
      <w:bookmarkStart w:id="1098" w:name="_Toc297123554"/>
      <w:bookmarkStart w:id="1099" w:name="_Toc300935004"/>
      <w:bookmarkStart w:id="1100" w:name="_Toc312678042"/>
      <w:bookmarkStart w:id="1101" w:name="_Toc296347206"/>
      <w:bookmarkStart w:id="1102" w:name="_Toc292559412"/>
      <w:bookmarkStart w:id="1103" w:name="_Toc296503207"/>
      <w:bookmarkStart w:id="1104" w:name="_Toc296891035"/>
      <w:bookmarkStart w:id="1105" w:name="_Toc297048393"/>
      <w:bookmarkStart w:id="1106" w:name="_Toc296891247"/>
      <w:bookmarkStart w:id="1107" w:name="_Toc292559917"/>
      <w:bookmarkStart w:id="1108" w:name="_Toc297120507"/>
      <w:bookmarkStart w:id="1109" w:name="_Toc296944546"/>
      <w:bookmarkStart w:id="1110" w:name="_Toc296346708"/>
      <w:r>
        <w:rPr>
          <w:rFonts w:hint="eastAsia"/>
          <w:sz w:val="21"/>
          <w:szCs w:val="21"/>
        </w:rPr>
        <w:t>12.2 预付款</w:t>
      </w:r>
      <w:bookmarkEnd w:id="1093"/>
      <w:bookmarkEnd w:id="1094"/>
    </w:p>
    <w:bookmarkEnd w:id="1095"/>
    <w:bookmarkEnd w:id="1096"/>
    <w:bookmarkEnd w:id="1097"/>
    <w:bookmarkEnd w:id="1098"/>
    <w:bookmarkEnd w:id="1099"/>
    <w:bookmarkEnd w:id="1100"/>
    <w:p>
      <w:pPr>
        <w:spacing w:line="360" w:lineRule="auto"/>
        <w:ind w:firstLine="420" w:firstLineChars="200"/>
        <w:jc w:val="left"/>
        <w:rPr>
          <w:rFonts w:ascii="宋体" w:hAnsi="宋体"/>
          <w:szCs w:val="21"/>
        </w:rPr>
      </w:pPr>
      <w:r>
        <w:rPr>
          <w:rFonts w:hint="eastAsia" w:ascii="宋体" w:hAnsi="宋体"/>
          <w:szCs w:val="21"/>
        </w:rPr>
        <w:t>12.2.1 预付款的支付</w:t>
      </w:r>
    </w:p>
    <w:p>
      <w:pPr>
        <w:spacing w:line="360" w:lineRule="auto"/>
        <w:ind w:firstLine="420" w:firstLineChars="200"/>
        <w:jc w:val="left"/>
        <w:rPr>
          <w:rFonts w:ascii="宋体" w:hAnsi="宋体"/>
          <w:szCs w:val="21"/>
        </w:rPr>
      </w:pPr>
      <w:r>
        <w:rPr>
          <w:rFonts w:hint="eastAsia" w:ascii="宋体" w:hAnsi="宋体"/>
          <w:szCs w:val="21"/>
        </w:rPr>
        <w:t>预付款支付比例或金额：</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预付款支付期限：</w:t>
      </w:r>
      <w:r>
        <w:rPr>
          <w:rFonts w:hint="eastAsia" w:ascii="宋体" w:hAnsi="宋体"/>
          <w:szCs w:val="21"/>
          <w:u w:val="single"/>
          <w:lang w:val="en-US" w:eastAsia="zh-CN"/>
        </w:rPr>
        <w:t>税票</w:t>
      </w:r>
      <w:r>
        <w:rPr>
          <w:rFonts w:hint="eastAsia" w:ascii="宋体" w:hAnsi="宋体"/>
          <w:szCs w:val="21"/>
          <w:u w:val="single"/>
        </w:rPr>
        <w:t>提交后</w:t>
      </w:r>
      <w:r>
        <w:rPr>
          <w:rFonts w:hint="eastAsia" w:ascii="宋体" w:hAnsi="宋体"/>
          <w:szCs w:val="21"/>
          <w:u w:val="single"/>
          <w:lang w:val="en-US" w:eastAsia="zh-CN"/>
        </w:rPr>
        <w:t>15</w:t>
      </w:r>
      <w:r>
        <w:rPr>
          <w:rFonts w:hint="eastAsia" w:ascii="宋体" w:hAnsi="宋体"/>
          <w:szCs w:val="21"/>
          <w:u w:val="single"/>
        </w:rPr>
        <w:t>天内</w:t>
      </w:r>
      <w:r>
        <w:rPr>
          <w:rFonts w:hint="eastAsia" w:ascii="宋体" w:hAnsi="宋体"/>
          <w:szCs w:val="21"/>
        </w:rPr>
        <w:t>。</w:t>
      </w:r>
    </w:p>
    <w:p>
      <w:pPr>
        <w:spacing w:line="360" w:lineRule="auto"/>
        <w:ind w:firstLine="420" w:firstLineChars="200"/>
        <w:jc w:val="left"/>
        <w:rPr>
          <w:rFonts w:ascii="宋体" w:hAnsi="宋体"/>
          <w:szCs w:val="21"/>
          <w:u w:val="single"/>
        </w:rPr>
      </w:pPr>
      <w:r>
        <w:rPr>
          <w:rFonts w:hint="eastAsia" w:ascii="宋体" w:hAnsi="宋体"/>
          <w:szCs w:val="21"/>
        </w:rPr>
        <w:t>预付款扣回的方式：</w:t>
      </w:r>
      <w:r>
        <w:rPr>
          <w:rFonts w:hint="eastAsia" w:ascii="宋体" w:hAnsi="宋体"/>
          <w:szCs w:val="21"/>
          <w:u w:val="single"/>
          <w:lang w:val="en-US" w:eastAsia="zh-CN"/>
        </w:rPr>
        <w:t xml:space="preserve">   不扣回 </w:t>
      </w:r>
      <w:r>
        <w:rPr>
          <w:rFonts w:hint="eastAsia" w:ascii="宋体" w:hAnsi="宋体"/>
          <w:szCs w:val="21"/>
          <w:lang w:val="en-US" w:eastAsia="zh-CN"/>
        </w:rPr>
        <w:t xml:space="preserve"> </w:t>
      </w:r>
      <w:r>
        <w:rPr>
          <w:rFonts w:hint="eastAsia" w:ascii="宋体" w:hAnsi="宋体"/>
          <w:szCs w:val="21"/>
        </w:rPr>
        <w:t>。</w:t>
      </w:r>
    </w:p>
    <w:bookmarkEnd w:id="1101"/>
    <w:bookmarkEnd w:id="1102"/>
    <w:bookmarkEnd w:id="1103"/>
    <w:bookmarkEnd w:id="1104"/>
    <w:bookmarkEnd w:id="1105"/>
    <w:bookmarkEnd w:id="1106"/>
    <w:bookmarkEnd w:id="1107"/>
    <w:bookmarkEnd w:id="1108"/>
    <w:bookmarkEnd w:id="1109"/>
    <w:bookmarkEnd w:id="1110"/>
    <w:p>
      <w:pPr>
        <w:pStyle w:val="8"/>
        <w:spacing w:before="0" w:beforeAutospacing="0" w:after="0" w:afterAutospacing="0" w:line="360" w:lineRule="auto"/>
        <w:ind w:firstLine="422" w:firstLineChars="200"/>
        <w:rPr>
          <w:sz w:val="21"/>
          <w:szCs w:val="21"/>
        </w:rPr>
      </w:pPr>
      <w:bookmarkStart w:id="1111" w:name="_Toc532375649"/>
      <w:bookmarkStart w:id="1112" w:name="_Toc532377385"/>
      <w:r>
        <w:rPr>
          <w:rFonts w:hint="eastAsia"/>
          <w:sz w:val="21"/>
          <w:szCs w:val="21"/>
        </w:rPr>
        <w:t>12.3 计量</w:t>
      </w:r>
      <w:bookmarkEnd w:id="1111"/>
      <w:bookmarkEnd w:id="1112"/>
    </w:p>
    <w:p>
      <w:pPr>
        <w:spacing w:line="360" w:lineRule="auto"/>
        <w:ind w:firstLine="420" w:firstLineChars="200"/>
        <w:jc w:val="left"/>
        <w:rPr>
          <w:rFonts w:hint="eastAsia" w:ascii="宋体" w:hAnsi="宋体"/>
          <w:szCs w:val="21"/>
        </w:rPr>
      </w:pPr>
      <w:bookmarkStart w:id="1113" w:name="_Hlk528928260"/>
      <w:r>
        <w:rPr>
          <w:rFonts w:hint="eastAsia" w:ascii="宋体" w:hAnsi="宋体"/>
          <w:szCs w:val="21"/>
        </w:rPr>
        <w:t xml:space="preserve">12.3.1 </w:t>
      </w:r>
      <w:r>
        <w:rPr>
          <w:rFonts w:hint="eastAsia" w:ascii="宋体" w:hAnsi="宋体"/>
          <w:szCs w:val="21"/>
          <w:lang w:val="en-US" w:eastAsia="zh-CN"/>
        </w:rPr>
        <w:t>签约合同总价的</w:t>
      </w:r>
      <w:r>
        <w:rPr>
          <w:rFonts w:hint="eastAsia" w:ascii="宋体" w:hAnsi="宋体"/>
          <w:szCs w:val="21"/>
        </w:rPr>
        <w:t>计量原则</w:t>
      </w:r>
    </w:p>
    <w:p>
      <w:pPr>
        <w:spacing w:line="360" w:lineRule="auto"/>
        <w:ind w:firstLineChars="200"/>
        <w:jc w:val="left"/>
        <w:rPr>
          <w:rFonts w:hint="eastAsia" w:ascii="宋体" w:hAnsi="宋体"/>
          <w:szCs w:val="21"/>
          <w:lang w:val="en-US" w:eastAsia="zh-CN"/>
        </w:rPr>
      </w:pPr>
      <w:r>
        <w:rPr>
          <w:rFonts w:hint="eastAsia" w:ascii="宋体" w:hAnsi="宋体"/>
          <w:szCs w:val="21"/>
          <w:lang w:val="en-US" w:eastAsia="zh-CN"/>
        </w:rPr>
        <w:t>效果图、施工图、合同清单作为整体与签约的合同总价款对应。</w:t>
      </w:r>
    </w:p>
    <w:p>
      <w:pPr>
        <w:spacing w:line="360" w:lineRule="auto"/>
        <w:ind w:firstLine="420" w:firstLineChars="200"/>
        <w:jc w:val="left"/>
        <w:rPr>
          <w:rFonts w:hint="eastAsia" w:ascii="宋体" w:hAnsi="宋体"/>
          <w:szCs w:val="21"/>
          <w:lang w:val="en-US" w:eastAsia="zh-CN"/>
        </w:rPr>
      </w:pPr>
      <w:r>
        <w:rPr>
          <w:rFonts w:hint="eastAsia" w:ascii="宋体" w:hAnsi="宋体"/>
          <w:szCs w:val="21"/>
        </w:rPr>
        <w:t xml:space="preserve">12.3.2 </w:t>
      </w:r>
      <w:r>
        <w:rPr>
          <w:rFonts w:hint="eastAsia" w:ascii="宋体" w:hAnsi="宋体"/>
          <w:szCs w:val="21"/>
          <w:lang w:val="en-US" w:eastAsia="zh-CN"/>
        </w:rPr>
        <w:t>工程变更、技术核定及洽商的计量原则</w:t>
      </w:r>
    </w:p>
    <w:p>
      <w:pPr>
        <w:spacing w:line="360" w:lineRule="auto"/>
        <w:ind w:firstLine="420" w:firstLineChars="200"/>
        <w:jc w:val="left"/>
        <w:rPr>
          <w:rFonts w:hint="eastAsia" w:ascii="宋体" w:hAnsi="宋体"/>
          <w:szCs w:val="21"/>
          <w:lang w:val="en-US" w:eastAsia="zh-CN"/>
        </w:rPr>
      </w:pPr>
      <w:r>
        <w:rPr>
          <w:rFonts w:hint="eastAsia" w:ascii="宋体" w:hAnsi="宋体"/>
          <w:szCs w:val="21"/>
          <w:lang w:val="en-US" w:eastAsia="zh-CN"/>
        </w:rPr>
        <w:t>以13清单规则及现场收方单较小值作为双方计量的依据。</w:t>
      </w:r>
    </w:p>
    <w:p>
      <w:pPr>
        <w:spacing w:line="360" w:lineRule="auto"/>
        <w:ind w:firstLine="420" w:firstLineChars="200"/>
        <w:jc w:val="left"/>
        <w:rPr>
          <w:rFonts w:ascii="宋体" w:hAnsi="宋体"/>
          <w:szCs w:val="21"/>
        </w:rPr>
      </w:pPr>
      <w:r>
        <w:rPr>
          <w:rFonts w:hint="eastAsia" w:ascii="宋体" w:hAnsi="宋体"/>
          <w:szCs w:val="21"/>
        </w:rPr>
        <w:t>12.3.</w:t>
      </w:r>
      <w:r>
        <w:rPr>
          <w:rFonts w:hint="eastAsia" w:ascii="宋体" w:hAnsi="宋体"/>
          <w:szCs w:val="21"/>
          <w:lang w:val="en-US" w:eastAsia="zh-CN"/>
        </w:rPr>
        <w:t>3</w:t>
      </w:r>
      <w:r>
        <w:rPr>
          <w:rFonts w:hint="eastAsia" w:ascii="宋体" w:hAnsi="宋体"/>
          <w:szCs w:val="21"/>
        </w:rPr>
        <w:t xml:space="preserve"> 计量周期</w:t>
      </w:r>
    </w:p>
    <w:p>
      <w:pPr>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lang w:val="en-US" w:eastAsia="zh-CN"/>
        </w:rPr>
        <w:t>不采用周期计量</w:t>
      </w:r>
      <w:r>
        <w:rPr>
          <w:rFonts w:hint="eastAsia" w:ascii="宋体" w:hAnsi="宋体"/>
          <w:szCs w:val="21"/>
        </w:rPr>
        <w:t>。</w:t>
      </w:r>
    </w:p>
    <w:bookmarkEnd w:id="1113"/>
    <w:p>
      <w:pPr>
        <w:pStyle w:val="8"/>
        <w:spacing w:before="0" w:beforeAutospacing="0" w:after="0" w:afterAutospacing="0" w:line="360" w:lineRule="auto"/>
        <w:ind w:firstLine="422" w:firstLineChars="200"/>
        <w:rPr>
          <w:sz w:val="21"/>
          <w:szCs w:val="21"/>
        </w:rPr>
      </w:pPr>
      <w:bookmarkStart w:id="1114" w:name="_Toc532377386"/>
      <w:bookmarkStart w:id="1115" w:name="_Toc532375650"/>
      <w:bookmarkStart w:id="1116" w:name="_Hlk528928289"/>
      <w:r>
        <w:rPr>
          <w:rFonts w:hint="eastAsia"/>
          <w:sz w:val="21"/>
          <w:szCs w:val="21"/>
        </w:rPr>
        <w:t>12.4 工程进度款支付</w:t>
      </w:r>
      <w:bookmarkEnd w:id="1114"/>
      <w:bookmarkEnd w:id="1115"/>
    </w:p>
    <w:bookmarkEnd w:id="1116"/>
    <w:p>
      <w:pPr>
        <w:spacing w:line="360" w:lineRule="auto"/>
        <w:ind w:firstLine="420" w:firstLineChars="200"/>
        <w:jc w:val="left"/>
        <w:rPr>
          <w:rFonts w:hint="default" w:ascii="宋体" w:hAnsi="宋体" w:eastAsia="宋体"/>
          <w:szCs w:val="21"/>
          <w:u w:val="none"/>
          <w:lang w:val="en-US" w:eastAsia="zh-CN"/>
        </w:rPr>
      </w:pPr>
      <w:r>
        <w:rPr>
          <w:rFonts w:hint="eastAsia" w:ascii="宋体" w:hAnsi="宋体"/>
          <w:szCs w:val="21"/>
          <w:u w:val="none"/>
        </w:rPr>
        <w:t xml:space="preserve">12.4.1 </w:t>
      </w:r>
      <w:r>
        <w:rPr>
          <w:rFonts w:hint="eastAsia" w:ascii="宋体" w:hAnsi="宋体"/>
          <w:szCs w:val="21"/>
          <w:u w:val="none"/>
          <w:lang w:val="en-US" w:eastAsia="zh-CN"/>
        </w:rPr>
        <w:t>进度付款</w:t>
      </w:r>
    </w:p>
    <w:p>
      <w:pPr>
        <w:spacing w:line="360" w:lineRule="auto"/>
        <w:ind w:firstLine="420" w:firstLineChars="200"/>
        <w:jc w:val="left"/>
        <w:rPr>
          <w:rFonts w:ascii="宋体" w:hAnsi="宋体"/>
          <w:szCs w:val="21"/>
          <w:u w:val="none"/>
        </w:rPr>
      </w:pPr>
      <w:r>
        <w:rPr>
          <w:rFonts w:hint="eastAsia" w:ascii="宋体" w:hAnsi="宋体"/>
          <w:szCs w:val="21"/>
          <w:u w:val="none"/>
        </w:rPr>
        <w:t>关于</w:t>
      </w:r>
      <w:r>
        <w:rPr>
          <w:rFonts w:hint="eastAsia" w:ascii="宋体" w:hAnsi="宋体"/>
          <w:szCs w:val="21"/>
          <w:u w:val="none"/>
          <w:lang w:val="en-US" w:eastAsia="zh-CN"/>
        </w:rPr>
        <w:t>进度</w:t>
      </w:r>
      <w:r>
        <w:rPr>
          <w:rFonts w:hint="eastAsia" w:ascii="宋体" w:hAnsi="宋体"/>
          <w:szCs w:val="21"/>
          <w:u w:val="none"/>
        </w:rPr>
        <w:t>付款的约定：</w:t>
      </w:r>
      <w:r>
        <w:rPr>
          <w:rFonts w:hint="eastAsia" w:ascii="宋体" w:hAnsi="宋体"/>
          <w:szCs w:val="21"/>
          <w:u w:val="none"/>
          <w:lang w:val="en-US" w:eastAsia="zh-CN"/>
        </w:rPr>
        <w:t>完成办公楼、宿舍楼的所有基础装修部分及宿舍楼的家具柜体并验收合格，支付30%的进度款</w:t>
      </w:r>
      <w:r>
        <w:rPr>
          <w:rFonts w:hint="eastAsia" w:ascii="宋体" w:hAnsi="宋体"/>
          <w:szCs w:val="21"/>
          <w:u w:val="none"/>
        </w:rPr>
        <w:t>。</w:t>
      </w:r>
    </w:p>
    <w:p>
      <w:pPr>
        <w:spacing w:line="360" w:lineRule="auto"/>
        <w:ind w:firstLine="420" w:firstLineChars="200"/>
        <w:jc w:val="left"/>
        <w:rPr>
          <w:rFonts w:ascii="宋体" w:hAnsi="宋体"/>
          <w:szCs w:val="21"/>
          <w:u w:val="none"/>
        </w:rPr>
      </w:pPr>
      <w:r>
        <w:rPr>
          <w:rFonts w:hint="eastAsia" w:ascii="宋体" w:hAnsi="宋体"/>
          <w:szCs w:val="21"/>
          <w:u w:val="none"/>
        </w:rPr>
        <w:t>12.4.2 进度付款申请单的编制</w:t>
      </w:r>
    </w:p>
    <w:p>
      <w:pPr>
        <w:spacing w:line="360" w:lineRule="auto"/>
        <w:ind w:firstLine="420" w:firstLineChars="200"/>
        <w:jc w:val="left"/>
        <w:rPr>
          <w:rFonts w:ascii="宋体" w:hAnsi="宋体"/>
          <w:szCs w:val="21"/>
          <w:u w:val="none"/>
        </w:rPr>
      </w:pPr>
      <w:r>
        <w:rPr>
          <w:rFonts w:hint="eastAsia" w:ascii="宋体" w:hAnsi="宋体"/>
          <w:szCs w:val="21"/>
          <w:u w:val="none"/>
        </w:rPr>
        <w:t>进度付款申请单应包括下列内容：</w:t>
      </w:r>
    </w:p>
    <w:p>
      <w:pPr>
        <w:spacing w:line="360" w:lineRule="auto"/>
        <w:ind w:firstLine="420" w:firstLineChars="200"/>
        <w:jc w:val="left"/>
        <w:rPr>
          <w:rFonts w:ascii="宋体" w:hAnsi="宋体"/>
          <w:szCs w:val="21"/>
          <w:u w:val="none"/>
        </w:rPr>
      </w:pPr>
      <w:r>
        <w:rPr>
          <w:rFonts w:hint="eastAsia" w:ascii="宋体" w:hAnsi="宋体"/>
          <w:szCs w:val="21"/>
          <w:u w:val="none"/>
        </w:rPr>
        <w:t>（1）</w:t>
      </w:r>
      <w:r>
        <w:rPr>
          <w:rFonts w:hint="eastAsia" w:ascii="宋体" w:hAnsi="宋体"/>
          <w:szCs w:val="21"/>
          <w:u w:val="none"/>
          <w:lang w:val="en-US" w:eastAsia="zh-CN"/>
        </w:rPr>
        <w:t>付款申请</w:t>
      </w:r>
      <w:r>
        <w:rPr>
          <w:rFonts w:hint="eastAsia" w:ascii="宋体" w:hAnsi="宋体"/>
          <w:szCs w:val="21"/>
          <w:u w:val="none"/>
        </w:rPr>
        <w:t>；</w:t>
      </w:r>
    </w:p>
    <w:p>
      <w:pPr>
        <w:spacing w:line="360" w:lineRule="auto"/>
        <w:ind w:firstLine="420" w:firstLineChars="200"/>
        <w:jc w:val="left"/>
        <w:rPr>
          <w:rFonts w:ascii="宋体" w:hAnsi="宋体"/>
          <w:szCs w:val="21"/>
          <w:u w:val="none"/>
        </w:rPr>
      </w:pPr>
      <w:r>
        <w:rPr>
          <w:rFonts w:hint="eastAsia" w:ascii="宋体" w:hAnsi="宋体"/>
          <w:szCs w:val="21"/>
          <w:u w:val="none"/>
        </w:rPr>
        <w:t>（2）</w:t>
      </w:r>
      <w:r>
        <w:rPr>
          <w:rFonts w:hint="eastAsia" w:ascii="宋体" w:hAnsi="宋体"/>
          <w:szCs w:val="21"/>
          <w:u w:val="none"/>
          <w:lang w:val="en-US" w:eastAsia="zh-CN"/>
        </w:rPr>
        <w:t>验收记录</w:t>
      </w:r>
      <w:r>
        <w:rPr>
          <w:rFonts w:hint="eastAsia" w:ascii="宋体" w:hAnsi="宋体"/>
          <w:szCs w:val="21"/>
          <w:u w:val="none"/>
        </w:rPr>
        <w:t>；</w:t>
      </w:r>
    </w:p>
    <w:p>
      <w:pPr>
        <w:spacing w:line="360" w:lineRule="auto"/>
        <w:ind w:firstLine="420" w:firstLineChars="200"/>
        <w:jc w:val="left"/>
        <w:rPr>
          <w:rFonts w:ascii="宋体" w:hAnsi="宋体"/>
          <w:szCs w:val="21"/>
          <w:u w:val="none"/>
        </w:rPr>
      </w:pPr>
      <w:r>
        <w:rPr>
          <w:rFonts w:hint="eastAsia" w:ascii="宋体" w:hAnsi="宋体"/>
          <w:szCs w:val="21"/>
          <w:u w:val="none"/>
        </w:rPr>
        <w:t>（</w:t>
      </w:r>
      <w:r>
        <w:rPr>
          <w:rFonts w:hint="eastAsia" w:ascii="宋体" w:hAnsi="宋体"/>
          <w:szCs w:val="21"/>
          <w:u w:val="none"/>
          <w:lang w:val="en-US" w:eastAsia="zh-CN"/>
        </w:rPr>
        <w:t>3</w:t>
      </w:r>
      <w:r>
        <w:rPr>
          <w:rFonts w:hint="eastAsia" w:ascii="宋体" w:hAnsi="宋体"/>
          <w:szCs w:val="21"/>
          <w:u w:val="none"/>
        </w:rPr>
        <w:t>）</w:t>
      </w:r>
      <w:r>
        <w:rPr>
          <w:rFonts w:hint="eastAsia" w:ascii="宋体" w:hAnsi="宋体"/>
          <w:szCs w:val="21"/>
          <w:u w:val="none"/>
          <w:lang w:val="en-US" w:eastAsia="zh-CN"/>
        </w:rPr>
        <w:t>税票</w:t>
      </w:r>
      <w:r>
        <w:rPr>
          <w:rFonts w:hint="eastAsia" w:ascii="宋体" w:hAnsi="宋体"/>
          <w:szCs w:val="21"/>
          <w:u w:val="none"/>
        </w:rPr>
        <w:t>；</w:t>
      </w:r>
    </w:p>
    <w:p>
      <w:pPr>
        <w:spacing w:line="360" w:lineRule="auto"/>
        <w:ind w:firstLine="420" w:firstLineChars="200"/>
        <w:jc w:val="left"/>
        <w:rPr>
          <w:rFonts w:hint="eastAsia" w:ascii="宋体" w:hAnsi="宋体"/>
          <w:szCs w:val="21"/>
          <w:u w:val="none"/>
        </w:rPr>
      </w:pPr>
      <w:r>
        <w:rPr>
          <w:rFonts w:hint="eastAsia" w:ascii="宋体" w:hAnsi="宋体"/>
          <w:szCs w:val="21"/>
          <w:u w:val="none"/>
        </w:rPr>
        <w:t>（</w:t>
      </w:r>
      <w:r>
        <w:rPr>
          <w:rFonts w:hint="eastAsia" w:ascii="宋体" w:hAnsi="宋体"/>
          <w:szCs w:val="21"/>
          <w:u w:val="none"/>
          <w:lang w:val="en-US" w:eastAsia="zh-CN"/>
        </w:rPr>
        <w:t>4</w:t>
      </w:r>
      <w:r>
        <w:rPr>
          <w:rFonts w:hint="eastAsia" w:ascii="宋体" w:hAnsi="宋体"/>
          <w:szCs w:val="21"/>
          <w:u w:val="none"/>
        </w:rPr>
        <w:t>）支付的人工费（工资款）金额</w:t>
      </w:r>
      <w:r>
        <w:rPr>
          <w:rFonts w:hint="eastAsia" w:ascii="宋体" w:hAnsi="宋体"/>
          <w:szCs w:val="21"/>
          <w:u w:val="none"/>
          <w:lang w:val="en-US" w:eastAsia="zh-CN"/>
        </w:rPr>
        <w:t>证明资料</w:t>
      </w:r>
      <w:r>
        <w:rPr>
          <w:rFonts w:hint="eastAsia" w:ascii="宋体" w:hAnsi="宋体"/>
          <w:szCs w:val="21"/>
          <w:u w:val="none"/>
        </w:rPr>
        <w:t>。</w:t>
      </w:r>
    </w:p>
    <w:p>
      <w:pPr>
        <w:spacing w:line="360" w:lineRule="auto"/>
        <w:ind w:firstLine="420" w:firstLineChars="200"/>
        <w:jc w:val="left"/>
        <w:rPr>
          <w:rFonts w:ascii="宋体" w:hAnsi="宋体"/>
          <w:szCs w:val="21"/>
          <w:u w:val="none"/>
        </w:rPr>
      </w:pPr>
      <w:r>
        <w:rPr>
          <w:rFonts w:hint="eastAsia" w:ascii="宋体" w:hAnsi="宋体"/>
          <w:szCs w:val="21"/>
          <w:u w:val="none"/>
        </w:rPr>
        <w:t>12.4.3 进度付款申请单的提交</w:t>
      </w:r>
    </w:p>
    <w:p>
      <w:pPr>
        <w:spacing w:line="360" w:lineRule="auto"/>
        <w:ind w:firstLine="420" w:firstLineChars="200"/>
        <w:jc w:val="left"/>
        <w:rPr>
          <w:rFonts w:hint="eastAsia" w:ascii="宋体" w:hAnsi="宋体"/>
          <w:szCs w:val="21"/>
          <w:u w:val="none"/>
        </w:rPr>
      </w:pPr>
      <w:r>
        <w:rPr>
          <w:rFonts w:hint="eastAsia" w:ascii="宋体" w:hAnsi="宋体"/>
          <w:szCs w:val="21"/>
          <w:u w:val="none"/>
        </w:rPr>
        <w:t>（1）单价合同进度付款申请单提交的约定：</w:t>
      </w:r>
      <w:r>
        <w:rPr>
          <w:rFonts w:hint="eastAsia" w:ascii="宋体" w:hAnsi="宋体"/>
          <w:szCs w:val="21"/>
          <w:u w:val="none"/>
          <w:lang w:val="en-US" w:eastAsia="zh-CN"/>
        </w:rPr>
        <w:t>承包人</w:t>
      </w:r>
      <w:r>
        <w:rPr>
          <w:rFonts w:hint="eastAsia" w:ascii="宋体" w:hAnsi="宋体"/>
          <w:szCs w:val="21"/>
          <w:u w:val="none"/>
        </w:rPr>
        <w:t>按照第12.3.3项〔单价合同的计量〕约定的时间按月向</w:t>
      </w:r>
      <w:r>
        <w:rPr>
          <w:rFonts w:hint="eastAsia" w:ascii="宋体" w:hAnsi="宋体"/>
          <w:szCs w:val="21"/>
          <w:u w:val="none"/>
          <w:lang w:val="en-US" w:eastAsia="zh-CN"/>
        </w:rPr>
        <w:t>发包人</w:t>
      </w:r>
      <w:r>
        <w:rPr>
          <w:rFonts w:hint="eastAsia" w:ascii="宋体" w:hAnsi="宋体"/>
          <w:szCs w:val="21"/>
          <w:u w:val="none"/>
        </w:rPr>
        <w:t>提交，并附上已完成工程量报表、经审核的农民工工资发放的情况说明及有关资料。</w:t>
      </w:r>
    </w:p>
    <w:p>
      <w:pPr>
        <w:spacing w:line="360" w:lineRule="auto"/>
        <w:ind w:firstLine="420" w:firstLineChars="200"/>
        <w:jc w:val="left"/>
        <w:rPr>
          <w:rFonts w:ascii="宋体" w:hAnsi="宋体"/>
          <w:szCs w:val="21"/>
          <w:u w:val="none"/>
        </w:rPr>
      </w:pPr>
      <w:r>
        <w:rPr>
          <w:rFonts w:hint="eastAsia" w:ascii="宋体" w:hAnsi="宋体"/>
          <w:szCs w:val="21"/>
          <w:u w:val="none"/>
        </w:rPr>
        <w:t>（2）总价合同进度付款申请单提交的约定：按照合同约定的形象进度的计量约定的时间向</w:t>
      </w:r>
      <w:r>
        <w:rPr>
          <w:rFonts w:hint="eastAsia" w:ascii="宋体" w:hAnsi="宋体"/>
          <w:szCs w:val="21"/>
          <w:u w:val="none"/>
          <w:lang w:val="en-US" w:eastAsia="zh-CN"/>
        </w:rPr>
        <w:t>发包</w:t>
      </w:r>
      <w:r>
        <w:rPr>
          <w:rFonts w:hint="eastAsia" w:ascii="宋体" w:hAnsi="宋体"/>
          <w:szCs w:val="21"/>
          <w:u w:val="none"/>
        </w:rPr>
        <w:t>人提交，并附上已完成工程</w:t>
      </w:r>
      <w:r>
        <w:rPr>
          <w:rFonts w:hint="eastAsia" w:ascii="宋体" w:hAnsi="宋体"/>
          <w:szCs w:val="21"/>
          <w:u w:val="none"/>
          <w:lang w:val="en-US" w:eastAsia="zh-CN"/>
        </w:rPr>
        <w:t>的形象</w:t>
      </w:r>
      <w:r>
        <w:rPr>
          <w:rFonts w:hint="eastAsia" w:ascii="宋体" w:hAnsi="宋体"/>
          <w:szCs w:val="21"/>
          <w:u w:val="none"/>
        </w:rPr>
        <w:t>报表、经审核的农民工工资发放的情况说明及有关资料。</w:t>
      </w:r>
    </w:p>
    <w:p>
      <w:pPr>
        <w:spacing w:line="360" w:lineRule="auto"/>
        <w:ind w:firstLine="420" w:firstLineChars="200"/>
        <w:jc w:val="left"/>
        <w:rPr>
          <w:rFonts w:ascii="宋体" w:hAnsi="宋体"/>
          <w:szCs w:val="21"/>
          <w:u w:val="none"/>
        </w:rPr>
      </w:pPr>
      <w:r>
        <w:rPr>
          <w:rFonts w:hint="eastAsia" w:ascii="宋体" w:hAnsi="宋体"/>
          <w:szCs w:val="21"/>
          <w:u w:val="none"/>
        </w:rPr>
        <w:t>（3）其他价格形式合同进度付款申请单提交的约定：</w:t>
      </w:r>
      <w:r>
        <w:rPr>
          <w:rFonts w:hint="eastAsia" w:ascii="宋体" w:hAnsi="宋体"/>
          <w:szCs w:val="21"/>
          <w:u w:val="single"/>
        </w:rPr>
        <w:t>不采用</w:t>
      </w:r>
      <w:r>
        <w:rPr>
          <w:rFonts w:hint="eastAsia" w:ascii="宋体" w:hAnsi="宋体"/>
          <w:szCs w:val="21"/>
          <w:u w:val="none"/>
        </w:rPr>
        <w:t>。</w:t>
      </w:r>
    </w:p>
    <w:p>
      <w:pPr>
        <w:spacing w:line="360" w:lineRule="auto"/>
        <w:ind w:firstLine="420" w:firstLineChars="200"/>
        <w:jc w:val="left"/>
        <w:rPr>
          <w:rFonts w:ascii="宋体" w:hAnsi="宋体"/>
          <w:szCs w:val="21"/>
          <w:u w:val="none"/>
        </w:rPr>
      </w:pPr>
      <w:r>
        <w:rPr>
          <w:rFonts w:hint="eastAsia" w:ascii="宋体" w:hAnsi="宋体"/>
          <w:szCs w:val="21"/>
          <w:u w:val="none"/>
        </w:rPr>
        <w:t>12.4.4 进度款审核和支付</w:t>
      </w:r>
    </w:p>
    <w:p>
      <w:pPr>
        <w:spacing w:line="360" w:lineRule="auto"/>
        <w:ind w:firstLine="420" w:firstLineChars="200"/>
        <w:jc w:val="left"/>
        <w:rPr>
          <w:rFonts w:ascii="宋体" w:hAnsi="宋体"/>
          <w:szCs w:val="21"/>
          <w:u w:val="none"/>
        </w:rPr>
      </w:pPr>
      <w:r>
        <w:rPr>
          <w:rFonts w:hint="eastAsia" w:ascii="宋体" w:hAnsi="宋体"/>
          <w:szCs w:val="21"/>
          <w:u w:val="none"/>
        </w:rPr>
        <w:t>（</w:t>
      </w:r>
      <w:r>
        <w:rPr>
          <w:rFonts w:hint="eastAsia" w:ascii="宋体" w:hAnsi="宋体"/>
          <w:szCs w:val="21"/>
          <w:u w:val="none"/>
          <w:lang w:val="en-US" w:eastAsia="zh-CN"/>
        </w:rPr>
        <w:t>1</w:t>
      </w:r>
      <w:r>
        <w:rPr>
          <w:rFonts w:hint="eastAsia" w:ascii="宋体" w:hAnsi="宋体"/>
          <w:szCs w:val="21"/>
          <w:u w:val="none"/>
        </w:rPr>
        <w:t>）进度款</w:t>
      </w:r>
      <w:r>
        <w:rPr>
          <w:rFonts w:hint="eastAsia" w:ascii="宋体" w:hAnsi="宋体"/>
          <w:szCs w:val="21"/>
          <w:u w:val="none"/>
          <w:lang w:val="en-US" w:eastAsia="zh-CN"/>
        </w:rPr>
        <w:t>审核</w:t>
      </w:r>
      <w:r>
        <w:rPr>
          <w:rFonts w:hint="eastAsia" w:ascii="宋体" w:hAnsi="宋体"/>
          <w:szCs w:val="21"/>
          <w:u w:val="none"/>
        </w:rPr>
        <w:t>：</w:t>
      </w:r>
    </w:p>
    <w:p>
      <w:pPr>
        <w:spacing w:line="360" w:lineRule="auto"/>
        <w:ind w:firstLine="420" w:firstLineChars="200"/>
        <w:jc w:val="left"/>
        <w:rPr>
          <w:rFonts w:ascii="宋体" w:hAnsi="宋体"/>
          <w:szCs w:val="21"/>
          <w:u w:val="none"/>
        </w:rPr>
      </w:pPr>
      <w:r>
        <w:rPr>
          <w:rFonts w:hint="eastAsia" w:ascii="宋体" w:hAnsi="宋体"/>
          <w:szCs w:val="21"/>
          <w:u w:val="none"/>
        </w:rPr>
        <w:t>①发包人完成审批并签发进度款支付证书的期限：发包人收到</w:t>
      </w:r>
      <w:r>
        <w:rPr>
          <w:rFonts w:hint="eastAsia" w:ascii="宋体" w:hAnsi="宋体"/>
          <w:szCs w:val="21"/>
          <w:u w:val="none"/>
          <w:lang w:val="en-US" w:eastAsia="zh-CN"/>
        </w:rPr>
        <w:t>承包</w:t>
      </w:r>
      <w:r>
        <w:rPr>
          <w:rFonts w:hint="eastAsia" w:ascii="宋体" w:hAnsi="宋体"/>
          <w:szCs w:val="21"/>
          <w:u w:val="none"/>
        </w:rPr>
        <w:t>人报送资料后</w:t>
      </w:r>
      <w:r>
        <w:rPr>
          <w:rFonts w:hint="eastAsia" w:ascii="宋体" w:hAnsi="宋体"/>
          <w:szCs w:val="21"/>
          <w:u w:val="none"/>
          <w:lang w:val="en-US" w:eastAsia="zh-CN"/>
        </w:rPr>
        <w:t>14</w:t>
      </w:r>
      <w:r>
        <w:rPr>
          <w:rFonts w:hint="eastAsia" w:ascii="宋体" w:hAnsi="宋体"/>
          <w:szCs w:val="21"/>
          <w:u w:val="none"/>
        </w:rPr>
        <w:t>天内完成审批并签发进度款支付证书。</w:t>
      </w:r>
    </w:p>
    <w:p>
      <w:pPr>
        <w:spacing w:line="360" w:lineRule="auto"/>
        <w:ind w:firstLine="420" w:firstLineChars="200"/>
        <w:jc w:val="left"/>
        <w:rPr>
          <w:rFonts w:ascii="宋体" w:hAnsi="宋体"/>
          <w:szCs w:val="21"/>
          <w:u w:val="none"/>
        </w:rPr>
      </w:pPr>
      <w:r>
        <w:rPr>
          <w:rFonts w:hint="eastAsia" w:ascii="宋体" w:hAnsi="宋体"/>
          <w:szCs w:val="21"/>
          <w:u w:val="none"/>
        </w:rPr>
        <w:t>②发包人对承包人的进度付款申请单有异议的，均有权要求承包人修正和提供补充资料，承包人应提交修正后的进度付款申请单。发包人收到</w:t>
      </w:r>
      <w:r>
        <w:rPr>
          <w:rFonts w:hint="eastAsia" w:ascii="宋体" w:hAnsi="宋体"/>
          <w:szCs w:val="21"/>
          <w:u w:val="none"/>
          <w:lang w:val="en-US" w:eastAsia="zh-CN"/>
        </w:rPr>
        <w:t>承包人</w:t>
      </w:r>
      <w:r>
        <w:rPr>
          <w:rFonts w:hint="eastAsia" w:ascii="宋体" w:hAnsi="宋体"/>
          <w:szCs w:val="21"/>
          <w:u w:val="none"/>
        </w:rPr>
        <w:t>人报送资料后</w:t>
      </w:r>
      <w:r>
        <w:rPr>
          <w:rFonts w:hint="eastAsia" w:ascii="宋体" w:hAnsi="宋体"/>
          <w:szCs w:val="21"/>
          <w:u w:val="none"/>
          <w:lang w:val="en-US" w:eastAsia="zh-CN"/>
        </w:rPr>
        <w:t>14</w:t>
      </w:r>
      <w:r>
        <w:rPr>
          <w:rFonts w:hint="eastAsia" w:ascii="宋体" w:hAnsi="宋体"/>
          <w:szCs w:val="21"/>
          <w:u w:val="none"/>
        </w:rPr>
        <w:t>天内完成审批并向承包人签发无异议部分的临时进度款支付证书。存在争议的部分，按照合同约定的争议解决的约定处理。</w:t>
      </w:r>
    </w:p>
    <w:p>
      <w:pPr>
        <w:spacing w:line="360" w:lineRule="auto"/>
        <w:ind w:firstLine="420" w:firstLineChars="200"/>
        <w:jc w:val="left"/>
        <w:rPr>
          <w:rFonts w:ascii="宋体" w:hAnsi="宋体"/>
          <w:szCs w:val="21"/>
          <w:u w:val="none"/>
        </w:rPr>
      </w:pPr>
      <w:r>
        <w:rPr>
          <w:rFonts w:hint="eastAsia" w:ascii="宋体" w:hAnsi="宋体"/>
          <w:szCs w:val="21"/>
          <w:u w:val="none"/>
        </w:rPr>
        <w:t>③发包人签发进度款支付证书或临时进度款支付证书，不表明发包人已同意、批准或接受了承包人完成的相应部分的</w:t>
      </w:r>
      <w:r>
        <w:rPr>
          <w:rFonts w:hint="eastAsia" w:ascii="宋体" w:hAnsi="宋体"/>
          <w:szCs w:val="21"/>
          <w:u w:val="none"/>
          <w:lang w:val="en-US" w:eastAsia="zh-CN"/>
        </w:rPr>
        <w:t>造价结算确定</w:t>
      </w:r>
      <w:r>
        <w:rPr>
          <w:rFonts w:hint="eastAsia" w:ascii="宋体" w:hAnsi="宋体"/>
          <w:szCs w:val="21"/>
          <w:u w:val="none"/>
        </w:rPr>
        <w:t>工作</w:t>
      </w:r>
      <w:r>
        <w:rPr>
          <w:rFonts w:hint="eastAsia" w:ascii="宋体" w:hAnsi="宋体"/>
          <w:szCs w:val="21"/>
          <w:u w:val="none"/>
          <w:lang w:eastAsia="zh-CN"/>
        </w:rPr>
        <w:t>，</w:t>
      </w:r>
      <w:r>
        <w:rPr>
          <w:rFonts w:hint="eastAsia" w:ascii="宋体" w:hAnsi="宋体"/>
          <w:szCs w:val="21"/>
          <w:u w:val="none"/>
          <w:lang w:val="en-US" w:eastAsia="zh-CN"/>
        </w:rPr>
        <w:t>造价结算工作审计结论确定</w:t>
      </w:r>
      <w:r>
        <w:rPr>
          <w:rFonts w:hint="eastAsia" w:ascii="宋体" w:hAnsi="宋体"/>
          <w:szCs w:val="21"/>
          <w:u w:val="none"/>
        </w:rPr>
        <w:t>。</w:t>
      </w:r>
    </w:p>
    <w:p>
      <w:pPr>
        <w:spacing w:line="360" w:lineRule="auto"/>
        <w:ind w:firstLine="420" w:firstLineChars="200"/>
        <w:jc w:val="left"/>
        <w:rPr>
          <w:rFonts w:ascii="宋体" w:hAnsi="宋体"/>
          <w:szCs w:val="21"/>
          <w:u w:val="none"/>
        </w:rPr>
      </w:pPr>
      <w:r>
        <w:rPr>
          <w:rFonts w:hint="eastAsia" w:ascii="宋体" w:hAnsi="宋体"/>
          <w:szCs w:val="21"/>
          <w:u w:val="none"/>
        </w:rPr>
        <w:t>（2）进度款支付：</w:t>
      </w:r>
    </w:p>
    <w:p>
      <w:pPr>
        <w:spacing w:line="360" w:lineRule="auto"/>
        <w:ind w:firstLine="420" w:firstLineChars="200"/>
        <w:jc w:val="left"/>
        <w:rPr>
          <w:rFonts w:ascii="宋体" w:hAnsi="宋体"/>
          <w:szCs w:val="21"/>
          <w:u w:val="none"/>
        </w:rPr>
      </w:pPr>
      <w:r>
        <w:rPr>
          <w:rFonts w:hint="eastAsia" w:ascii="宋体" w:hAnsi="宋体"/>
          <w:szCs w:val="21"/>
          <w:u w:val="none"/>
        </w:rPr>
        <w:t>①</w:t>
      </w:r>
      <w:r>
        <w:rPr>
          <w:rFonts w:hint="eastAsia" w:ascii="宋体" w:hAnsi="宋体"/>
          <w:szCs w:val="21"/>
          <w:u w:val="none"/>
          <w:lang w:val="en-US" w:eastAsia="zh-CN"/>
        </w:rPr>
        <w:t>承</w:t>
      </w:r>
      <w:r>
        <w:rPr>
          <w:rFonts w:hint="eastAsia" w:ascii="宋体" w:hAnsi="宋体"/>
          <w:szCs w:val="21"/>
          <w:u w:val="none"/>
        </w:rPr>
        <w:t>包人将农民工工资支付凭证</w:t>
      </w:r>
      <w:r>
        <w:rPr>
          <w:rFonts w:hint="eastAsia" w:ascii="宋体" w:hAnsi="宋体"/>
          <w:szCs w:val="21"/>
          <w:u w:val="none"/>
          <w:lang w:val="en-US" w:eastAsia="zh-CN"/>
        </w:rPr>
        <w:t>及发包人签发的进度款支付证书对应金额的税票</w:t>
      </w:r>
      <w:r>
        <w:rPr>
          <w:rFonts w:hint="eastAsia" w:ascii="宋体" w:hAnsi="宋体"/>
          <w:szCs w:val="21"/>
          <w:u w:val="none"/>
        </w:rPr>
        <w:t>作为当月进度款支付的前置条件。</w:t>
      </w:r>
    </w:p>
    <w:p>
      <w:pPr>
        <w:spacing w:line="360" w:lineRule="auto"/>
        <w:ind w:firstLine="420" w:firstLineChars="200"/>
        <w:jc w:val="left"/>
        <w:rPr>
          <w:rFonts w:ascii="宋体" w:hAnsi="宋体"/>
          <w:szCs w:val="21"/>
          <w:u w:val="none"/>
        </w:rPr>
      </w:pPr>
      <w:r>
        <w:rPr>
          <w:rFonts w:hint="eastAsia" w:ascii="宋体" w:hAnsi="宋体"/>
          <w:szCs w:val="21"/>
          <w:u w:val="none"/>
          <w:lang w:val="en-US" w:eastAsia="zh-CN"/>
        </w:rPr>
        <w:t>②</w:t>
      </w:r>
      <w:r>
        <w:rPr>
          <w:rFonts w:hint="eastAsia" w:ascii="宋体" w:hAnsi="宋体"/>
          <w:szCs w:val="21"/>
          <w:u w:val="none"/>
        </w:rPr>
        <w:t>工程竣工验收合格</w:t>
      </w:r>
      <w:r>
        <w:rPr>
          <w:rFonts w:hint="eastAsia" w:ascii="宋体" w:hAnsi="宋体"/>
          <w:szCs w:val="21"/>
          <w:u w:val="none"/>
          <w:lang w:val="en-US" w:eastAsia="zh-CN"/>
        </w:rPr>
        <w:t>并移交完整的工程竣工验收资料</w:t>
      </w:r>
      <w:r>
        <w:rPr>
          <w:rFonts w:hint="eastAsia" w:ascii="宋体" w:hAnsi="宋体"/>
          <w:szCs w:val="21"/>
          <w:u w:val="none"/>
        </w:rPr>
        <w:t>后</w:t>
      </w:r>
      <w:r>
        <w:rPr>
          <w:rFonts w:hint="eastAsia" w:ascii="宋体" w:hAnsi="宋体"/>
          <w:szCs w:val="21"/>
          <w:u w:val="none"/>
          <w:lang w:eastAsia="zh-CN"/>
        </w:rPr>
        <w:t>，</w:t>
      </w:r>
      <w:r>
        <w:rPr>
          <w:rFonts w:hint="eastAsia" w:ascii="宋体" w:hAnsi="宋体"/>
          <w:szCs w:val="21"/>
          <w:u w:val="none"/>
          <w:lang w:val="en-US" w:eastAsia="zh-CN"/>
        </w:rPr>
        <w:t>承包人于7日内向发包人提交工程结算书，发包人在接到承包人工程结算书90</w:t>
      </w:r>
      <w:r>
        <w:rPr>
          <w:rFonts w:hint="eastAsia" w:ascii="宋体" w:hAnsi="宋体"/>
          <w:szCs w:val="21"/>
          <w:u w:val="none"/>
        </w:rPr>
        <w:t>天内完成结算审核，</w:t>
      </w:r>
      <w:r>
        <w:rPr>
          <w:rFonts w:hint="eastAsia" w:ascii="宋体" w:hAnsi="宋体"/>
          <w:szCs w:val="21"/>
          <w:u w:val="none"/>
          <w:lang w:val="en-US" w:eastAsia="zh-CN"/>
        </w:rPr>
        <w:t>完成结算审核同时承包人根据审核定案的金额开具全额发票后，30天内</w:t>
      </w:r>
      <w:r>
        <w:rPr>
          <w:rFonts w:hint="eastAsia" w:ascii="宋体" w:hAnsi="宋体"/>
          <w:szCs w:val="21"/>
          <w:u w:val="none"/>
        </w:rPr>
        <w:t>发包人向承包人支付至结算审定金额的</w:t>
      </w:r>
      <w:r>
        <w:rPr>
          <w:rFonts w:hint="eastAsia" w:ascii="宋体" w:hAnsi="宋体"/>
          <w:szCs w:val="21"/>
          <w:u w:val="none"/>
          <w:lang w:val="en-US" w:eastAsia="zh-CN"/>
        </w:rPr>
        <w:t>90</w:t>
      </w:r>
      <w:r>
        <w:rPr>
          <w:rFonts w:hint="eastAsia" w:ascii="宋体" w:hAnsi="宋体"/>
          <w:szCs w:val="21"/>
          <w:u w:val="none"/>
        </w:rPr>
        <w:t>%；缺陷责任期满后</w:t>
      </w:r>
      <w:r>
        <w:rPr>
          <w:rFonts w:hint="eastAsia" w:ascii="宋体" w:hAnsi="宋体"/>
          <w:szCs w:val="21"/>
          <w:u w:val="none"/>
          <w:lang w:val="en-US" w:eastAsia="zh-CN"/>
        </w:rPr>
        <w:t>一年后</w:t>
      </w:r>
      <w:r>
        <w:rPr>
          <w:rFonts w:hint="eastAsia" w:ascii="宋体" w:hAnsi="宋体"/>
          <w:szCs w:val="21"/>
          <w:u w:val="none"/>
        </w:rPr>
        <w:t>28天内发包人向承包人支付剩余</w:t>
      </w:r>
      <w:r>
        <w:rPr>
          <w:rFonts w:hint="eastAsia" w:ascii="宋体" w:hAnsi="宋体"/>
          <w:szCs w:val="21"/>
          <w:u w:val="none"/>
          <w:lang w:val="en-US" w:eastAsia="zh-CN"/>
        </w:rPr>
        <w:t>的10%</w:t>
      </w:r>
      <w:r>
        <w:rPr>
          <w:rFonts w:hint="eastAsia" w:ascii="宋体" w:hAnsi="宋体"/>
          <w:szCs w:val="21"/>
          <w:u w:val="none"/>
        </w:rPr>
        <w:t>工程款。</w:t>
      </w:r>
    </w:p>
    <w:p>
      <w:pPr>
        <w:pStyle w:val="7"/>
        <w:keepNext/>
        <w:keepLines/>
        <w:spacing w:before="156" w:beforeLines="50" w:beforeAutospacing="0" w:after="156" w:afterLines="50" w:afterAutospacing="0" w:line="360" w:lineRule="auto"/>
        <w:jc w:val="both"/>
        <w:rPr>
          <w:bCs w:val="0"/>
          <w:kern w:val="2"/>
          <w:sz w:val="21"/>
          <w:szCs w:val="21"/>
        </w:rPr>
      </w:pPr>
      <w:bookmarkStart w:id="1117" w:name="_Toc351203645"/>
      <w:bookmarkStart w:id="1118" w:name="_Toc532375651"/>
      <w:bookmarkStart w:id="1119" w:name="_Toc532377388"/>
      <w:bookmarkStart w:id="1120" w:name="_Toc304295593"/>
      <w:bookmarkStart w:id="1121" w:name="_Toc296347218"/>
      <w:bookmarkStart w:id="1122" w:name="_Toc303539172"/>
      <w:bookmarkStart w:id="1123" w:name="_Toc292559424"/>
      <w:bookmarkStart w:id="1124" w:name="_Toc297216223"/>
      <w:bookmarkStart w:id="1125" w:name="_Toc296944558"/>
      <w:bookmarkStart w:id="1126" w:name="_Toc312678053"/>
      <w:bookmarkStart w:id="1127" w:name="_Toc296503219"/>
      <w:bookmarkStart w:id="1128" w:name="_Toc296891259"/>
      <w:bookmarkStart w:id="1129" w:name="_Toc300935015"/>
      <w:bookmarkStart w:id="1130" w:name="_Toc297123564"/>
      <w:bookmarkStart w:id="1131" w:name="_Toc297048405"/>
      <w:bookmarkStart w:id="1132" w:name="_Toc292559929"/>
      <w:bookmarkStart w:id="1133" w:name="_Toc296346720"/>
      <w:bookmarkStart w:id="1134" w:name="_Toc296891047"/>
      <w:bookmarkStart w:id="1135" w:name="_Toc297120519"/>
      <w:r>
        <w:rPr>
          <w:rFonts w:hint="eastAsia"/>
          <w:kern w:val="2"/>
          <w:sz w:val="21"/>
          <w:szCs w:val="21"/>
        </w:rPr>
        <w:t>13. 验收和工程试车</w:t>
      </w:r>
      <w:bookmarkEnd w:id="1117"/>
      <w:bookmarkEnd w:id="1118"/>
      <w:bookmarkEnd w:id="1119"/>
    </w:p>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Pr>
        <w:pStyle w:val="8"/>
        <w:spacing w:before="0" w:beforeAutospacing="0" w:after="0" w:afterAutospacing="0" w:line="360" w:lineRule="auto"/>
        <w:ind w:firstLine="422" w:firstLineChars="200"/>
        <w:rPr>
          <w:sz w:val="21"/>
          <w:szCs w:val="21"/>
        </w:rPr>
      </w:pPr>
      <w:bookmarkStart w:id="1136" w:name="_Toc532377389"/>
      <w:bookmarkStart w:id="1137" w:name="_Toc532375652"/>
      <w:bookmarkStart w:id="1138" w:name="_Toc280868704"/>
      <w:bookmarkStart w:id="1139" w:name="_Toc280868705"/>
      <w:bookmarkStart w:id="1140" w:name="_Toc280868706"/>
      <w:bookmarkStart w:id="1141" w:name="_Toc280868707"/>
      <w:bookmarkStart w:id="1142" w:name="_Toc267251472"/>
      <w:bookmarkStart w:id="1143" w:name="_Toc267251474"/>
      <w:bookmarkStart w:id="1144" w:name="_Toc267251475"/>
      <w:bookmarkStart w:id="1145" w:name="_Toc267251470"/>
      <w:bookmarkStart w:id="1146" w:name="_Toc267251473"/>
      <w:bookmarkStart w:id="1147" w:name="_Toc267251471"/>
      <w:bookmarkStart w:id="1148" w:name="_Toc267251476"/>
      <w:bookmarkStart w:id="1149" w:name="_Toc280868709"/>
      <w:bookmarkStart w:id="1150" w:name="_Toc280868708"/>
      <w:r>
        <w:rPr>
          <w:rFonts w:hint="eastAsia"/>
          <w:sz w:val="21"/>
          <w:szCs w:val="21"/>
        </w:rPr>
        <w:t>13.1 分部分项工程验收</w:t>
      </w:r>
      <w:bookmarkEnd w:id="1136"/>
      <w:bookmarkEnd w:id="1137"/>
    </w:p>
    <w:p>
      <w:pPr>
        <w:spacing w:line="360" w:lineRule="auto"/>
        <w:ind w:right="105" w:rightChars="50" w:firstLine="420" w:firstLineChars="200"/>
        <w:jc w:val="left"/>
        <w:rPr>
          <w:rFonts w:ascii="宋体" w:hAnsi="宋体"/>
          <w:szCs w:val="21"/>
        </w:rPr>
      </w:pPr>
      <w:r>
        <w:rPr>
          <w:rFonts w:hint="eastAsia" w:ascii="宋体" w:hAnsi="宋体"/>
          <w:szCs w:val="21"/>
        </w:rPr>
        <w:t xml:space="preserve">13.1.2 </w:t>
      </w:r>
      <w:r>
        <w:rPr>
          <w:rFonts w:hint="eastAsia" w:ascii="宋体" w:hAnsi="宋体"/>
          <w:szCs w:val="21"/>
          <w:lang w:val="en-US" w:eastAsia="zh-CN"/>
        </w:rPr>
        <w:t>发包</w:t>
      </w:r>
      <w:r>
        <w:rPr>
          <w:rFonts w:hint="eastAsia" w:ascii="宋体" w:hAnsi="宋体"/>
          <w:szCs w:val="21"/>
        </w:rPr>
        <w:t>人不能按时进行验收时，应提前</w:t>
      </w:r>
      <w:r>
        <w:rPr>
          <w:rFonts w:hint="eastAsia" w:ascii="宋体" w:hAnsi="宋体"/>
          <w:szCs w:val="21"/>
          <w:u w:val="single"/>
        </w:rPr>
        <w:t>24</w:t>
      </w:r>
      <w:r>
        <w:rPr>
          <w:rFonts w:hint="eastAsia" w:ascii="宋体" w:hAnsi="宋体"/>
          <w:szCs w:val="21"/>
        </w:rPr>
        <w:t>小时提交书面延期要求。</w:t>
      </w:r>
    </w:p>
    <w:p>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pPr>
        <w:pStyle w:val="8"/>
        <w:spacing w:before="0" w:beforeAutospacing="0" w:after="0" w:afterAutospacing="0" w:line="360" w:lineRule="auto"/>
        <w:ind w:firstLine="422" w:firstLineChars="200"/>
        <w:rPr>
          <w:sz w:val="21"/>
          <w:szCs w:val="21"/>
        </w:rPr>
      </w:pPr>
      <w:bookmarkStart w:id="1151" w:name="_Toc532377390"/>
      <w:bookmarkStart w:id="1152" w:name="_Toc532375653"/>
      <w:bookmarkStart w:id="1153" w:name="_Toc296891263"/>
      <w:bookmarkStart w:id="1154" w:name="_Toc297216224"/>
      <w:bookmarkStart w:id="1155" w:name="_Toc292559428"/>
      <w:bookmarkStart w:id="1156" w:name="_Toc297048409"/>
      <w:bookmarkStart w:id="1157" w:name="_Toc296891051"/>
      <w:bookmarkStart w:id="1158" w:name="_Toc300935016"/>
      <w:bookmarkStart w:id="1159" w:name="_Toc296347222"/>
      <w:bookmarkStart w:id="1160" w:name="_Toc297123565"/>
      <w:bookmarkStart w:id="1161" w:name="_Toc297120523"/>
      <w:bookmarkStart w:id="1162" w:name="_Toc303539173"/>
      <w:bookmarkStart w:id="1163" w:name="_Toc296503223"/>
      <w:bookmarkStart w:id="1164" w:name="_Toc296346724"/>
      <w:bookmarkStart w:id="1165" w:name="_Toc292559933"/>
      <w:bookmarkStart w:id="1166" w:name="_Toc296944562"/>
      <w:bookmarkStart w:id="1167" w:name="_Toc304295596"/>
      <w:bookmarkStart w:id="1168" w:name="_Toc312678056"/>
      <w:r>
        <w:rPr>
          <w:rFonts w:hint="eastAsia"/>
          <w:sz w:val="21"/>
          <w:szCs w:val="21"/>
        </w:rPr>
        <w:t>13.2 竣工验收</w:t>
      </w:r>
      <w:bookmarkEnd w:id="1151"/>
      <w:bookmarkEnd w:id="1152"/>
    </w:p>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Pr>
        <w:spacing w:line="360" w:lineRule="auto"/>
        <w:ind w:right="105" w:rightChars="50" w:firstLine="420" w:firstLineChars="200"/>
        <w:jc w:val="left"/>
        <w:rPr>
          <w:rFonts w:ascii="宋体" w:hAnsi="宋体"/>
          <w:szCs w:val="21"/>
        </w:rPr>
      </w:pPr>
      <w:r>
        <w:rPr>
          <w:rFonts w:hint="eastAsia" w:ascii="宋体" w:hAnsi="宋体"/>
          <w:szCs w:val="21"/>
        </w:rPr>
        <w:t>13.2.</w:t>
      </w:r>
      <w:r>
        <w:rPr>
          <w:rFonts w:hint="eastAsia" w:ascii="宋体" w:hAnsi="宋体"/>
          <w:szCs w:val="21"/>
          <w:lang w:val="en-US" w:eastAsia="zh-CN"/>
        </w:rPr>
        <w:t>1</w:t>
      </w:r>
      <w:r>
        <w:rPr>
          <w:rFonts w:hint="eastAsia" w:ascii="宋体" w:hAnsi="宋体"/>
          <w:szCs w:val="21"/>
        </w:rPr>
        <w:t>竣工验收程序</w:t>
      </w:r>
    </w:p>
    <w:bookmarkEnd w:id="1138"/>
    <w:p>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已完成</w:t>
      </w:r>
      <w:r>
        <w:rPr>
          <w:rFonts w:hint="eastAsia" w:ascii="宋体" w:hAnsi="宋体"/>
          <w:szCs w:val="21"/>
        </w:rPr>
        <w:t>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szCs w:val="21"/>
        </w:rPr>
      </w:pPr>
      <w:r>
        <w:rPr>
          <w:rFonts w:hint="eastAsia" w:ascii="宋体" w:hAnsi="宋体"/>
          <w:szCs w:val="21"/>
        </w:rPr>
        <w:t>（2）已按合同约定编制了</w:t>
      </w:r>
      <w:r>
        <w:rPr>
          <w:rFonts w:hint="eastAsia" w:ascii="宋体" w:hAnsi="宋体"/>
          <w:szCs w:val="21"/>
          <w:lang w:val="en-US" w:eastAsia="zh-CN"/>
        </w:rPr>
        <w:t>质量保修书、使用说明书和维护说明书</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pPr>
        <w:spacing w:line="360" w:lineRule="auto"/>
        <w:ind w:right="105" w:rightChars="50" w:firstLine="420" w:firstLineChars="200"/>
        <w:jc w:val="left"/>
        <w:rPr>
          <w:rFonts w:ascii="宋体" w:hAnsi="宋体"/>
          <w:szCs w:val="21"/>
          <w:u w:val="none"/>
        </w:rPr>
      </w:pPr>
      <w:r>
        <w:rPr>
          <w:rFonts w:hint="eastAsia" w:ascii="宋体" w:hAnsi="宋体"/>
          <w:szCs w:val="21"/>
          <w:u w:val="none"/>
        </w:rPr>
        <w:t>（1）发包人应在收到承包人竣工报告后14天内组织进行验收，竣工日期以最后一次整改后通过竣工验收的时间为准。</w:t>
      </w:r>
    </w:p>
    <w:p>
      <w:pPr>
        <w:spacing w:line="360" w:lineRule="auto"/>
        <w:ind w:right="105" w:rightChars="50" w:firstLine="420" w:firstLineChars="200"/>
        <w:jc w:val="left"/>
        <w:rPr>
          <w:rFonts w:ascii="宋体" w:hAnsi="宋体"/>
          <w:szCs w:val="21"/>
          <w:u w:val="none"/>
        </w:rPr>
      </w:pPr>
      <w:r>
        <w:rPr>
          <w:rFonts w:hint="eastAsia" w:ascii="宋体" w:hAnsi="宋体"/>
          <w:szCs w:val="21"/>
          <w:u w:val="none"/>
        </w:rPr>
        <w:t>（2）当工程具备竣工验收条件时，承包人应及时向发包人提交竣工报告及竣工资料、办理移交手续。否则发包人有权自行组织验收，并提出整改意见。承包人必须按要求整改，并承担整改费用；如承包人拒绝按发包人提出的要求整改，发包人有权请第三方整改，由此发生的整改费用</w:t>
      </w:r>
      <w:r>
        <w:rPr>
          <w:rFonts w:hint="eastAsia" w:ascii="宋体" w:hAnsi="宋体"/>
          <w:szCs w:val="21"/>
          <w:u w:val="none"/>
          <w:lang w:val="en-US" w:eastAsia="zh-CN"/>
        </w:rPr>
        <w:t>*3</w:t>
      </w:r>
      <w:r>
        <w:rPr>
          <w:rFonts w:hint="eastAsia" w:ascii="宋体" w:hAnsi="宋体"/>
          <w:szCs w:val="21"/>
          <w:u w:val="none"/>
        </w:rPr>
        <w:t>从未付工程款中扣除，不足部分发包人有权向承包人追偿。当验收通过后具备交付使用条件时，承包人不得以任何借口拒绝移交工程，否则，发包人有权强行使用，由此发生的一切后果，由承包人负责。</w:t>
      </w:r>
    </w:p>
    <w:p>
      <w:pPr>
        <w:spacing w:line="360" w:lineRule="auto"/>
        <w:ind w:right="105" w:rightChars="50" w:firstLine="420" w:firstLineChars="200"/>
        <w:jc w:val="left"/>
        <w:rPr>
          <w:rFonts w:hint="default" w:ascii="宋体" w:hAnsi="宋体" w:eastAsia="宋体"/>
          <w:szCs w:val="21"/>
          <w:u w:val="none"/>
          <w:lang w:val="en-US" w:eastAsia="zh-CN"/>
        </w:rPr>
      </w:pPr>
      <w:r>
        <w:rPr>
          <w:rFonts w:hint="eastAsia" w:ascii="宋体" w:hAnsi="宋体"/>
          <w:szCs w:val="21"/>
          <w:u w:val="none"/>
        </w:rPr>
        <w:t>（3）承包人提供竣工资料的约定：承包人提供纸质版竣工图</w:t>
      </w:r>
      <w:r>
        <w:rPr>
          <w:rFonts w:hint="eastAsia" w:ascii="宋体" w:hAnsi="宋体"/>
          <w:szCs w:val="21"/>
          <w:u w:val="none"/>
          <w:lang w:val="en-US" w:eastAsia="zh-CN"/>
        </w:rPr>
        <w:t>四</w:t>
      </w:r>
      <w:r>
        <w:rPr>
          <w:rFonts w:hint="eastAsia" w:ascii="宋体" w:hAnsi="宋体"/>
          <w:szCs w:val="21"/>
          <w:u w:val="none"/>
        </w:rPr>
        <w:t>套，电子版竣工</w:t>
      </w:r>
      <w:r>
        <w:rPr>
          <w:rFonts w:hint="eastAsia" w:ascii="宋体" w:hAnsi="宋体"/>
          <w:szCs w:val="21"/>
          <w:u w:val="none"/>
          <w:lang w:val="en-US" w:eastAsia="zh-CN"/>
        </w:rPr>
        <w:t>资料一</w:t>
      </w:r>
      <w:r>
        <w:rPr>
          <w:rFonts w:hint="eastAsia" w:ascii="宋体" w:hAnsi="宋体"/>
          <w:szCs w:val="21"/>
          <w:u w:val="none"/>
        </w:rPr>
        <w:t>套（刻光盘</w:t>
      </w:r>
      <w:r>
        <w:rPr>
          <w:rFonts w:hint="eastAsia" w:ascii="宋体" w:hAnsi="宋体"/>
          <w:szCs w:val="21"/>
          <w:u w:val="none"/>
          <w:lang w:val="en-US" w:eastAsia="zh-CN"/>
        </w:rPr>
        <w:t>或U盘</w:t>
      </w:r>
      <w:r>
        <w:rPr>
          <w:rFonts w:hint="eastAsia" w:ascii="宋体" w:hAnsi="宋体"/>
          <w:szCs w:val="21"/>
          <w:u w:val="none"/>
        </w:rPr>
        <w:t>）。</w:t>
      </w:r>
      <w:r>
        <w:rPr>
          <w:rFonts w:hint="eastAsia" w:ascii="宋体" w:hAnsi="宋体"/>
          <w:szCs w:val="21"/>
          <w:u w:val="none"/>
          <w:lang w:val="en-US" w:eastAsia="zh-CN"/>
        </w:rPr>
        <w:t>竣工资料的规范填写必须按照四川省建设工程质量安全监督总站发布的《建设工程施工质量验收规范实施指南》的模板及发包人提供的模板进行。除发包人同意外，其他模板均不作为竣工验收资料部分。</w:t>
      </w:r>
    </w:p>
    <w:bookmarkEnd w:id="1139"/>
    <w:p>
      <w:pPr>
        <w:spacing w:line="360" w:lineRule="auto"/>
        <w:ind w:right="105" w:rightChars="50" w:firstLine="420" w:firstLineChars="200"/>
        <w:jc w:val="left"/>
        <w:rPr>
          <w:rFonts w:ascii="宋体" w:hAnsi="宋体"/>
          <w:szCs w:val="21"/>
          <w:u w:val="none"/>
        </w:rPr>
      </w:pPr>
      <w:r>
        <w:rPr>
          <w:rFonts w:hint="eastAsia" w:ascii="宋体" w:hAnsi="宋体"/>
          <w:szCs w:val="21"/>
          <w:u w:val="none"/>
        </w:rPr>
        <w:t>13.2.</w:t>
      </w:r>
      <w:r>
        <w:rPr>
          <w:rFonts w:hint="eastAsia" w:ascii="宋体" w:hAnsi="宋体"/>
          <w:szCs w:val="21"/>
          <w:u w:val="none"/>
          <w:lang w:val="en-US" w:eastAsia="zh-CN"/>
        </w:rPr>
        <w:t>2</w:t>
      </w:r>
      <w:r>
        <w:rPr>
          <w:rFonts w:hint="eastAsia" w:ascii="宋体" w:hAnsi="宋体"/>
          <w:szCs w:val="21"/>
          <w:u w:val="none"/>
        </w:rPr>
        <w:t xml:space="preserve"> 移交、接收全部与部分工程</w:t>
      </w:r>
    </w:p>
    <w:bookmarkEnd w:id="1140"/>
    <w:p>
      <w:pPr>
        <w:spacing w:line="360" w:lineRule="auto"/>
        <w:ind w:right="105" w:rightChars="50" w:firstLine="420" w:firstLineChars="200"/>
        <w:jc w:val="left"/>
        <w:rPr>
          <w:rFonts w:ascii="宋体" w:hAnsi="宋体"/>
          <w:szCs w:val="21"/>
          <w:u w:val="none"/>
        </w:rPr>
      </w:pPr>
      <w:r>
        <w:rPr>
          <w:rFonts w:hint="eastAsia" w:ascii="宋体" w:hAnsi="宋体"/>
          <w:szCs w:val="21"/>
          <w:u w:val="none"/>
        </w:rPr>
        <w:t>承包人向发包人移交工程的期限：</w:t>
      </w:r>
      <w:r>
        <w:rPr>
          <w:rFonts w:hint="eastAsia" w:ascii="宋体" w:hAnsi="宋体"/>
          <w:szCs w:val="21"/>
          <w:u w:val="none"/>
          <w:lang w:val="en-US" w:eastAsia="zh-CN"/>
        </w:rPr>
        <w:t>竣工验收合格</w:t>
      </w:r>
      <w:r>
        <w:rPr>
          <w:rFonts w:hint="eastAsia" w:ascii="宋体" w:hAnsi="宋体"/>
          <w:szCs w:val="21"/>
          <w:u w:val="none"/>
        </w:rPr>
        <w:t>后7天内完成工程的移交。</w:t>
      </w:r>
    </w:p>
    <w:p>
      <w:pPr>
        <w:spacing w:line="360" w:lineRule="auto"/>
        <w:ind w:right="105" w:rightChars="50" w:firstLine="420" w:firstLineChars="200"/>
        <w:jc w:val="left"/>
        <w:rPr>
          <w:rFonts w:ascii="宋体" w:hAnsi="宋体"/>
          <w:szCs w:val="21"/>
          <w:u w:val="none"/>
        </w:rPr>
      </w:pPr>
      <w:r>
        <w:rPr>
          <w:rFonts w:hint="eastAsia" w:ascii="宋体" w:hAnsi="宋体"/>
          <w:szCs w:val="21"/>
          <w:u w:val="none"/>
        </w:rPr>
        <w:t>发包人未按合同约定接收全部或部分工程的，违约金的计算方法为：发包人自应当接收工程之日起承担工程照管、成品保护、保管等与工程有关的各项费用。</w:t>
      </w:r>
    </w:p>
    <w:bookmarkEnd w:id="1141"/>
    <w:p>
      <w:pPr>
        <w:spacing w:line="360" w:lineRule="auto"/>
        <w:ind w:right="105" w:rightChars="50" w:firstLine="420" w:firstLineChars="200"/>
        <w:jc w:val="left"/>
        <w:rPr>
          <w:rFonts w:hint="eastAsia" w:ascii="宋体" w:hAnsi="宋体"/>
          <w:szCs w:val="21"/>
          <w:u w:val="none"/>
        </w:rPr>
      </w:pPr>
      <w:r>
        <w:rPr>
          <w:rFonts w:hint="eastAsia" w:ascii="宋体" w:hAnsi="宋体"/>
          <w:szCs w:val="21"/>
          <w:u w:val="none"/>
        </w:rPr>
        <w:t>因承包人自身原因未按时移交工程的，违约金的计算方法为：承包人应承担工程照管、成品保护、保管等与工程有关的各项费用，并按经审定结算金额的0.5‰/天支付违约金。</w:t>
      </w:r>
    </w:p>
    <w:p>
      <w:pPr>
        <w:spacing w:line="360" w:lineRule="auto"/>
        <w:ind w:right="105" w:rightChars="50" w:firstLine="420" w:firstLineChars="200"/>
        <w:jc w:val="left"/>
        <w:rPr>
          <w:rFonts w:hint="eastAsia" w:ascii="宋体" w:hAnsi="宋体"/>
          <w:szCs w:val="21"/>
          <w:u w:val="none"/>
          <w:lang w:val="en-US" w:eastAsia="zh-CN"/>
        </w:rPr>
      </w:pPr>
      <w:r>
        <w:rPr>
          <w:rFonts w:hint="eastAsia" w:ascii="宋体" w:hAnsi="宋体"/>
          <w:szCs w:val="21"/>
          <w:u w:val="none"/>
        </w:rPr>
        <w:t>13.2.</w:t>
      </w:r>
      <w:r>
        <w:rPr>
          <w:rFonts w:hint="eastAsia" w:ascii="宋体" w:hAnsi="宋体"/>
          <w:szCs w:val="21"/>
          <w:u w:val="none"/>
          <w:lang w:val="en-US" w:eastAsia="zh-CN"/>
        </w:rPr>
        <w:t>3 甩项竣工</w:t>
      </w:r>
    </w:p>
    <w:p>
      <w:pPr>
        <w:spacing w:line="360" w:lineRule="auto"/>
        <w:ind w:right="105" w:rightChars="50" w:firstLine="420" w:firstLineChars="200"/>
        <w:jc w:val="left"/>
        <w:rPr>
          <w:rFonts w:hint="eastAsia" w:ascii="宋体" w:hAnsi="宋体"/>
          <w:szCs w:val="21"/>
          <w:u w:val="none"/>
          <w:lang w:val="en-US" w:eastAsia="zh-CN"/>
        </w:rPr>
      </w:pPr>
      <w:r>
        <w:rPr>
          <w:rFonts w:hint="eastAsia" w:ascii="宋体" w:hAnsi="宋体"/>
          <w:szCs w:val="21"/>
          <w:u w:val="none"/>
          <w:lang w:val="en-US" w:eastAsia="zh-CN"/>
        </w:rPr>
        <w:t>承包人对于图纸、清单部分内容甩项不干，经发包人书面告知后10日内仍不实施，甩项部分按发包人招标时发布的清单价*3从双方签约的合同总价中扣除并进行竣工验收。甩项部分由发包人另外组织招标施工。</w:t>
      </w:r>
    </w:p>
    <w:p>
      <w:pPr>
        <w:spacing w:line="360" w:lineRule="auto"/>
        <w:ind w:right="105" w:rightChars="50" w:firstLine="420" w:firstLineChars="200"/>
        <w:jc w:val="left"/>
        <w:rPr>
          <w:rFonts w:hint="eastAsia" w:ascii="宋体" w:hAnsi="宋体"/>
          <w:szCs w:val="21"/>
          <w:u w:val="none"/>
          <w:lang w:val="en-US" w:eastAsia="zh-CN"/>
        </w:rPr>
      </w:pPr>
      <w:r>
        <w:rPr>
          <w:rFonts w:hint="eastAsia" w:ascii="宋体" w:hAnsi="宋体"/>
          <w:szCs w:val="21"/>
          <w:u w:val="none"/>
        </w:rPr>
        <w:t>13.2.</w:t>
      </w:r>
      <w:r>
        <w:rPr>
          <w:rFonts w:hint="eastAsia" w:ascii="宋体" w:hAnsi="宋体"/>
          <w:szCs w:val="21"/>
          <w:u w:val="none"/>
          <w:lang w:val="en-US" w:eastAsia="zh-CN"/>
        </w:rPr>
        <w:t>4 不合格工程竣工</w:t>
      </w:r>
    </w:p>
    <w:p>
      <w:pPr>
        <w:spacing w:line="360" w:lineRule="auto"/>
        <w:ind w:right="105" w:rightChars="50" w:firstLine="420" w:firstLineChars="200"/>
        <w:jc w:val="left"/>
        <w:rPr>
          <w:rFonts w:hint="eastAsia" w:ascii="宋体" w:hAnsi="宋体"/>
          <w:szCs w:val="21"/>
          <w:u w:val="none"/>
        </w:rPr>
      </w:pPr>
      <w:r>
        <w:rPr>
          <w:rFonts w:hint="eastAsia" w:ascii="宋体" w:hAnsi="宋体"/>
          <w:szCs w:val="21"/>
          <w:u w:val="none"/>
          <w:lang w:val="en-US" w:eastAsia="zh-CN"/>
        </w:rPr>
        <w:t>承包人对于不合格的子工程拒不整改或整改不到位，经发包人书面告知后10日内仍不实施，发包人有权另行组织施工单位整改至合格，发包人组织整改所产生的费用*3从双方签约的合同总价中扣除，且工期延期索赔及质量违约索赔同步纳入工程结算。</w:t>
      </w:r>
    </w:p>
    <w:p>
      <w:pPr>
        <w:pStyle w:val="8"/>
        <w:spacing w:before="0" w:beforeAutospacing="0" w:after="0" w:afterAutospacing="0" w:line="360" w:lineRule="auto"/>
        <w:ind w:firstLine="422" w:firstLineChars="200"/>
        <w:rPr>
          <w:sz w:val="21"/>
          <w:szCs w:val="21"/>
        </w:rPr>
      </w:pPr>
      <w:bookmarkStart w:id="1169" w:name="_Toc532377391"/>
      <w:bookmarkStart w:id="1170" w:name="_Toc532375654"/>
      <w:r>
        <w:rPr>
          <w:rFonts w:hint="eastAsia"/>
          <w:sz w:val="21"/>
          <w:szCs w:val="21"/>
        </w:rPr>
        <w:t>13.3 工程试车</w:t>
      </w:r>
      <w:bookmarkEnd w:id="1169"/>
      <w:bookmarkEnd w:id="1170"/>
    </w:p>
    <w:p>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pPr>
        <w:pStyle w:val="8"/>
        <w:spacing w:before="0" w:beforeAutospacing="0" w:after="0" w:afterAutospacing="0" w:line="360" w:lineRule="auto"/>
        <w:ind w:firstLine="422" w:firstLineChars="200"/>
        <w:rPr>
          <w:sz w:val="21"/>
          <w:szCs w:val="21"/>
        </w:rPr>
      </w:pPr>
      <w:bookmarkStart w:id="1171" w:name="_Toc532375655"/>
      <w:bookmarkStart w:id="1172" w:name="_Toc532377392"/>
      <w:r>
        <w:rPr>
          <w:rFonts w:hint="eastAsia"/>
          <w:sz w:val="21"/>
          <w:szCs w:val="21"/>
        </w:rPr>
        <w:t>13.</w:t>
      </w:r>
      <w:r>
        <w:rPr>
          <w:rFonts w:hint="eastAsia"/>
          <w:sz w:val="21"/>
          <w:szCs w:val="21"/>
          <w:lang w:val="en-US" w:eastAsia="zh-CN"/>
        </w:rPr>
        <w:t>4</w:t>
      </w:r>
      <w:r>
        <w:rPr>
          <w:rFonts w:hint="eastAsia"/>
          <w:sz w:val="21"/>
          <w:szCs w:val="21"/>
        </w:rPr>
        <w:t xml:space="preserve"> 竣工退场</w:t>
      </w:r>
      <w:bookmarkEnd w:id="1171"/>
      <w:bookmarkEnd w:id="1172"/>
    </w:p>
    <w:p>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w:t>
      </w:r>
      <w:r>
        <w:rPr>
          <w:rFonts w:hint="eastAsia" w:ascii="宋体" w:hAnsi="宋体"/>
          <w:szCs w:val="21"/>
          <w:u w:val="single"/>
          <w:lang w:val="en-US" w:eastAsia="zh-CN"/>
        </w:rPr>
        <w:t>竣工验收合格之日7</w:t>
      </w:r>
      <w:r>
        <w:rPr>
          <w:rFonts w:hint="eastAsia" w:ascii="宋体" w:hAnsi="宋体"/>
          <w:szCs w:val="21"/>
          <w:u w:val="single"/>
        </w:rPr>
        <w:t>天内，承包人的施工人员、剩余材料、施工设备和临时工程应完全撤离施工场地并对施工场地进行清理、平整、复原，直至</w:t>
      </w:r>
      <w:r>
        <w:rPr>
          <w:rFonts w:hint="eastAsia" w:ascii="宋体" w:hAnsi="宋体"/>
          <w:szCs w:val="21"/>
          <w:u w:val="single"/>
          <w:lang w:val="en-US" w:eastAsia="zh-CN"/>
        </w:rPr>
        <w:t>发包</w:t>
      </w:r>
      <w:r>
        <w:rPr>
          <w:rFonts w:hint="eastAsia" w:ascii="宋体" w:hAnsi="宋体"/>
          <w:szCs w:val="21"/>
          <w:u w:val="single"/>
        </w:rPr>
        <w:t>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883"/>
    <w:bookmarkEnd w:id="884"/>
    <w:bookmarkEnd w:id="885"/>
    <w:bookmarkEnd w:id="886"/>
    <w:bookmarkEnd w:id="887"/>
    <w:bookmarkEnd w:id="888"/>
    <w:bookmarkEnd w:id="889"/>
    <w:bookmarkEnd w:id="890"/>
    <w:bookmarkEnd w:id="1142"/>
    <w:bookmarkEnd w:id="1143"/>
    <w:bookmarkEnd w:id="1144"/>
    <w:bookmarkEnd w:id="1145"/>
    <w:bookmarkEnd w:id="1146"/>
    <w:bookmarkEnd w:id="1147"/>
    <w:bookmarkEnd w:id="1148"/>
    <w:bookmarkEnd w:id="1149"/>
    <w:bookmarkEnd w:id="1150"/>
    <w:p>
      <w:pPr>
        <w:pStyle w:val="7"/>
        <w:keepNext/>
        <w:keepLines/>
        <w:spacing w:before="156" w:beforeLines="50" w:beforeAutospacing="0" w:after="156" w:afterLines="50" w:afterAutospacing="0" w:line="360" w:lineRule="auto"/>
        <w:jc w:val="both"/>
        <w:rPr>
          <w:bCs w:val="0"/>
          <w:kern w:val="2"/>
          <w:sz w:val="21"/>
          <w:szCs w:val="21"/>
        </w:rPr>
      </w:pPr>
      <w:bookmarkStart w:id="1173" w:name="_Toc351203647"/>
      <w:bookmarkStart w:id="1174" w:name="_Toc532375661"/>
      <w:bookmarkStart w:id="1175" w:name="_Toc532377398"/>
      <w:bookmarkStart w:id="1176" w:name="_Toc267251483"/>
      <w:bookmarkStart w:id="1177" w:name="_Toc280868717"/>
      <w:bookmarkStart w:id="1178" w:name="_Toc280868718"/>
      <w:r>
        <w:rPr>
          <w:rFonts w:hint="eastAsia"/>
          <w:kern w:val="2"/>
          <w:sz w:val="21"/>
          <w:szCs w:val="21"/>
        </w:rPr>
        <w:t>1</w:t>
      </w:r>
      <w:r>
        <w:rPr>
          <w:rFonts w:hint="eastAsia"/>
          <w:kern w:val="2"/>
          <w:sz w:val="21"/>
          <w:szCs w:val="21"/>
          <w:lang w:val="en-US" w:eastAsia="zh-CN"/>
        </w:rPr>
        <w:t>4</w:t>
      </w:r>
      <w:r>
        <w:rPr>
          <w:rFonts w:hint="eastAsia"/>
          <w:kern w:val="2"/>
          <w:sz w:val="21"/>
          <w:szCs w:val="21"/>
        </w:rPr>
        <w:t>. 缺陷责任期与保修</w:t>
      </w:r>
      <w:bookmarkEnd w:id="1173"/>
      <w:bookmarkEnd w:id="1174"/>
      <w:bookmarkEnd w:id="1175"/>
    </w:p>
    <w:bookmarkEnd w:id="1176"/>
    <w:p>
      <w:pPr>
        <w:pStyle w:val="8"/>
        <w:spacing w:before="0" w:beforeAutospacing="0" w:after="0" w:afterAutospacing="0" w:line="360" w:lineRule="auto"/>
        <w:ind w:firstLine="422" w:firstLineChars="200"/>
        <w:rPr>
          <w:sz w:val="21"/>
          <w:szCs w:val="21"/>
        </w:rPr>
      </w:pPr>
      <w:bookmarkStart w:id="1179" w:name="_Toc532377399"/>
      <w:bookmarkStart w:id="1180" w:name="_Toc532375662"/>
      <w:r>
        <w:rPr>
          <w:rFonts w:hint="eastAsia"/>
          <w:sz w:val="21"/>
          <w:szCs w:val="21"/>
        </w:rPr>
        <w:t>1</w:t>
      </w:r>
      <w:r>
        <w:rPr>
          <w:rFonts w:hint="eastAsia"/>
          <w:sz w:val="21"/>
          <w:szCs w:val="21"/>
          <w:lang w:val="en-US" w:eastAsia="zh-CN"/>
        </w:rPr>
        <w:t>4</w:t>
      </w:r>
      <w:r>
        <w:rPr>
          <w:rFonts w:hint="eastAsia"/>
          <w:sz w:val="21"/>
          <w:szCs w:val="21"/>
        </w:rPr>
        <w:t>.</w:t>
      </w:r>
      <w:r>
        <w:rPr>
          <w:rFonts w:hint="eastAsia"/>
          <w:sz w:val="21"/>
          <w:szCs w:val="21"/>
          <w:lang w:val="en-US" w:eastAsia="zh-CN"/>
        </w:rPr>
        <w:t>1</w:t>
      </w:r>
      <w:r>
        <w:rPr>
          <w:rFonts w:hint="eastAsia"/>
          <w:sz w:val="21"/>
          <w:szCs w:val="21"/>
        </w:rPr>
        <w:t xml:space="preserve"> 质量保证金</w:t>
      </w:r>
      <w:bookmarkEnd w:id="1179"/>
      <w:bookmarkEnd w:id="1180"/>
    </w:p>
    <w:p>
      <w:pPr>
        <w:spacing w:line="360" w:lineRule="auto"/>
        <w:ind w:right="105" w:rightChars="50"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w:t>
      </w:r>
      <w:r>
        <w:rPr>
          <w:rFonts w:hint="eastAsia" w:ascii="宋体" w:hAnsi="宋体"/>
          <w:szCs w:val="21"/>
        </w:rPr>
        <w:t>.1 承包人提供质量保证金的方式</w:t>
      </w:r>
    </w:p>
    <w:p>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（2）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pPr>
        <w:spacing w:line="360" w:lineRule="auto"/>
        <w:ind w:right="105" w:rightChars="50" w:firstLine="420" w:firstLineChars="200"/>
        <w:jc w:val="left"/>
        <w:rPr>
          <w:rFonts w:ascii="宋体" w:hAnsi="宋体"/>
          <w:szCs w:val="21"/>
        </w:rPr>
      </w:pPr>
      <w:r>
        <w:rPr>
          <w:rFonts w:hint="eastAsia" w:ascii="宋体" w:hAnsi="宋体"/>
          <w:szCs w:val="21"/>
          <w:u w:val="single"/>
        </w:rPr>
        <w:t>1）按</w:t>
      </w:r>
      <w:r>
        <w:rPr>
          <w:rFonts w:hint="eastAsia" w:ascii="宋体" w:hAnsi="宋体"/>
          <w:szCs w:val="21"/>
          <w:u w:val="single"/>
          <w:lang w:eastAsia="zh-CN"/>
        </w:rPr>
        <w:t>招标</w:t>
      </w:r>
      <w:r>
        <w:rPr>
          <w:rFonts w:hint="eastAsia" w:ascii="宋体" w:hAnsi="宋体"/>
          <w:szCs w:val="21"/>
          <w:u w:val="single"/>
        </w:rPr>
        <w:t>文件载明的格式或发包人认可的格式向发包人提交不可撤销的见索即付银行保函</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2）出具保函的银行级别：</w:t>
      </w:r>
      <w:r>
        <w:rPr>
          <w:rFonts w:hint="eastAsia" w:ascii="宋体" w:hAnsi="宋体"/>
          <w:szCs w:val="21"/>
          <w:u w:val="single"/>
        </w:rPr>
        <w:t>地市级及以上国家政策性银行或股份制商业银行的支行或其上级银行</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w:t>
      </w:r>
      <w:r>
        <w:rPr>
          <w:rFonts w:hint="eastAsia" w:ascii="宋体" w:hAnsi="宋体"/>
          <w:szCs w:val="21"/>
        </w:rPr>
        <w:t>.2 质量保证金的扣留</w:t>
      </w:r>
    </w:p>
    <w:p>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（2） </w:t>
      </w:r>
      <w:r>
        <w:rPr>
          <w:rFonts w:hint="eastAsia" w:ascii="宋体" w:hAnsi="宋体"/>
          <w:szCs w:val="21"/>
        </w:rPr>
        <w:t>种方式：</w:t>
      </w:r>
    </w:p>
    <w:p>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w:t>
      </w:r>
      <w:r>
        <w:rPr>
          <w:rFonts w:hint="eastAsia" w:ascii="宋体" w:hAnsi="宋体"/>
          <w:szCs w:val="21"/>
        </w:rPr>
        <w:t>.3质量保证金的退还</w:t>
      </w:r>
    </w:p>
    <w:p>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w:t>
      </w:r>
      <w:r>
        <w:rPr>
          <w:rFonts w:hint="eastAsia" w:ascii="宋体" w:hAnsi="宋体"/>
          <w:szCs w:val="21"/>
          <w:lang w:val="en-US" w:eastAsia="zh-CN"/>
        </w:rPr>
        <w:t>28</w:t>
      </w:r>
      <w:r>
        <w:rPr>
          <w:rFonts w:hint="eastAsia" w:ascii="宋体" w:hAnsi="宋体"/>
          <w:szCs w:val="21"/>
        </w:rPr>
        <w:t>天内退还。</w:t>
      </w:r>
    </w:p>
    <w:p>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w:t>
      </w:r>
      <w:r>
        <w:rPr>
          <w:rFonts w:hint="eastAsia" w:ascii="宋体" w:hAnsi="宋体"/>
          <w:szCs w:val="21"/>
          <w:u w:val="single"/>
          <w:lang w:val="en-US" w:eastAsia="zh-CN"/>
        </w:rPr>
        <w:t>/</w:t>
      </w:r>
      <w:r>
        <w:rPr>
          <w:rFonts w:hint="eastAsia" w:ascii="宋体" w:hAnsi="宋体"/>
          <w:szCs w:val="21"/>
          <w:u w:val="single"/>
        </w:rPr>
        <w:t>年</w:t>
      </w:r>
      <w:r>
        <w:rPr>
          <w:rFonts w:hint="eastAsia" w:ascii="宋体" w:hAnsi="宋体"/>
          <w:szCs w:val="21"/>
          <w:u w:val="single"/>
          <w:lang w:val="en-US" w:eastAsia="zh-CN"/>
        </w:rPr>
        <w:t>/</w:t>
      </w:r>
      <w:r>
        <w:rPr>
          <w:rFonts w:hint="eastAsia" w:ascii="宋体" w:hAnsi="宋体"/>
          <w:szCs w:val="21"/>
          <w:u w:val="single"/>
        </w:rPr>
        <w:t>月公布的5年期贷款市场报价利率支付利息</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u w:val="single"/>
        </w:rPr>
        <w:t>②</w:t>
      </w:r>
      <w:r>
        <w:rPr>
          <w:rFonts w:hint="eastAsia" w:ascii="宋体" w:hAnsi="宋体"/>
          <w:szCs w:val="21"/>
          <w:u w:val="single"/>
          <w:lang w:val="en-US" w:eastAsia="zh-CN"/>
        </w:rPr>
        <w:t>无息支付</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1181" w:name="_Toc532375663"/>
      <w:bookmarkStart w:id="1182" w:name="_Toc532377400"/>
      <w:r>
        <w:rPr>
          <w:rFonts w:hint="eastAsia"/>
          <w:sz w:val="21"/>
          <w:szCs w:val="21"/>
        </w:rPr>
        <w:t>1</w:t>
      </w:r>
      <w:r>
        <w:rPr>
          <w:rFonts w:hint="eastAsia"/>
          <w:sz w:val="21"/>
          <w:szCs w:val="21"/>
          <w:lang w:val="en-US" w:eastAsia="zh-CN"/>
        </w:rPr>
        <w:t>4</w:t>
      </w:r>
      <w:r>
        <w:rPr>
          <w:rFonts w:hint="eastAsia"/>
          <w:sz w:val="21"/>
          <w:szCs w:val="21"/>
        </w:rPr>
        <w:t>.</w:t>
      </w:r>
      <w:r>
        <w:rPr>
          <w:rFonts w:hint="eastAsia"/>
          <w:sz w:val="21"/>
          <w:szCs w:val="21"/>
          <w:lang w:val="en-US" w:eastAsia="zh-CN"/>
        </w:rPr>
        <w:t>2</w:t>
      </w:r>
      <w:r>
        <w:rPr>
          <w:rFonts w:hint="eastAsia"/>
          <w:sz w:val="21"/>
          <w:szCs w:val="21"/>
        </w:rPr>
        <w:t xml:space="preserve"> 保修</w:t>
      </w:r>
      <w:bookmarkEnd w:id="1181"/>
      <w:bookmarkEnd w:id="1182"/>
    </w:p>
    <w:p>
      <w:pPr>
        <w:spacing w:line="360" w:lineRule="auto"/>
        <w:ind w:right="105" w:rightChars="50"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hint="eastAsia" w:ascii="宋体" w:hAnsi="宋体"/>
          <w:szCs w:val="21"/>
        </w:rPr>
        <w:t>.1 保修责任</w:t>
      </w:r>
    </w:p>
    <w:p>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183" w:name="_Hlk524381274"/>
      <w:r>
        <w:rPr>
          <w:rFonts w:hint="eastAsia" w:ascii="宋体" w:hAnsi="宋体"/>
          <w:szCs w:val="21"/>
        </w:rPr>
        <w:t>按照附件1《工程质量保修书》的规定执行。</w:t>
      </w:r>
      <w:bookmarkEnd w:id="1183"/>
    </w:p>
    <w:p>
      <w:pPr>
        <w:spacing w:line="360" w:lineRule="auto"/>
        <w:ind w:right="105" w:rightChars="50"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2</w:t>
      </w:r>
      <w:r>
        <w:rPr>
          <w:rFonts w:hint="eastAsia" w:ascii="宋体" w:hAnsi="宋体"/>
          <w:szCs w:val="21"/>
        </w:rPr>
        <w:t xml:space="preserve"> 修复通知</w:t>
      </w:r>
    </w:p>
    <w:p>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lang w:val="en-US" w:eastAsia="zh-CN"/>
        </w:rPr>
        <w:t>48</w:t>
      </w:r>
      <w:r>
        <w:rPr>
          <w:rFonts w:hint="eastAsia" w:ascii="宋体" w:hAnsi="宋体"/>
          <w:szCs w:val="21"/>
          <w:u w:val="single"/>
        </w:rPr>
        <w:t>小时内，最长不能超过</w:t>
      </w:r>
      <w:r>
        <w:rPr>
          <w:rFonts w:hint="eastAsia" w:ascii="宋体" w:hAnsi="宋体"/>
          <w:szCs w:val="21"/>
          <w:u w:val="single"/>
          <w:lang w:val="en-US" w:eastAsia="zh-CN"/>
        </w:rPr>
        <w:t>72</w:t>
      </w:r>
      <w:r>
        <w:rPr>
          <w:rFonts w:hint="eastAsia" w:ascii="宋体" w:hAnsi="宋体"/>
          <w:szCs w:val="21"/>
          <w:u w:val="single"/>
        </w:rPr>
        <w:t>小时</w:t>
      </w:r>
      <w:r>
        <w:rPr>
          <w:rFonts w:hint="eastAsia" w:ascii="宋体" w:hAnsi="宋体"/>
          <w:szCs w:val="21"/>
        </w:rPr>
        <w:t>。</w:t>
      </w:r>
    </w:p>
    <w:p>
      <w:pPr>
        <w:pStyle w:val="7"/>
        <w:keepNext/>
        <w:keepLines/>
        <w:spacing w:before="156" w:beforeLines="50" w:beforeAutospacing="0" w:after="156" w:afterLines="50" w:afterAutospacing="0" w:line="360" w:lineRule="auto"/>
        <w:jc w:val="both"/>
        <w:rPr>
          <w:bCs w:val="0"/>
          <w:kern w:val="2"/>
          <w:sz w:val="21"/>
          <w:szCs w:val="21"/>
        </w:rPr>
      </w:pPr>
      <w:bookmarkStart w:id="1184" w:name="_Toc532375664"/>
      <w:bookmarkStart w:id="1185" w:name="_Toc351203648"/>
      <w:bookmarkStart w:id="1186" w:name="_Toc532377401"/>
      <w:r>
        <w:rPr>
          <w:rFonts w:hint="eastAsia"/>
          <w:kern w:val="2"/>
          <w:sz w:val="21"/>
          <w:szCs w:val="21"/>
        </w:rPr>
        <w:t>1</w:t>
      </w:r>
      <w:r>
        <w:rPr>
          <w:rFonts w:hint="eastAsia"/>
          <w:kern w:val="2"/>
          <w:sz w:val="21"/>
          <w:szCs w:val="21"/>
          <w:lang w:val="en-US" w:eastAsia="zh-CN"/>
        </w:rPr>
        <w:t>5</w:t>
      </w:r>
      <w:r>
        <w:rPr>
          <w:rFonts w:hint="eastAsia"/>
          <w:kern w:val="2"/>
          <w:sz w:val="21"/>
          <w:szCs w:val="21"/>
        </w:rPr>
        <w:t>. 违约</w:t>
      </w:r>
      <w:bookmarkEnd w:id="1184"/>
      <w:bookmarkEnd w:id="1185"/>
      <w:bookmarkEnd w:id="1186"/>
    </w:p>
    <w:p>
      <w:pPr>
        <w:pStyle w:val="8"/>
        <w:spacing w:before="0" w:beforeAutospacing="0" w:after="0" w:afterAutospacing="0" w:line="360" w:lineRule="auto"/>
        <w:ind w:firstLine="422" w:firstLineChars="200"/>
        <w:rPr>
          <w:sz w:val="21"/>
          <w:szCs w:val="21"/>
        </w:rPr>
      </w:pPr>
      <w:bookmarkStart w:id="1187" w:name="_Toc532377402"/>
      <w:r>
        <w:rPr>
          <w:rFonts w:hint="eastAsia"/>
          <w:sz w:val="21"/>
          <w:szCs w:val="21"/>
        </w:rPr>
        <w:t>1</w:t>
      </w:r>
      <w:r>
        <w:rPr>
          <w:rFonts w:hint="eastAsia"/>
          <w:sz w:val="21"/>
          <w:szCs w:val="21"/>
          <w:lang w:val="en-US" w:eastAsia="zh-CN"/>
        </w:rPr>
        <w:t>5</w:t>
      </w:r>
      <w:r>
        <w:rPr>
          <w:rFonts w:hint="eastAsia"/>
          <w:sz w:val="21"/>
          <w:szCs w:val="21"/>
        </w:rPr>
        <w:t>.1 发包人违约</w:t>
      </w:r>
      <w:bookmarkEnd w:id="1187"/>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.1.1 发包人违约的情形</w:t>
      </w:r>
    </w:p>
    <w:p>
      <w:pPr>
        <w:spacing w:line="360" w:lineRule="auto"/>
        <w:ind w:firstLine="420" w:firstLineChars="200"/>
        <w:rPr>
          <w:rFonts w:ascii="宋体" w:hAnsi="宋体"/>
          <w:szCs w:val="21"/>
        </w:rPr>
      </w:pPr>
      <w:r>
        <w:rPr>
          <w:rFonts w:hint="eastAsia" w:ascii="宋体" w:hAnsi="宋体" w:cs="Microsoft Sans Serif"/>
          <w:kern w:val="0"/>
          <w:szCs w:val="21"/>
        </w:rPr>
        <w:t>除通用合同条款约定外，发包人违约的其他情形：</w:t>
      </w:r>
    </w:p>
    <w:p>
      <w:pPr>
        <w:spacing w:line="360" w:lineRule="auto"/>
        <w:ind w:firstLine="420" w:firstLineChars="200"/>
        <w:rPr>
          <w:rFonts w:ascii="宋体" w:hAnsi="宋体"/>
          <w:szCs w:val="21"/>
        </w:rPr>
      </w:pPr>
      <w:r>
        <w:rPr>
          <w:rFonts w:hint="eastAsia" w:ascii="宋体" w:hAnsi="宋体" w:cs="Microsoft Sans Serif"/>
          <w:kern w:val="0"/>
          <w:szCs w:val="21"/>
        </w:rPr>
        <w:t>（1）根据专用合同条款7.5.1项因发包人原因导致工期延误的；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w:t>
      </w:r>
      <w:r>
        <w:rPr>
          <w:rFonts w:hint="eastAsia" w:ascii="宋体" w:hAnsi="宋体" w:cs="Microsoft Sans Serif"/>
          <w:kern w:val="0"/>
          <w:szCs w:val="21"/>
          <w:lang w:val="en-US" w:eastAsia="zh-CN"/>
        </w:rPr>
        <w:t>发包</w:t>
      </w:r>
      <w:r>
        <w:rPr>
          <w:rFonts w:hint="eastAsia" w:ascii="宋体" w:hAnsi="宋体" w:cs="Microsoft Sans Serif"/>
          <w:kern w:val="0"/>
          <w:szCs w:val="21"/>
        </w:rPr>
        <w:t>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（4）根据5.3.3发包人要求重新检查的，经检查证明工程质量符合合同要求的，并由此产生增加的费用和（或）延误的工期的；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（5）因发包人原因造成工程质量未达到合同约定标准的；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u w:val="single"/>
        </w:rPr>
        <w:t>（1</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 xml:space="preserve">）其他：   </w:t>
      </w:r>
      <w:r>
        <w:rPr>
          <w:rFonts w:hint="eastAsia" w:ascii="宋体" w:hAnsi="宋体" w:cs="Microsoft Sans Serif"/>
          <w:kern w:val="0"/>
          <w:szCs w:val="21"/>
          <w:u w:val="single"/>
          <w:lang w:val="en-US" w:eastAsia="zh-CN"/>
        </w:rPr>
        <w:t>/</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pPr>
        <w:pStyle w:val="108"/>
        <w:spacing w:line="360" w:lineRule="auto"/>
        <w:rPr>
          <w:rFonts w:ascii="宋体" w:hAnsi="宋体"/>
          <w:sz w:val="21"/>
          <w:szCs w:val="21"/>
        </w:rPr>
      </w:pPr>
      <w:r>
        <w:rPr>
          <w:rFonts w:hint="eastAsia" w:ascii="宋体" w:hAnsi="宋体"/>
          <w:sz w:val="21"/>
          <w:szCs w:val="21"/>
        </w:rPr>
        <w:t>1</w:t>
      </w:r>
      <w:r>
        <w:rPr>
          <w:rFonts w:hint="eastAsia" w:ascii="宋体" w:hAnsi="宋体"/>
          <w:sz w:val="21"/>
          <w:szCs w:val="21"/>
          <w:lang w:val="en-US" w:eastAsia="zh-CN"/>
        </w:rPr>
        <w:t>5</w:t>
      </w:r>
      <w:r>
        <w:rPr>
          <w:rFonts w:hint="eastAsia" w:ascii="宋体" w:hAnsi="宋体"/>
          <w:sz w:val="21"/>
          <w:szCs w:val="21"/>
        </w:rPr>
        <w:t>.1.2发包人违约的责任</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w:t>
      </w:r>
      <w:r>
        <w:rPr>
          <w:rFonts w:hint="eastAsia" w:ascii="宋体" w:hAnsi="宋体" w:cs="Microsoft Sans Serif"/>
          <w:kern w:val="0"/>
          <w:szCs w:val="21"/>
          <w:lang w:val="en-US" w:eastAsia="zh-CN"/>
        </w:rPr>
        <w:t>发包</w:t>
      </w:r>
      <w:r>
        <w:rPr>
          <w:rFonts w:hint="eastAsia" w:ascii="宋体" w:hAnsi="宋体" w:cs="Microsoft Sans Serif"/>
          <w:kern w:val="0"/>
          <w:szCs w:val="21"/>
        </w:rPr>
        <w:t>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（5）根据发包人要求重新检查的，经检查证明工程质量符合合同要求的，由发包人承担由此增加的费用和（或）顺延工期，并支付合理利润，具体索赔程序按照第19条〔索赔〕约定执行。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w:t>
      </w:r>
      <w:r>
        <w:rPr>
          <w:rFonts w:hint="eastAsia" w:ascii="宋体" w:hAnsi="宋体" w:cs="Microsoft Sans Serif"/>
          <w:kern w:val="0"/>
          <w:szCs w:val="21"/>
          <w:lang w:val="en-US" w:eastAsia="zh-CN"/>
        </w:rPr>
        <w:t>6</w:t>
      </w:r>
      <w:r>
        <w:rPr>
          <w:rFonts w:hint="eastAsia" w:ascii="宋体" w:hAnsi="宋体" w:cs="Microsoft Sans Serif"/>
          <w:kern w:val="0"/>
          <w:szCs w:val="21"/>
        </w:rPr>
        <w:t>）发包人违反合同约定，自行实施或转由他人实施被取消的合同工作内容的违约责任：由发包人承担由此给承包人造成的实际损失并支付合理利润。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w:t>
      </w:r>
      <w:r>
        <w:rPr>
          <w:rFonts w:hint="eastAsia" w:ascii="宋体" w:hAnsi="宋体" w:cs="Microsoft Sans Serif"/>
          <w:kern w:val="0"/>
          <w:szCs w:val="21"/>
          <w:lang w:val="en-US" w:eastAsia="zh-CN"/>
        </w:rPr>
        <w:t>7</w:t>
      </w:r>
      <w:r>
        <w:rPr>
          <w:rFonts w:hint="eastAsia" w:ascii="宋体" w:hAnsi="宋体" w:cs="Microsoft Sans Serif"/>
          <w:kern w:val="0"/>
          <w:szCs w:val="21"/>
        </w:rPr>
        <w:t>）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w:t>
      </w:r>
      <w:r>
        <w:rPr>
          <w:rFonts w:hint="eastAsia" w:ascii="宋体" w:hAnsi="宋体" w:cs="Microsoft Sans Serif"/>
          <w:kern w:val="0"/>
          <w:szCs w:val="21"/>
          <w:lang w:val="en-US" w:eastAsia="zh-CN"/>
        </w:rPr>
        <w:t>8</w:t>
      </w:r>
      <w:r>
        <w:rPr>
          <w:rFonts w:hint="eastAsia" w:ascii="宋体" w:hAnsi="宋体" w:cs="Microsoft Sans Serif"/>
          <w:kern w:val="0"/>
          <w:szCs w:val="21"/>
        </w:rPr>
        <w:t>）因发包人原因造成工程质量未达到合同约定标准的，由发包人承担由此增加的费用和（或）延误的工期，并支付合理利润。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w:t>
      </w:r>
      <w:r>
        <w:rPr>
          <w:rFonts w:hint="eastAsia" w:ascii="宋体" w:hAnsi="宋体" w:cs="Microsoft Sans Serif"/>
          <w:kern w:val="0"/>
          <w:szCs w:val="21"/>
          <w:lang w:val="en-US" w:eastAsia="zh-CN"/>
        </w:rPr>
        <w:t>9</w:t>
      </w:r>
      <w:r>
        <w:rPr>
          <w:rFonts w:hint="eastAsia" w:ascii="宋体" w:hAnsi="宋体" w:cs="Microsoft Sans Serif"/>
          <w:kern w:val="0"/>
          <w:szCs w:val="21"/>
        </w:rPr>
        <w:t>）因发包人违反合同约定造成暂停施工的违约责任：由发包人承担由此增加的费用和（或）顺延工期，并支付合理利润，具体索赔程序按照第19条〔索赔〕约定执行。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w:t>
      </w:r>
      <w:r>
        <w:rPr>
          <w:rFonts w:hint="eastAsia" w:ascii="宋体" w:hAnsi="宋体" w:cs="Microsoft Sans Serif"/>
          <w:kern w:val="0"/>
          <w:szCs w:val="21"/>
          <w:lang w:val="en-US" w:eastAsia="zh-CN"/>
        </w:rPr>
        <w:t>10</w:t>
      </w:r>
      <w:r>
        <w:rPr>
          <w:rFonts w:hint="eastAsia" w:ascii="宋体" w:hAnsi="宋体" w:cs="Microsoft Sans Serif"/>
          <w:kern w:val="0"/>
          <w:szCs w:val="21"/>
        </w:rPr>
        <w:t>）发包人无正当理由没有在约定期限内发出复工指示，导致承包人无法复工的违约责任：由发包人承担由此增加的费用和（或）顺延工期，并支付合理利润，具体索赔程序按照第19条〔索赔〕约定执行。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w:t>
      </w:r>
      <w:r>
        <w:rPr>
          <w:rFonts w:hint="eastAsia" w:ascii="宋体" w:hAnsi="宋体" w:cs="Microsoft Sans Serif"/>
          <w:kern w:val="0"/>
          <w:szCs w:val="21"/>
          <w:lang w:val="en-US" w:eastAsia="zh-CN"/>
        </w:rPr>
        <w:t>1</w:t>
      </w:r>
      <w:r>
        <w:rPr>
          <w:rFonts w:hint="eastAsia" w:ascii="宋体" w:hAnsi="宋体" w:cs="Microsoft Sans Serif"/>
          <w:kern w:val="0"/>
          <w:szCs w:val="21"/>
        </w:rPr>
        <w:t>）因发包人原因导致工程无法按期办理竣工验收或竣工结算的违约责任：由发包人承担由此增加的费用和（或）顺延工期，并支付合理利润，具体索赔程序按照第19条〔索赔〕约定执行。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u w:val="single"/>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pPr>
        <w:pStyle w:val="2"/>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w:t>
      </w:r>
      <w:r>
        <w:rPr>
          <w:rFonts w:hint="eastAsia" w:ascii="宋体" w:hAnsi="宋体" w:cs="Microsoft Sans Serif"/>
          <w:kern w:val="0"/>
          <w:szCs w:val="21"/>
          <w:lang w:val="en-US" w:eastAsia="zh-CN"/>
        </w:rPr>
        <w:t>3</w:t>
      </w:r>
      <w:r>
        <w:rPr>
          <w:rFonts w:hint="eastAsia" w:ascii="宋体" w:hAnsi="宋体" w:cs="Microsoft Sans Serif"/>
          <w:kern w:val="0"/>
          <w:szCs w:val="21"/>
        </w:rPr>
        <w:t>）</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pPr>
        <w:pStyle w:val="2"/>
        <w:spacing w:after="0" w:line="360" w:lineRule="auto"/>
        <w:ind w:firstLine="420" w:firstLineChars="200"/>
        <w:rPr>
          <w:rFonts w:ascii="宋体" w:hAnsi="宋体"/>
          <w:szCs w:val="21"/>
        </w:rPr>
      </w:pPr>
      <w:r>
        <w:rPr>
          <w:rFonts w:hint="eastAsia" w:ascii="宋体" w:hAnsi="宋体" w:cs="Microsoft Sans Serif"/>
          <w:kern w:val="0"/>
          <w:szCs w:val="21"/>
        </w:rPr>
        <w:t>（1</w:t>
      </w:r>
      <w:r>
        <w:rPr>
          <w:rFonts w:hint="eastAsia" w:ascii="宋体" w:hAnsi="宋体" w:cs="Microsoft Sans Serif"/>
          <w:kern w:val="0"/>
          <w:szCs w:val="21"/>
          <w:lang w:val="en-US" w:eastAsia="zh-CN"/>
        </w:rPr>
        <w:t>4</w:t>
      </w:r>
      <w:r>
        <w:rPr>
          <w:rFonts w:hint="eastAsia" w:ascii="宋体" w:hAnsi="宋体" w:cs="Microsoft Sans Serif"/>
          <w:kern w:val="0"/>
          <w:szCs w:val="21"/>
        </w:rPr>
        <w:t>）发包人未按合同约定接收全部或部分工作的违约责任：由发包人承担自应当接收工程之日起的工程照管、成品保护、保管等与工程有关的各项费用。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w:t>
      </w:r>
      <w:r>
        <w:rPr>
          <w:rFonts w:hint="eastAsia" w:ascii="宋体" w:hAnsi="宋体" w:cs="Microsoft Sans Serif"/>
          <w:kern w:val="0"/>
          <w:szCs w:val="21"/>
          <w:lang w:val="en-US" w:eastAsia="zh-CN"/>
        </w:rPr>
        <w:t>5</w:t>
      </w:r>
      <w:r>
        <w:rPr>
          <w:rFonts w:hint="eastAsia" w:ascii="宋体" w:hAnsi="宋体" w:cs="Microsoft Sans Serif"/>
          <w:kern w:val="0"/>
          <w:szCs w:val="21"/>
        </w:rPr>
        <w:t>）由于发包人原因对承包人造成的人员人身伤亡和财产损失的，由发包人负责赔偿，并承担由此增加的费用和（或）延误的工期，并支付合理利润。</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w:t>
      </w:r>
      <w:r>
        <w:rPr>
          <w:rFonts w:hint="eastAsia" w:ascii="宋体" w:hAnsi="宋体" w:cs="Microsoft Sans Serif"/>
          <w:kern w:val="0"/>
          <w:szCs w:val="21"/>
          <w:lang w:val="en-US" w:eastAsia="zh-CN"/>
        </w:rPr>
        <w:t>发包</w:t>
      </w:r>
      <w:r>
        <w:rPr>
          <w:rFonts w:hint="eastAsia" w:ascii="宋体" w:hAnsi="宋体" w:cs="Microsoft Sans Serif"/>
          <w:kern w:val="0"/>
          <w:szCs w:val="21"/>
        </w:rPr>
        <w:t>人。</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.1.3 因发包人违约解除合同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（2）因发包人原因导致工期延误超过90天的；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w:t>
      </w:r>
      <w:r>
        <w:rPr>
          <w:rFonts w:hint="eastAsia" w:ascii="宋体" w:hAnsi="宋体" w:cs="Microsoft Sans Serif"/>
          <w:kern w:val="0"/>
          <w:szCs w:val="21"/>
          <w:lang w:val="en-US" w:eastAsia="zh-CN"/>
        </w:rPr>
        <w:t>4</w:t>
      </w:r>
      <w:r>
        <w:rPr>
          <w:rFonts w:hint="eastAsia" w:ascii="宋体" w:hAnsi="宋体" w:cs="Microsoft Sans Serif"/>
          <w:kern w:val="0"/>
          <w:szCs w:val="21"/>
        </w:rPr>
        <w:t>）</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.1.4 因发包人违约解除合同后的付款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（1）合同解除前所完成工作的价款；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（3）承包人撤离施工现场以及遣散承包人人员的款项；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（4）按照合同约定在合同解除前应支付的违约金；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（5）按照合同约定应当支付给承包人的其他款项；</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（6）按照合同约定应退还的质量保证金；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w:t>
      </w:r>
      <w:r>
        <w:rPr>
          <w:rFonts w:hint="eastAsia" w:ascii="宋体" w:hAnsi="宋体" w:cs="Microsoft Sans Serif"/>
          <w:kern w:val="0"/>
          <w:szCs w:val="21"/>
          <w:lang w:val="en-US" w:eastAsia="zh-CN"/>
        </w:rPr>
        <w:t>7</w:t>
      </w:r>
      <w:r>
        <w:rPr>
          <w:rFonts w:hint="eastAsia" w:ascii="宋体" w:hAnsi="宋体" w:cs="Microsoft Sans Serif"/>
          <w:kern w:val="0"/>
          <w:szCs w:val="21"/>
        </w:rPr>
        <w:t>）</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w:t>
      </w:r>
      <w:r>
        <w:rPr>
          <w:rFonts w:hint="eastAsia" w:ascii="宋体" w:hAnsi="宋体" w:cs="Microsoft Sans Serif"/>
          <w:kern w:val="0"/>
          <w:szCs w:val="21"/>
          <w:u w:val="single"/>
        </w:rPr>
        <w:t xml:space="preserve">   。</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pPr>
        <w:pStyle w:val="8"/>
        <w:spacing w:before="0" w:beforeAutospacing="0" w:after="0" w:afterAutospacing="0" w:line="360" w:lineRule="auto"/>
        <w:ind w:firstLine="422" w:firstLineChars="200"/>
        <w:rPr>
          <w:sz w:val="21"/>
          <w:szCs w:val="21"/>
        </w:rPr>
      </w:pPr>
      <w:bookmarkStart w:id="1188" w:name="_Toc532377403"/>
      <w:r>
        <w:rPr>
          <w:rFonts w:hint="eastAsia"/>
          <w:sz w:val="21"/>
          <w:szCs w:val="21"/>
        </w:rPr>
        <w:t>1</w:t>
      </w:r>
      <w:r>
        <w:rPr>
          <w:rFonts w:hint="eastAsia"/>
          <w:sz w:val="21"/>
          <w:szCs w:val="21"/>
          <w:lang w:val="en-US" w:eastAsia="zh-CN"/>
        </w:rPr>
        <w:t>5</w:t>
      </w:r>
      <w:r>
        <w:rPr>
          <w:rFonts w:hint="eastAsia"/>
          <w:sz w:val="21"/>
          <w:szCs w:val="21"/>
        </w:rPr>
        <w:t>.2 承包人违约</w:t>
      </w:r>
      <w:bookmarkEnd w:id="1188"/>
    </w:p>
    <w:p>
      <w:pPr>
        <w:snapToGrid w:val="0"/>
        <w:spacing w:line="360" w:lineRule="auto"/>
        <w:ind w:firstLine="420" w:firstLineChars="200"/>
        <w:jc w:val="left"/>
        <w:rPr>
          <w:rFonts w:ascii="宋体" w:hAnsi="宋体" w:cs="Microsoft Sans Serif"/>
          <w:kern w:val="0"/>
          <w:szCs w:val="21"/>
        </w:rPr>
      </w:pPr>
      <w:bookmarkStart w:id="1189" w:name="_Hlk524380579"/>
      <w:r>
        <w:rPr>
          <w:rFonts w:hint="eastAsia" w:ascii="宋体" w:hAnsi="宋体" w:cs="Microsoft Sans Serif"/>
          <w:kern w:val="0"/>
          <w:szCs w:val="21"/>
        </w:rPr>
        <w:t>1</w:t>
      </w:r>
      <w:r>
        <w:rPr>
          <w:rFonts w:hint="eastAsia" w:ascii="宋体" w:hAnsi="宋体" w:cs="Microsoft Sans Serif"/>
          <w:kern w:val="0"/>
          <w:szCs w:val="21"/>
          <w:lang w:val="en-US" w:eastAsia="zh-CN"/>
        </w:rPr>
        <w:t>5</w:t>
      </w:r>
      <w:r>
        <w:rPr>
          <w:rFonts w:hint="eastAsia" w:ascii="宋体" w:hAnsi="宋体" w:cs="Microsoft Sans Serif"/>
          <w:kern w:val="0"/>
          <w:szCs w:val="21"/>
        </w:rPr>
        <w:t>.2.1 承包人违约的情形</w:t>
      </w:r>
    </w:p>
    <w:p>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w:t>
      </w:r>
      <w:r>
        <w:rPr>
          <w:rFonts w:hint="eastAsia" w:ascii="宋体" w:hAnsi="宋体" w:cs="Microsoft Sans Serif"/>
          <w:kern w:val="0"/>
          <w:szCs w:val="21"/>
          <w:lang w:val="en-US" w:eastAsia="zh-CN"/>
        </w:rPr>
        <w:t>及专用条款</w:t>
      </w:r>
      <w:r>
        <w:rPr>
          <w:rFonts w:hint="eastAsia" w:ascii="宋体" w:hAnsi="宋体" w:cs="Microsoft Sans Serif"/>
          <w:kern w:val="0"/>
          <w:szCs w:val="21"/>
        </w:rPr>
        <w:t>约定外，承包人违约的其他情形：</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（3）承包人未按竞选文件或</w:t>
      </w:r>
      <w:r>
        <w:rPr>
          <w:rFonts w:hint="eastAsia" w:ascii="宋体" w:hAnsi="宋体" w:cs="Microsoft Sans Serif"/>
          <w:kern w:val="0"/>
          <w:szCs w:val="21"/>
          <w:lang w:val="en-US" w:eastAsia="zh-CN"/>
        </w:rPr>
        <w:t>发包</w:t>
      </w:r>
      <w:r>
        <w:rPr>
          <w:rFonts w:hint="eastAsia" w:ascii="宋体" w:hAnsi="宋体" w:cs="Microsoft Sans Serif"/>
          <w:kern w:val="0"/>
          <w:szCs w:val="21"/>
        </w:rPr>
        <w:t>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w:t>
      </w:r>
      <w:r>
        <w:rPr>
          <w:rFonts w:hint="eastAsia" w:ascii="宋体" w:hAnsi="宋体" w:cs="Microsoft Sans Serif"/>
          <w:kern w:val="0"/>
          <w:szCs w:val="21"/>
          <w:lang w:val="en-US" w:eastAsia="zh-CN"/>
        </w:rPr>
        <w:t>或</w:t>
      </w:r>
      <w:r>
        <w:rPr>
          <w:rFonts w:hint="eastAsia" w:ascii="宋体" w:hAnsi="宋体" w:cs="Microsoft Sans Serif"/>
          <w:kern w:val="0"/>
          <w:szCs w:val="21"/>
        </w:rPr>
        <w:t>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w:t>
      </w:r>
      <w:r>
        <w:rPr>
          <w:rFonts w:hint="eastAsia" w:ascii="宋体" w:hAnsi="宋体" w:cs="Microsoft Sans Serif"/>
          <w:kern w:val="0"/>
          <w:szCs w:val="21"/>
          <w:lang w:val="en-US" w:eastAsia="zh-CN"/>
        </w:rPr>
        <w:t>22</w:t>
      </w:r>
      <w:r>
        <w:rPr>
          <w:rFonts w:hint="eastAsia" w:ascii="宋体" w:hAnsi="宋体" w:cs="Microsoft Sans Serif"/>
          <w:kern w:val="0"/>
          <w:szCs w:val="21"/>
        </w:rPr>
        <w:t>天的；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lang w:val="en-US" w:eastAsia="zh-CN"/>
        </w:rPr>
        <w:t>8</w:t>
      </w:r>
      <w:r>
        <w:rPr>
          <w:rFonts w:hint="eastAsia" w:ascii="宋体" w:hAnsi="宋体" w:cs="Microsoft Sans Serif"/>
          <w:kern w:val="0"/>
          <w:szCs w:val="21"/>
        </w:rPr>
        <w:t>）发包人有正当理由认为项目经理不称职/不履职，且承包人在约定时间内不予更换的；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w:t>
      </w:r>
      <w:r>
        <w:rPr>
          <w:rFonts w:hint="eastAsia" w:ascii="宋体" w:hAnsi="宋体" w:cs="Microsoft Sans Serif"/>
          <w:kern w:val="0"/>
          <w:szCs w:val="21"/>
          <w:lang w:val="en-US" w:eastAsia="zh-CN"/>
        </w:rPr>
        <w:t>20</w:t>
      </w:r>
      <w:r>
        <w:rPr>
          <w:rFonts w:hint="eastAsia" w:ascii="宋体" w:hAnsi="宋体" w:cs="Microsoft Sans Serif"/>
          <w:kern w:val="0"/>
          <w:szCs w:val="21"/>
        </w:rPr>
        <w:t>天的；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1）承包人未提交主要管理人员劳动合同的；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bookmarkEnd w:id="1189"/>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w:t>
      </w:r>
      <w:r>
        <w:rPr>
          <w:rFonts w:hint="eastAsia" w:ascii="宋体" w:hAnsi="宋体" w:cs="Microsoft Sans Serif"/>
          <w:kern w:val="0"/>
          <w:szCs w:val="21"/>
          <w:lang w:val="en-US" w:eastAsia="zh-CN"/>
        </w:rPr>
        <w:t>5</w:t>
      </w:r>
      <w:r>
        <w:rPr>
          <w:rFonts w:hint="eastAsia" w:ascii="宋体" w:hAnsi="宋体" w:cs="Microsoft Sans Serif"/>
          <w:kern w:val="0"/>
          <w:szCs w:val="21"/>
        </w:rPr>
        <w:t>.2.2 承包人违约的责任</w:t>
      </w:r>
    </w:p>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（5000）元/天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5</w:t>
      </w:r>
      <w:r>
        <w:rPr>
          <w:rFonts w:hint="eastAsia" w:ascii="宋体" w:hAnsi="宋体" w:cs="Microsoft Sans Serif"/>
          <w:kern w:val="0"/>
          <w:szCs w:val="21"/>
          <w:u w:val="single"/>
        </w:rPr>
        <w:t>万元</w:t>
      </w:r>
      <w:r>
        <w:rPr>
          <w:rFonts w:hint="eastAsia" w:ascii="宋体" w:hAnsi="宋体" w:cs="Microsoft Sans Serif"/>
          <w:kern w:val="0"/>
          <w:szCs w:val="21"/>
          <w:lang w:val="zh-CN"/>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（2）承包人违反合同约定进行转包或分包的违约责任：按照违反合同约定进行转包和（或）违法分包相应转包和（或）分包合同的合同金额的</w:t>
      </w:r>
      <w:r>
        <w:rPr>
          <w:rFonts w:hint="eastAsia" w:ascii="宋体" w:hAnsi="宋体" w:cs="Microsoft Sans Serif"/>
          <w:kern w:val="0"/>
          <w:szCs w:val="21"/>
          <w:u w:val="single"/>
        </w:rPr>
        <w:t xml:space="preserve">  （10）%</w:t>
      </w:r>
      <w:r>
        <w:rPr>
          <w:rFonts w:hint="eastAsia" w:ascii="宋体" w:hAnsi="宋体" w:cs="Microsoft Sans Serif"/>
          <w:kern w:val="0"/>
          <w:szCs w:val="21"/>
        </w:rPr>
        <w:t>支付违约金，转/分包商应在7天内撤离出场。</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u w:val="single"/>
        </w:rPr>
        <w:t xml:space="preserve">  （10）%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（10）%</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3</w:t>
      </w:r>
      <w:r>
        <w:rPr>
          <w:rFonts w:hint="eastAsia" w:ascii="宋体" w:hAnsi="宋体" w:cs="Microsoft Sans Serif"/>
          <w:kern w:val="0"/>
          <w:szCs w:val="21"/>
          <w:u w:val="single"/>
        </w:rPr>
        <w:t>）%</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20</w:t>
      </w:r>
      <w:r>
        <w:rPr>
          <w:rFonts w:hint="eastAsia" w:ascii="宋体" w:hAnsi="宋体" w:cs="Microsoft Sans Serif"/>
          <w:kern w:val="0"/>
          <w:szCs w:val="21"/>
          <w:u w:val="single"/>
        </w:rPr>
        <w:t xml:space="preserve"> </w:t>
      </w:r>
      <w:r>
        <w:rPr>
          <w:rFonts w:hint="eastAsia" w:ascii="宋体" w:hAnsi="宋体" w:cs="Microsoft Sans Serif"/>
          <w:kern w:val="0"/>
          <w:szCs w:val="21"/>
        </w:rPr>
        <w:t>万元</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200</w:t>
      </w:r>
      <w:r>
        <w:rPr>
          <w:rFonts w:hint="eastAsia" w:ascii="宋体" w:hAnsi="宋体" w:cs="Microsoft Sans Serif"/>
          <w:kern w:val="0"/>
          <w:szCs w:val="21"/>
          <w:u w:val="single"/>
        </w:rPr>
        <w:t>）%</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（5）%</w:t>
      </w:r>
      <w:r>
        <w:rPr>
          <w:rFonts w:hint="eastAsia" w:ascii="宋体" w:hAnsi="宋体" w:cs="Microsoft Sans Serif"/>
          <w:kern w:val="0"/>
          <w:szCs w:val="21"/>
        </w:rPr>
        <w:t>支付违约金</w:t>
      </w:r>
      <w:r>
        <w:rPr>
          <w:rFonts w:hint="eastAsia" w:ascii="宋体" w:hAnsi="宋体" w:cs="Microsoft Sans Serif"/>
          <w:kern w:val="0"/>
          <w:szCs w:val="21"/>
          <w:lang w:eastAsia="zh-CN"/>
        </w:rPr>
        <w:t>（</w:t>
      </w:r>
      <w:r>
        <w:rPr>
          <w:rFonts w:hint="eastAsia" w:ascii="宋体" w:hAnsi="宋体" w:cs="Microsoft Sans Serif"/>
          <w:kern w:val="0"/>
          <w:szCs w:val="21"/>
          <w:lang w:val="en-US" w:eastAsia="zh-CN"/>
        </w:rPr>
        <w:t>不含承包人的甩项竣工违约责任</w:t>
      </w:r>
      <w:r>
        <w:rPr>
          <w:rFonts w:hint="eastAsia" w:ascii="宋体" w:hAnsi="宋体" w:cs="Microsoft Sans Serif"/>
          <w:kern w:val="0"/>
          <w:szCs w:val="21"/>
          <w:lang w:eastAsia="zh-CN"/>
        </w:rPr>
        <w:t>）</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（500）元/次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（5000）元/台·次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‰～4‰/次</w:t>
      </w:r>
      <w:r>
        <w:rPr>
          <w:rFonts w:hint="eastAsia" w:ascii="宋体" w:hAnsi="宋体" w:cs="Microsoft Sans Serif"/>
          <w:kern w:val="0"/>
          <w:szCs w:val="21"/>
        </w:rPr>
        <w:t>支付违约金（详见附件9安全管理协议）。</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（13）承包人拖欠其工人或所雇人员工资或报酬，导致其工人或所雇人员向有关部门投诉、控告、检举或以聚集等方式讨要工资或报酬的违约责任：按违约金额</w:t>
      </w:r>
      <w:r>
        <w:rPr>
          <w:rFonts w:hint="eastAsia" w:ascii="宋体" w:hAnsi="宋体" w:cs="Microsoft Sans Serif"/>
          <w:kern w:val="0"/>
          <w:szCs w:val="21"/>
          <w:u w:val="single"/>
        </w:rPr>
        <w:t xml:space="preserve">  （50000）元/次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（14）承包人不配合发包人工程造价结算审核的违约责任：按</w:t>
      </w:r>
      <w:r>
        <w:rPr>
          <w:rFonts w:hint="eastAsia" w:ascii="宋体" w:hAnsi="宋体" w:cs="Microsoft Sans Serif"/>
          <w:kern w:val="0"/>
          <w:szCs w:val="21"/>
          <w:u w:val="single"/>
        </w:rPr>
        <w:t xml:space="preserve">  （10000）元/次</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1‰</w:t>
      </w:r>
      <w:r>
        <w:rPr>
          <w:rFonts w:hint="eastAsia" w:ascii="宋体" w:hAnsi="宋体" w:cs="Microsoft Sans Serif"/>
          <w:kern w:val="0"/>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rPr>
        <w:t>1000元/天·次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rPr>
        <w:t>（</w:t>
      </w:r>
      <w:r>
        <w:rPr>
          <w:rFonts w:hint="eastAsia" w:ascii="宋体" w:hAnsi="宋体" w:cs="Microsoft Sans Serif"/>
          <w:kern w:val="0"/>
          <w:szCs w:val="21"/>
          <w:u w:val="single"/>
          <w:lang w:val="en-US" w:eastAsia="zh-CN"/>
        </w:rPr>
        <w:t>100</w:t>
      </w:r>
      <w:r>
        <w:rPr>
          <w:rFonts w:hint="eastAsia" w:ascii="宋体" w:hAnsi="宋体" w:cs="Microsoft Sans Serif"/>
          <w:kern w:val="0"/>
          <w:szCs w:val="21"/>
          <w:u w:val="single"/>
        </w:rPr>
        <w:t>）%</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w:t>
      </w:r>
      <w:r>
        <w:rPr>
          <w:rFonts w:hint="eastAsia" w:ascii="宋体" w:hAnsi="宋体" w:cs="Microsoft Sans Serif"/>
          <w:kern w:val="0"/>
          <w:szCs w:val="21"/>
        </w:rPr>
        <w:t>万。</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rPr>
        <w:t>1000元/天·次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（2）%/人·次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1万</w:t>
      </w:r>
      <w:r>
        <w:rPr>
          <w:rFonts w:hint="eastAsia" w:ascii="宋体" w:hAnsi="宋体" w:cs="Microsoft Sans Serif"/>
          <w:kern w:val="0"/>
          <w:szCs w:val="21"/>
        </w:rPr>
        <w:t>。</w:t>
      </w:r>
    </w:p>
    <w:p>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3）主要施工管理人员违约承担方式和计算方法：对于第16.2.1项（13）目的五种情形，每发现一次，按</w:t>
      </w:r>
      <w:r>
        <w:rPr>
          <w:rFonts w:hint="eastAsia" w:ascii="宋体" w:hAnsi="宋体" w:cs="Microsoft Sans Serif"/>
          <w:kern w:val="0"/>
          <w:szCs w:val="21"/>
          <w:u w:val="single"/>
          <w:lang w:val="en-US" w:eastAsia="zh-CN"/>
        </w:rPr>
        <w:t>2</w:t>
      </w:r>
      <w:r>
        <w:rPr>
          <w:rFonts w:hint="eastAsia" w:ascii="宋体" w:hAnsi="宋体" w:cs="Microsoft Sans Serif"/>
          <w:kern w:val="0"/>
          <w:szCs w:val="21"/>
          <w:u w:val="single"/>
        </w:rPr>
        <w:t>00元/天·次</w:t>
      </w:r>
      <w:r>
        <w:rPr>
          <w:rFonts w:hint="eastAsia" w:ascii="宋体" w:hAnsi="宋体" w:cs="Microsoft Sans Serif"/>
          <w:kern w:val="0"/>
          <w:szCs w:val="21"/>
        </w:rPr>
        <w:t>计算违约金。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w:t>
      </w:r>
      <w:r>
        <w:rPr>
          <w:rFonts w:hint="eastAsia" w:ascii="宋体" w:hAnsi="宋体" w:cs="Microsoft Sans Serif"/>
          <w:kern w:val="0"/>
          <w:szCs w:val="21"/>
          <w:u w:val="single"/>
        </w:rPr>
        <w:t xml:space="preserve"> </w:t>
      </w:r>
      <w:r>
        <w:rPr>
          <w:rFonts w:hint="eastAsia" w:ascii="宋体" w:hAnsi="宋体" w:cs="Microsoft Sans Serif"/>
          <w:kern w:val="0"/>
          <w:szCs w:val="21"/>
          <w:u w:val="single"/>
          <w:lang w:val="en-US" w:eastAsia="zh-CN"/>
        </w:rPr>
        <w:t>1</w:t>
      </w:r>
      <w:r>
        <w:rPr>
          <w:rFonts w:hint="eastAsia" w:ascii="宋体" w:hAnsi="宋体" w:cs="Microsoft Sans Serif"/>
          <w:kern w:val="0"/>
          <w:szCs w:val="21"/>
          <w:u w:val="single"/>
        </w:rPr>
        <w:t xml:space="preserve">     </w:t>
      </w:r>
      <w:r>
        <w:rPr>
          <w:rFonts w:hint="eastAsia" w:ascii="宋体" w:hAnsi="宋体" w:cs="Microsoft Sans Serif"/>
          <w:kern w:val="0"/>
          <w:szCs w:val="21"/>
        </w:rPr>
        <w:t>。</w:t>
      </w:r>
      <w:bookmarkStart w:id="1190" w:name="_Hlk524380347"/>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w:t>
      </w:r>
      <w:r>
        <w:rPr>
          <w:rFonts w:hint="eastAsia" w:ascii="宋体" w:hAnsi="宋体" w:cs="Microsoft Sans Serif"/>
          <w:kern w:val="0"/>
          <w:szCs w:val="21"/>
          <w:lang w:val="en-US" w:eastAsia="zh-CN"/>
        </w:rPr>
        <w:t>5</w:t>
      </w:r>
      <w:r>
        <w:rPr>
          <w:rFonts w:hint="eastAsia" w:ascii="宋体" w:hAnsi="宋体" w:cs="Microsoft Sans Serif"/>
          <w:kern w:val="0"/>
          <w:szCs w:val="21"/>
        </w:rPr>
        <w:t>.2.2项第（1）目承担违约责任</w:t>
      </w:r>
      <w:r>
        <w:rPr>
          <w:rFonts w:hint="eastAsia" w:ascii="宋体" w:hAnsi="宋体" w:cs="Microsoft Sans Serif"/>
          <w:szCs w:val="21"/>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190"/>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w:t>
      </w:r>
      <w:r>
        <w:rPr>
          <w:rFonts w:hint="eastAsia" w:ascii="宋体" w:hAnsi="宋体" w:cs="Microsoft Sans Serif"/>
          <w:kern w:val="0"/>
          <w:szCs w:val="21"/>
          <w:lang w:val="en-US" w:eastAsia="zh-CN"/>
        </w:rPr>
        <w:t>5</w:t>
      </w:r>
      <w:r>
        <w:rPr>
          <w:rFonts w:hint="eastAsia" w:ascii="宋体" w:hAnsi="宋体" w:cs="Microsoft Sans Serif"/>
          <w:kern w:val="0"/>
          <w:szCs w:val="21"/>
        </w:rPr>
        <w:t>.2.3 因承包人违约解除合同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w:t>
      </w:r>
      <w:r>
        <w:rPr>
          <w:rFonts w:hint="eastAsia" w:ascii="宋体" w:hAnsi="宋体" w:cs="Microsoft Sans Serif"/>
          <w:kern w:val="0"/>
          <w:sz w:val="21"/>
          <w:szCs w:val="21"/>
          <w:lang w:val="en-US" w:eastAsia="zh-CN"/>
        </w:rPr>
        <w:t>14</w:t>
      </w:r>
      <w:r>
        <w:rPr>
          <w:rFonts w:hint="eastAsia" w:ascii="宋体" w:hAnsi="宋体" w:cs="Microsoft Sans Serif"/>
          <w:kern w:val="0"/>
          <w:sz w:val="21"/>
          <w:szCs w:val="21"/>
        </w:rPr>
        <w:t>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（6）</w:t>
      </w:r>
      <w:r>
        <w:rPr>
          <w:rFonts w:hint="eastAsia" w:ascii="宋体" w:hAnsi="宋体" w:cs="Microsoft Sans Serif"/>
          <w:kern w:val="0"/>
          <w:sz w:val="21"/>
          <w:szCs w:val="21"/>
          <w:lang w:val="en-US" w:eastAsia="zh-CN"/>
        </w:rPr>
        <w:t>发包人</w:t>
      </w:r>
      <w:r>
        <w:rPr>
          <w:rFonts w:hint="eastAsia" w:ascii="宋体" w:hAnsi="宋体" w:cs="Microsoft Sans Serif"/>
          <w:kern w:val="0"/>
          <w:sz w:val="21"/>
          <w:szCs w:val="21"/>
        </w:rPr>
        <w:t>发出整改通知后，承包人在</w:t>
      </w:r>
      <w:r>
        <w:rPr>
          <w:rFonts w:hint="eastAsia" w:ascii="宋体" w:hAnsi="宋体" w:cs="Microsoft Sans Serif"/>
          <w:kern w:val="0"/>
          <w:sz w:val="21"/>
          <w:szCs w:val="21"/>
          <w:lang w:val="en-US" w:eastAsia="zh-CN"/>
        </w:rPr>
        <w:t>发包人</w:t>
      </w:r>
      <w:r>
        <w:rPr>
          <w:rFonts w:hint="eastAsia" w:ascii="宋体" w:hAnsi="宋体" w:cs="Microsoft Sans Serif"/>
          <w:kern w:val="0"/>
          <w:sz w:val="21"/>
          <w:szCs w:val="21"/>
        </w:rPr>
        <w:t>限定的期限内仍不纠正违约行为的；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w:t>
      </w:r>
      <w:r>
        <w:rPr>
          <w:rFonts w:hint="eastAsia" w:ascii="宋体" w:hAnsi="宋体" w:cs="Microsoft Sans Serif"/>
          <w:kern w:val="0"/>
          <w:szCs w:val="21"/>
          <w:lang w:val="en-US" w:eastAsia="zh-CN"/>
        </w:rPr>
        <w:t>5</w:t>
      </w:r>
      <w:r>
        <w:rPr>
          <w:rFonts w:hint="eastAsia" w:ascii="宋体" w:hAnsi="宋体" w:cs="Microsoft Sans Serif"/>
          <w:kern w:val="0"/>
          <w:szCs w:val="21"/>
        </w:rPr>
        <w:t>.2.4因承包人违约解除合同后的处理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（4）合同解除后，承包人应按照发包人要求和指示完成现场的清理和撤离。</w:t>
      </w:r>
    </w:p>
    <w:p>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default" w:ascii="宋体" w:hAnsi="宋体" w:cs="Microsoft Sans Serif"/>
          <w:kern w:val="0"/>
          <w:szCs w:val="21"/>
          <w:u w:val="single"/>
          <w:lang w:val="en-US" w:eastAsia="zh-CN"/>
        </w:rPr>
        <w:t xml:space="preserve"> </w:t>
      </w:r>
      <w:r>
        <w:rPr>
          <w:rFonts w:hint="default" w:ascii="宋体" w:hAnsi="宋体" w:cs="Microsoft Sans Serif"/>
          <w:kern w:val="0"/>
          <w:szCs w:val="21"/>
          <w:u w:val="single"/>
          <w:lang w:val="en-US"/>
        </w:rPr>
        <w:t xml:space="preserve">       </w:t>
      </w:r>
      <w:r>
        <w:rPr>
          <w:rFonts w:hint="eastAsia" w:ascii="宋体" w:hAnsi="宋体" w:cs="Microsoft Sans Serif"/>
          <w:kern w:val="0"/>
          <w:szCs w:val="21"/>
          <w:u w:val="single"/>
          <w:lang w:val="en-US" w:eastAsia="zh-CN"/>
        </w:rPr>
        <w:t xml:space="preserve"> </w:t>
      </w:r>
      <w:r>
        <w:rPr>
          <w:rFonts w:hint="eastAsia" w:ascii="宋体" w:hAnsi="宋体" w:cs="Microsoft Sans Serif"/>
          <w:kern w:val="0"/>
          <w:szCs w:val="21"/>
        </w:rPr>
        <w:t>。</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1177"/>
    <w:bookmarkEnd w:id="1178"/>
    <w:p>
      <w:pPr>
        <w:pStyle w:val="7"/>
        <w:keepNext/>
        <w:keepLines/>
        <w:spacing w:before="156" w:beforeLines="50" w:beforeAutospacing="0" w:after="156" w:afterLines="50" w:afterAutospacing="0" w:line="360" w:lineRule="auto"/>
        <w:jc w:val="both"/>
        <w:rPr>
          <w:bCs w:val="0"/>
          <w:kern w:val="2"/>
          <w:sz w:val="21"/>
          <w:szCs w:val="21"/>
        </w:rPr>
      </w:pPr>
      <w:bookmarkStart w:id="1191" w:name="_Toc532377404"/>
      <w:bookmarkStart w:id="1192" w:name="_Toc351203649"/>
      <w:bookmarkStart w:id="1193" w:name="_Toc532375665"/>
      <w:bookmarkStart w:id="1194" w:name="_Hlk528928440"/>
      <w:r>
        <w:rPr>
          <w:rFonts w:hint="eastAsia"/>
          <w:kern w:val="2"/>
          <w:sz w:val="21"/>
          <w:szCs w:val="21"/>
        </w:rPr>
        <w:t>1</w:t>
      </w:r>
      <w:r>
        <w:rPr>
          <w:rFonts w:hint="eastAsia"/>
          <w:kern w:val="2"/>
          <w:sz w:val="21"/>
          <w:szCs w:val="21"/>
          <w:lang w:val="en-US" w:eastAsia="zh-CN"/>
        </w:rPr>
        <w:t>6</w:t>
      </w:r>
      <w:r>
        <w:rPr>
          <w:rFonts w:hint="eastAsia"/>
          <w:kern w:val="2"/>
          <w:sz w:val="21"/>
          <w:szCs w:val="21"/>
        </w:rPr>
        <w:t>. 不可抗力</w:t>
      </w:r>
      <w:bookmarkEnd w:id="1191"/>
      <w:bookmarkEnd w:id="1192"/>
      <w:bookmarkEnd w:id="1193"/>
    </w:p>
    <w:p>
      <w:pPr>
        <w:pStyle w:val="8"/>
        <w:spacing w:before="0" w:beforeAutospacing="0" w:after="0" w:afterAutospacing="0" w:line="360" w:lineRule="auto"/>
        <w:ind w:firstLine="422" w:firstLineChars="200"/>
        <w:rPr>
          <w:sz w:val="21"/>
          <w:szCs w:val="21"/>
        </w:rPr>
      </w:pPr>
      <w:bookmarkStart w:id="1195" w:name="_Toc532375666"/>
      <w:bookmarkStart w:id="1196" w:name="_Toc532377405"/>
      <w:r>
        <w:rPr>
          <w:rFonts w:hint="eastAsia"/>
          <w:sz w:val="21"/>
          <w:szCs w:val="21"/>
        </w:rPr>
        <w:t>1</w:t>
      </w:r>
      <w:r>
        <w:rPr>
          <w:rFonts w:hint="eastAsia"/>
          <w:sz w:val="21"/>
          <w:szCs w:val="21"/>
          <w:lang w:val="en-US" w:eastAsia="zh-CN"/>
        </w:rPr>
        <w:t>6</w:t>
      </w:r>
      <w:r>
        <w:rPr>
          <w:rFonts w:hint="eastAsia"/>
          <w:sz w:val="21"/>
          <w:szCs w:val="21"/>
        </w:rPr>
        <w:t>.1 不可抗力的确认</w:t>
      </w:r>
      <w:bookmarkEnd w:id="1195"/>
      <w:bookmarkEnd w:id="1196"/>
    </w:p>
    <w:p>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197" w:name="_Hlk524379638"/>
    </w:p>
    <w:p>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bookmarkEnd w:id="1197"/>
    <w:p>
      <w:pPr>
        <w:pStyle w:val="8"/>
        <w:spacing w:before="0" w:beforeAutospacing="0" w:after="0" w:afterAutospacing="0" w:line="360" w:lineRule="auto"/>
        <w:ind w:firstLine="422" w:firstLineChars="200"/>
        <w:rPr>
          <w:sz w:val="21"/>
          <w:szCs w:val="21"/>
        </w:rPr>
      </w:pPr>
      <w:bookmarkStart w:id="1198" w:name="_Toc532377406"/>
      <w:bookmarkStart w:id="1199" w:name="_Toc532375667"/>
      <w:bookmarkStart w:id="1200" w:name="_Toc351203610"/>
      <w:bookmarkStart w:id="1201" w:name="_Toc296503119"/>
      <w:bookmarkStart w:id="1202" w:name="_Toc296346620"/>
      <w:bookmarkStart w:id="1203" w:name="_Toc337558826"/>
      <w:r>
        <w:rPr>
          <w:rFonts w:hint="eastAsia"/>
          <w:sz w:val="21"/>
          <w:szCs w:val="21"/>
        </w:rPr>
        <w:t>1</w:t>
      </w:r>
      <w:r>
        <w:rPr>
          <w:rFonts w:hint="eastAsia"/>
          <w:sz w:val="21"/>
          <w:szCs w:val="21"/>
          <w:lang w:val="en-US" w:eastAsia="zh-CN"/>
        </w:rPr>
        <w:t>6</w:t>
      </w:r>
      <w:r>
        <w:rPr>
          <w:rFonts w:hint="eastAsia"/>
          <w:sz w:val="21"/>
          <w:szCs w:val="21"/>
        </w:rPr>
        <w:t>.</w:t>
      </w:r>
      <w:r>
        <w:rPr>
          <w:rFonts w:hint="eastAsia"/>
          <w:sz w:val="21"/>
          <w:szCs w:val="21"/>
          <w:lang w:val="en-US" w:eastAsia="zh-CN"/>
        </w:rPr>
        <w:t>2</w:t>
      </w:r>
      <w:r>
        <w:rPr>
          <w:rFonts w:hint="eastAsia"/>
          <w:sz w:val="21"/>
          <w:szCs w:val="21"/>
        </w:rPr>
        <w:t xml:space="preserve"> 不可抗力后果的承担</w:t>
      </w:r>
      <w:bookmarkEnd w:id="1198"/>
      <w:bookmarkEnd w:id="1199"/>
      <w:bookmarkEnd w:id="1200"/>
    </w:p>
    <w:bookmarkEnd w:id="1201"/>
    <w:bookmarkEnd w:id="1202"/>
    <w:bookmarkEnd w:id="1203"/>
    <w:p>
      <w:pPr>
        <w:spacing w:line="360" w:lineRule="auto"/>
        <w:ind w:right="105" w:rightChars="50"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2</w:t>
      </w:r>
      <w:r>
        <w:rPr>
          <w:rFonts w:hint="eastAsia" w:ascii="宋体" w:hAnsi="宋体"/>
          <w:szCs w:val="21"/>
        </w:rPr>
        <w:t>.1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2</w:t>
      </w:r>
      <w:r>
        <w:rPr>
          <w:rFonts w:hint="eastAsia" w:ascii="宋体" w:hAnsi="宋体"/>
          <w:szCs w:val="21"/>
        </w:rPr>
        <w:t>.2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w:t>
      </w:r>
      <w:r>
        <w:rPr>
          <w:rFonts w:hint="eastAsia" w:ascii="宋体" w:hAnsi="宋体"/>
          <w:szCs w:val="21"/>
          <w:lang w:val="en-US" w:eastAsia="zh-CN"/>
        </w:rPr>
        <w:t>承包人</w:t>
      </w:r>
      <w:r>
        <w:rPr>
          <w:rFonts w:hint="eastAsia" w:ascii="宋体" w:hAnsi="宋体"/>
          <w:szCs w:val="21"/>
        </w:rPr>
        <w:t>承担；</w:t>
      </w:r>
    </w:p>
    <w:p>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w:t>
      </w:r>
      <w:r>
        <w:rPr>
          <w:rFonts w:hint="eastAsia" w:ascii="宋体" w:hAnsi="宋体"/>
          <w:szCs w:val="21"/>
          <w:lang w:val="en-US" w:eastAsia="zh-CN"/>
        </w:rPr>
        <w:t>发包人和承包人承担各自的停工费用损失</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pPr>
        <w:pStyle w:val="8"/>
        <w:spacing w:before="0" w:beforeAutospacing="0" w:after="0" w:afterAutospacing="0" w:line="360" w:lineRule="auto"/>
        <w:ind w:firstLine="422" w:firstLineChars="200"/>
        <w:rPr>
          <w:sz w:val="21"/>
          <w:szCs w:val="21"/>
        </w:rPr>
      </w:pPr>
      <w:bookmarkStart w:id="1204" w:name="_Toc532377407"/>
      <w:bookmarkStart w:id="1205" w:name="_Toc532375668"/>
      <w:r>
        <w:rPr>
          <w:rFonts w:hint="eastAsia"/>
          <w:sz w:val="21"/>
          <w:szCs w:val="21"/>
        </w:rPr>
        <w:t>1</w:t>
      </w:r>
      <w:r>
        <w:rPr>
          <w:rFonts w:hint="eastAsia"/>
          <w:sz w:val="21"/>
          <w:szCs w:val="21"/>
          <w:lang w:val="en-US" w:eastAsia="zh-CN"/>
        </w:rPr>
        <w:t>6</w:t>
      </w:r>
      <w:r>
        <w:rPr>
          <w:rFonts w:hint="eastAsia"/>
          <w:sz w:val="21"/>
          <w:szCs w:val="21"/>
        </w:rPr>
        <w:t>.</w:t>
      </w:r>
      <w:r>
        <w:rPr>
          <w:rFonts w:hint="eastAsia"/>
          <w:sz w:val="21"/>
          <w:szCs w:val="21"/>
          <w:lang w:val="en-US" w:eastAsia="zh-CN"/>
        </w:rPr>
        <w:t>3</w:t>
      </w:r>
      <w:r>
        <w:rPr>
          <w:rFonts w:hint="eastAsia"/>
          <w:sz w:val="21"/>
          <w:szCs w:val="21"/>
        </w:rPr>
        <w:t xml:space="preserve"> 因不可抗力解除合同</w:t>
      </w:r>
      <w:bookmarkEnd w:id="1204"/>
      <w:bookmarkEnd w:id="1205"/>
    </w:p>
    <w:p>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pPr>
        <w:pStyle w:val="7"/>
        <w:keepNext/>
        <w:keepLines/>
        <w:spacing w:before="156" w:beforeLines="50" w:beforeAutospacing="0" w:after="156" w:afterLines="50" w:afterAutospacing="0" w:line="360" w:lineRule="auto"/>
        <w:jc w:val="both"/>
        <w:rPr>
          <w:bCs w:val="0"/>
          <w:kern w:val="2"/>
          <w:sz w:val="21"/>
          <w:szCs w:val="21"/>
        </w:rPr>
      </w:pPr>
      <w:bookmarkStart w:id="1206" w:name="_Toc532377408"/>
      <w:bookmarkStart w:id="1207" w:name="_Toc351203650"/>
      <w:bookmarkStart w:id="1208" w:name="_Toc532375669"/>
      <w:r>
        <w:rPr>
          <w:rFonts w:hint="eastAsia"/>
          <w:kern w:val="2"/>
          <w:sz w:val="21"/>
          <w:szCs w:val="21"/>
        </w:rPr>
        <w:t>1</w:t>
      </w:r>
      <w:r>
        <w:rPr>
          <w:rFonts w:hint="eastAsia"/>
          <w:kern w:val="2"/>
          <w:sz w:val="21"/>
          <w:szCs w:val="21"/>
          <w:lang w:val="en-US" w:eastAsia="zh-CN"/>
        </w:rPr>
        <w:t>7</w:t>
      </w:r>
      <w:r>
        <w:rPr>
          <w:rFonts w:hint="eastAsia"/>
          <w:kern w:val="2"/>
          <w:sz w:val="21"/>
          <w:szCs w:val="21"/>
        </w:rPr>
        <w:t>. 保险</w:t>
      </w:r>
      <w:bookmarkEnd w:id="1206"/>
      <w:bookmarkEnd w:id="1207"/>
      <w:bookmarkEnd w:id="1208"/>
    </w:p>
    <w:p>
      <w:pPr>
        <w:pStyle w:val="8"/>
        <w:spacing w:before="0" w:beforeAutospacing="0" w:after="0" w:afterAutospacing="0" w:line="360" w:lineRule="auto"/>
        <w:ind w:firstLine="422" w:firstLineChars="200"/>
        <w:rPr>
          <w:sz w:val="21"/>
          <w:szCs w:val="21"/>
        </w:rPr>
      </w:pPr>
      <w:bookmarkStart w:id="1209" w:name="_Toc532377409"/>
      <w:bookmarkStart w:id="1210" w:name="_Toc532375670"/>
      <w:r>
        <w:rPr>
          <w:rFonts w:hint="eastAsia"/>
          <w:sz w:val="21"/>
          <w:szCs w:val="21"/>
        </w:rPr>
        <w:t>1</w:t>
      </w:r>
      <w:r>
        <w:rPr>
          <w:rFonts w:hint="eastAsia"/>
          <w:sz w:val="21"/>
          <w:szCs w:val="21"/>
          <w:lang w:val="en-US" w:eastAsia="zh-CN"/>
        </w:rPr>
        <w:t>7</w:t>
      </w:r>
      <w:r>
        <w:rPr>
          <w:rFonts w:hint="eastAsia"/>
          <w:sz w:val="21"/>
          <w:szCs w:val="21"/>
        </w:rPr>
        <w:t>.1 工程保险</w:t>
      </w:r>
      <w:bookmarkEnd w:id="1209"/>
      <w:bookmarkEnd w:id="1210"/>
    </w:p>
    <w:p>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w:t>
      </w:r>
      <w:r>
        <w:rPr>
          <w:rFonts w:hint="eastAsia" w:ascii="宋体" w:hAnsi="宋体"/>
          <w:szCs w:val="21"/>
          <w:lang w:val="en-US" w:eastAsia="zh-CN"/>
        </w:rPr>
        <w:t>承</w:t>
      </w:r>
      <w:r>
        <w:rPr>
          <w:rFonts w:hint="eastAsia" w:ascii="宋体" w:hAnsi="宋体"/>
          <w:szCs w:val="21"/>
        </w:rPr>
        <w:t>包人应投保</w:t>
      </w:r>
      <w:r>
        <w:rPr>
          <w:rFonts w:hint="eastAsia" w:ascii="宋体" w:hAnsi="宋体"/>
          <w:szCs w:val="21"/>
          <w:u w:val="single"/>
        </w:rPr>
        <w:t>建筑工程一切险或安装工程一切险</w:t>
      </w:r>
      <w:r>
        <w:rPr>
          <w:rFonts w:hint="eastAsia" w:ascii="宋体" w:hAnsi="宋体"/>
          <w:szCs w:val="21"/>
        </w:rPr>
        <w:t>，</w:t>
      </w:r>
      <w:r>
        <w:rPr>
          <w:rFonts w:hint="eastAsia" w:ascii="宋体" w:hAnsi="宋体"/>
          <w:szCs w:val="21"/>
          <w:lang w:val="en-US" w:eastAsia="zh-CN"/>
        </w:rPr>
        <w:t>相应费用已包含在合同总价中，</w:t>
      </w:r>
      <w:r>
        <w:rPr>
          <w:rFonts w:hint="eastAsia" w:ascii="宋体" w:hAnsi="宋体"/>
          <w:szCs w:val="21"/>
        </w:rPr>
        <w:t>因投保产生的保险费和其他相关费用</w:t>
      </w:r>
      <w:r>
        <w:rPr>
          <w:rFonts w:hint="eastAsia" w:ascii="宋体" w:hAnsi="宋体"/>
          <w:szCs w:val="21"/>
          <w:lang w:val="en-US" w:eastAsia="zh-CN"/>
        </w:rPr>
        <w:t>承</w:t>
      </w:r>
      <w:r>
        <w:rPr>
          <w:rFonts w:hint="eastAsia" w:ascii="宋体" w:hAnsi="宋体"/>
          <w:szCs w:val="21"/>
        </w:rPr>
        <w:t>包人承担。</w:t>
      </w:r>
    </w:p>
    <w:p>
      <w:pPr>
        <w:pStyle w:val="8"/>
        <w:spacing w:before="0" w:beforeAutospacing="0" w:after="0" w:afterAutospacing="0" w:line="360" w:lineRule="auto"/>
        <w:ind w:firstLine="422" w:firstLineChars="200"/>
        <w:rPr>
          <w:sz w:val="21"/>
          <w:szCs w:val="21"/>
        </w:rPr>
      </w:pPr>
      <w:bookmarkStart w:id="1211" w:name="_Toc532377410"/>
      <w:bookmarkStart w:id="1212" w:name="_Toc532375671"/>
      <w:r>
        <w:rPr>
          <w:rFonts w:hint="eastAsia"/>
          <w:sz w:val="21"/>
          <w:szCs w:val="21"/>
        </w:rPr>
        <w:t>1</w:t>
      </w:r>
      <w:r>
        <w:rPr>
          <w:rFonts w:hint="eastAsia"/>
          <w:sz w:val="21"/>
          <w:szCs w:val="21"/>
          <w:lang w:val="en-US" w:eastAsia="zh-CN"/>
        </w:rPr>
        <w:t>7</w:t>
      </w:r>
      <w:r>
        <w:rPr>
          <w:rFonts w:hint="eastAsia"/>
          <w:sz w:val="21"/>
          <w:szCs w:val="21"/>
        </w:rPr>
        <w:t>.</w:t>
      </w:r>
      <w:r>
        <w:rPr>
          <w:rFonts w:hint="eastAsia"/>
          <w:sz w:val="21"/>
          <w:szCs w:val="21"/>
          <w:lang w:val="en-US" w:eastAsia="zh-CN"/>
        </w:rPr>
        <w:t>2</w:t>
      </w:r>
      <w:r>
        <w:rPr>
          <w:rFonts w:hint="eastAsia"/>
          <w:sz w:val="21"/>
          <w:szCs w:val="21"/>
        </w:rPr>
        <w:t>其他保险</w:t>
      </w:r>
      <w:bookmarkEnd w:id="1211"/>
      <w:bookmarkEnd w:id="1212"/>
    </w:p>
    <w:p>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1213" w:name="_Toc532377411"/>
      <w:bookmarkStart w:id="1214" w:name="_Toc532375672"/>
      <w:r>
        <w:rPr>
          <w:rFonts w:hint="eastAsia"/>
          <w:sz w:val="21"/>
          <w:szCs w:val="21"/>
        </w:rPr>
        <w:t>1</w:t>
      </w:r>
      <w:r>
        <w:rPr>
          <w:rFonts w:hint="eastAsia"/>
          <w:sz w:val="21"/>
          <w:szCs w:val="21"/>
          <w:lang w:val="en-US" w:eastAsia="zh-CN"/>
        </w:rPr>
        <w:t>7</w:t>
      </w:r>
      <w:r>
        <w:rPr>
          <w:rFonts w:hint="eastAsia"/>
          <w:sz w:val="21"/>
          <w:szCs w:val="21"/>
        </w:rPr>
        <w:t>.</w:t>
      </w:r>
      <w:r>
        <w:rPr>
          <w:rFonts w:hint="eastAsia"/>
          <w:sz w:val="21"/>
          <w:szCs w:val="21"/>
          <w:lang w:val="en-US" w:eastAsia="zh-CN"/>
        </w:rPr>
        <w:t>3</w:t>
      </w:r>
      <w:r>
        <w:rPr>
          <w:rFonts w:hint="eastAsia"/>
          <w:sz w:val="21"/>
          <w:szCs w:val="21"/>
        </w:rPr>
        <w:t xml:space="preserve"> 通知义务</w:t>
      </w:r>
      <w:bookmarkEnd w:id="1213"/>
      <w:bookmarkEnd w:id="1214"/>
    </w:p>
    <w:p>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1215" w:name="_Toc532377412"/>
      <w:bookmarkStart w:id="1216" w:name="_Toc532375673"/>
      <w:r>
        <w:rPr>
          <w:rFonts w:hint="eastAsia"/>
          <w:sz w:val="21"/>
          <w:szCs w:val="21"/>
        </w:rPr>
        <w:t>1</w:t>
      </w:r>
      <w:r>
        <w:rPr>
          <w:rFonts w:hint="eastAsia"/>
          <w:sz w:val="21"/>
          <w:szCs w:val="21"/>
          <w:lang w:val="en-US" w:eastAsia="zh-CN"/>
        </w:rPr>
        <w:t>7</w:t>
      </w:r>
      <w:r>
        <w:rPr>
          <w:rFonts w:hint="eastAsia"/>
          <w:sz w:val="21"/>
          <w:szCs w:val="21"/>
        </w:rPr>
        <w:t>.</w:t>
      </w:r>
      <w:r>
        <w:rPr>
          <w:rFonts w:hint="eastAsia"/>
          <w:sz w:val="21"/>
          <w:szCs w:val="21"/>
          <w:lang w:val="en-US" w:eastAsia="zh-CN"/>
        </w:rPr>
        <w:t>4</w:t>
      </w:r>
      <w:r>
        <w:rPr>
          <w:rFonts w:hint="eastAsia"/>
          <w:sz w:val="21"/>
          <w:szCs w:val="21"/>
        </w:rPr>
        <w:t xml:space="preserve"> 其他</w:t>
      </w:r>
      <w:bookmarkEnd w:id="1215"/>
      <w:bookmarkEnd w:id="1216"/>
    </w:p>
    <w:p>
      <w:pPr>
        <w:spacing w:line="360" w:lineRule="auto"/>
        <w:ind w:right="105" w:rightChars="50"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4</w:t>
      </w:r>
      <w:r>
        <w:rPr>
          <w:rFonts w:hint="eastAsia" w:ascii="宋体" w:hAnsi="宋体"/>
          <w:szCs w:val="21"/>
        </w:rPr>
        <w:t>.1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szCs w:val="21"/>
          <w:lang w:val="en-US" w:eastAsia="zh-CN"/>
        </w:rPr>
        <w:t>4</w:t>
      </w:r>
      <w:r>
        <w:rPr>
          <w:rFonts w:hint="eastAsia" w:ascii="宋体" w:hAnsi="宋体"/>
          <w:szCs w:val="21"/>
        </w:rPr>
        <w:t>.2 承包人保险赔偿金不足以补偿发包人损失时，</w:t>
      </w:r>
      <w:bookmarkStart w:id="1217" w:name="_Hlk524378346"/>
      <w:r>
        <w:rPr>
          <w:rFonts w:hint="eastAsia" w:ascii="宋体" w:hAnsi="宋体"/>
          <w:szCs w:val="21"/>
        </w:rPr>
        <w:t>差额由承包人负责补足</w:t>
      </w:r>
      <w:bookmarkEnd w:id="1217"/>
      <w:r>
        <w:rPr>
          <w:rFonts w:hint="eastAsia" w:ascii="宋体" w:hAnsi="宋体"/>
          <w:szCs w:val="21"/>
        </w:rPr>
        <w:t>。</w:t>
      </w:r>
    </w:p>
    <w:p>
      <w:pPr>
        <w:pStyle w:val="7"/>
        <w:keepNext/>
        <w:keepLines/>
        <w:spacing w:before="156" w:beforeLines="50" w:beforeAutospacing="0" w:after="156" w:afterLines="50" w:afterAutospacing="0" w:line="360" w:lineRule="auto"/>
        <w:jc w:val="both"/>
        <w:rPr>
          <w:bCs w:val="0"/>
          <w:kern w:val="2"/>
          <w:sz w:val="21"/>
          <w:szCs w:val="21"/>
        </w:rPr>
      </w:pPr>
      <w:bookmarkStart w:id="1218" w:name="_Toc532377413"/>
      <w:bookmarkStart w:id="1219" w:name="_Toc351203620"/>
      <w:bookmarkStart w:id="1220" w:name="_Toc532375674"/>
      <w:bookmarkStart w:id="1221" w:name="_Toc296503140"/>
      <w:bookmarkStart w:id="1222" w:name="_Toc337558835"/>
      <w:bookmarkStart w:id="1223" w:name="_Toc296346641"/>
      <w:r>
        <w:rPr>
          <w:rFonts w:hint="eastAsia"/>
          <w:kern w:val="2"/>
          <w:sz w:val="21"/>
          <w:szCs w:val="21"/>
        </w:rPr>
        <w:t>1</w:t>
      </w:r>
      <w:r>
        <w:rPr>
          <w:rFonts w:hint="eastAsia"/>
          <w:kern w:val="2"/>
          <w:sz w:val="21"/>
          <w:szCs w:val="21"/>
          <w:lang w:val="en-US" w:eastAsia="zh-CN"/>
        </w:rPr>
        <w:t>8</w:t>
      </w:r>
      <w:r>
        <w:rPr>
          <w:rFonts w:hint="eastAsia"/>
          <w:kern w:val="2"/>
          <w:sz w:val="21"/>
          <w:szCs w:val="21"/>
        </w:rPr>
        <w:t>. 索赔</w:t>
      </w:r>
      <w:bookmarkEnd w:id="1218"/>
      <w:bookmarkEnd w:id="1219"/>
      <w:bookmarkEnd w:id="1220"/>
    </w:p>
    <w:bookmarkEnd w:id="1221"/>
    <w:bookmarkEnd w:id="1222"/>
    <w:bookmarkEnd w:id="1223"/>
    <w:p>
      <w:pPr>
        <w:pStyle w:val="8"/>
        <w:spacing w:before="0" w:beforeAutospacing="0" w:after="0" w:afterAutospacing="0" w:line="360" w:lineRule="auto"/>
        <w:ind w:firstLine="422" w:firstLineChars="200"/>
        <w:rPr>
          <w:sz w:val="21"/>
          <w:szCs w:val="21"/>
        </w:rPr>
      </w:pPr>
      <w:bookmarkStart w:id="1224" w:name="_Toc532375675"/>
      <w:bookmarkStart w:id="1225" w:name="_Toc532377414"/>
      <w:bookmarkStart w:id="1226" w:name="_Toc296346642"/>
      <w:bookmarkStart w:id="1227" w:name="_Toc351203621"/>
      <w:bookmarkStart w:id="1228" w:name="_Toc337558836"/>
      <w:bookmarkStart w:id="1229" w:name="_Toc296503141"/>
      <w:r>
        <w:rPr>
          <w:rFonts w:hint="eastAsia"/>
          <w:sz w:val="21"/>
          <w:szCs w:val="21"/>
        </w:rPr>
        <w:t>1</w:t>
      </w:r>
      <w:r>
        <w:rPr>
          <w:rFonts w:hint="eastAsia"/>
          <w:sz w:val="21"/>
          <w:szCs w:val="21"/>
          <w:lang w:val="en-US" w:eastAsia="zh-CN"/>
        </w:rPr>
        <w:t>8</w:t>
      </w:r>
      <w:r>
        <w:rPr>
          <w:rFonts w:hint="eastAsia"/>
          <w:sz w:val="21"/>
          <w:szCs w:val="21"/>
        </w:rPr>
        <w:t>.1 承包人的索赔</w:t>
      </w:r>
      <w:bookmarkEnd w:id="1224"/>
      <w:bookmarkEnd w:id="1225"/>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w:t>
      </w:r>
      <w:r>
        <w:rPr>
          <w:rFonts w:hint="eastAsia" w:ascii="宋体" w:hAnsi="宋体"/>
          <w:szCs w:val="21"/>
          <w:lang w:val="en-US" w:eastAsia="zh-CN"/>
        </w:rPr>
        <w:t>发包</w:t>
      </w:r>
      <w:r>
        <w:rPr>
          <w:rFonts w:hint="eastAsia" w:ascii="宋体" w:hAnsi="宋体"/>
          <w:szCs w:val="21"/>
        </w:rPr>
        <w:t>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w:t>
      </w:r>
      <w:r>
        <w:rPr>
          <w:rFonts w:hint="eastAsia" w:ascii="宋体" w:hAnsi="宋体"/>
          <w:szCs w:val="21"/>
          <w:lang w:val="en-US" w:eastAsia="zh-CN"/>
        </w:rPr>
        <w:t>发包</w:t>
      </w:r>
      <w:r>
        <w:rPr>
          <w:rFonts w:hint="eastAsia" w:ascii="宋体" w:hAnsi="宋体"/>
          <w:szCs w:val="21"/>
        </w:rPr>
        <w:t>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w:t>
      </w:r>
      <w:r>
        <w:rPr>
          <w:rFonts w:hint="eastAsia" w:ascii="宋体" w:hAnsi="宋体"/>
          <w:szCs w:val="21"/>
          <w:lang w:val="en-US" w:eastAsia="zh-CN"/>
        </w:rPr>
        <w:t>发包人</w:t>
      </w:r>
      <w:r>
        <w:rPr>
          <w:rFonts w:hint="eastAsia" w:ascii="宋体" w:hAnsi="宋体"/>
          <w:szCs w:val="21"/>
        </w:rPr>
        <w:t>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w:t>
      </w:r>
      <w:r>
        <w:rPr>
          <w:rFonts w:hint="eastAsia" w:ascii="宋体" w:hAnsi="宋体"/>
          <w:szCs w:val="21"/>
          <w:lang w:val="en-US" w:eastAsia="zh-CN"/>
        </w:rPr>
        <w:t>发包</w:t>
      </w:r>
      <w:r>
        <w:rPr>
          <w:rFonts w:hint="eastAsia" w:ascii="宋体" w:hAnsi="宋体"/>
          <w:szCs w:val="21"/>
        </w:rPr>
        <w:t>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1230" w:name="_Toc532375676"/>
      <w:bookmarkStart w:id="1231" w:name="_Toc532377415"/>
      <w:r>
        <w:rPr>
          <w:rFonts w:hint="eastAsia"/>
          <w:sz w:val="21"/>
          <w:szCs w:val="21"/>
        </w:rPr>
        <w:t>1</w:t>
      </w:r>
      <w:r>
        <w:rPr>
          <w:rFonts w:hint="eastAsia"/>
          <w:sz w:val="21"/>
          <w:szCs w:val="21"/>
          <w:lang w:val="en-US" w:eastAsia="zh-CN"/>
        </w:rPr>
        <w:t>8</w:t>
      </w:r>
      <w:r>
        <w:rPr>
          <w:rFonts w:hint="eastAsia"/>
          <w:sz w:val="21"/>
          <w:szCs w:val="21"/>
        </w:rPr>
        <w:t>.2 对承包人索赔的处理</w:t>
      </w:r>
      <w:bookmarkEnd w:id="1230"/>
      <w:bookmarkEnd w:id="1231"/>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pPr>
        <w:autoSpaceDE w:val="0"/>
        <w:autoSpaceDN w:val="0"/>
        <w:spacing w:line="360" w:lineRule="auto"/>
        <w:ind w:right="105" w:rightChars="50" w:firstLine="420" w:firstLineChars="200"/>
        <w:jc w:val="left"/>
        <w:rPr>
          <w:rFonts w:ascii="宋体" w:hAnsi="宋体"/>
          <w:szCs w:val="21"/>
          <w:u w:val="none"/>
        </w:rPr>
      </w:pPr>
      <w:r>
        <w:rPr>
          <w:rFonts w:hint="eastAsia" w:ascii="宋体" w:hAnsi="宋体"/>
          <w:szCs w:val="21"/>
          <w:u w:val="none"/>
        </w:rPr>
        <w:t>（</w:t>
      </w:r>
      <w:r>
        <w:rPr>
          <w:rFonts w:hint="eastAsia" w:ascii="宋体" w:hAnsi="宋体"/>
          <w:szCs w:val="21"/>
          <w:u w:val="none"/>
          <w:lang w:val="en-US" w:eastAsia="zh-CN"/>
        </w:rPr>
        <w:t>1</w:t>
      </w:r>
      <w:r>
        <w:rPr>
          <w:rFonts w:hint="eastAsia" w:ascii="宋体" w:hAnsi="宋体"/>
          <w:szCs w:val="21"/>
          <w:u w:val="none"/>
        </w:rPr>
        <w:t>）发包人应在收到索赔报告或有关索赔的进一步证明材料后的28天内，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none"/>
        </w:rPr>
      </w:pPr>
      <w:r>
        <w:rPr>
          <w:rFonts w:hint="eastAsia" w:ascii="宋体" w:hAnsi="宋体"/>
          <w:szCs w:val="21"/>
          <w:u w:val="none"/>
        </w:rPr>
        <w:t>（</w:t>
      </w:r>
      <w:r>
        <w:rPr>
          <w:rFonts w:hint="eastAsia" w:ascii="宋体" w:hAnsi="宋体"/>
          <w:szCs w:val="21"/>
          <w:u w:val="none"/>
          <w:lang w:val="en-US" w:eastAsia="zh-CN"/>
        </w:rPr>
        <w:t>2</w:t>
      </w:r>
      <w:r>
        <w:rPr>
          <w:rFonts w:hint="eastAsia" w:ascii="宋体" w:hAnsi="宋体"/>
          <w:szCs w:val="21"/>
          <w:u w:val="none"/>
        </w:rPr>
        <w:t>）承包人接受索赔处理结果的，索赔款项在当期进度款中进行支付；承包人不接受索赔处理结果的，按照第20条〔争议解决〕约定处理</w:t>
      </w:r>
      <w:r>
        <w:rPr>
          <w:rFonts w:hint="eastAsia" w:ascii="宋体" w:hAnsi="宋体"/>
          <w:szCs w:val="21"/>
        </w:rPr>
        <w:t>；</w:t>
      </w:r>
    </w:p>
    <w:p>
      <w:pPr>
        <w:autoSpaceDE w:val="0"/>
        <w:autoSpaceDN w:val="0"/>
        <w:spacing w:line="360" w:lineRule="auto"/>
        <w:ind w:right="105" w:rightChars="50" w:firstLine="420" w:firstLineChars="200"/>
        <w:jc w:val="left"/>
        <w:rPr>
          <w:rFonts w:ascii="宋体" w:hAnsi="宋体"/>
          <w:szCs w:val="21"/>
          <w:u w:val="none"/>
        </w:rPr>
      </w:pPr>
      <w:r>
        <w:rPr>
          <w:rFonts w:hint="eastAsia" w:ascii="宋体" w:hAnsi="宋体"/>
          <w:szCs w:val="21"/>
          <w:u w:val="none"/>
        </w:rPr>
        <w:t>（</w:t>
      </w:r>
      <w:r>
        <w:rPr>
          <w:rFonts w:hint="eastAsia" w:ascii="宋体" w:hAnsi="宋体"/>
          <w:szCs w:val="21"/>
          <w:u w:val="none"/>
          <w:lang w:val="en-US" w:eastAsia="zh-CN"/>
        </w:rPr>
        <w:t>3</w:t>
      </w:r>
      <w:r>
        <w:rPr>
          <w:rFonts w:hint="eastAsia" w:ascii="宋体" w:hAnsi="宋体"/>
          <w:szCs w:val="21"/>
          <w:u w:val="none"/>
        </w:rPr>
        <w:t>）工期延误的关键线路按照经发包人审批同意的施工组织设计计算</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1232" w:name="_Toc532375677"/>
      <w:bookmarkStart w:id="1233" w:name="_Toc532377416"/>
      <w:r>
        <w:rPr>
          <w:rFonts w:hint="eastAsia"/>
          <w:sz w:val="21"/>
          <w:szCs w:val="21"/>
        </w:rPr>
        <w:t>1</w:t>
      </w:r>
      <w:r>
        <w:rPr>
          <w:rFonts w:hint="eastAsia"/>
          <w:sz w:val="21"/>
          <w:szCs w:val="21"/>
          <w:lang w:val="en-US" w:eastAsia="zh-CN"/>
        </w:rPr>
        <w:t>8</w:t>
      </w:r>
      <w:r>
        <w:rPr>
          <w:rFonts w:hint="eastAsia"/>
          <w:sz w:val="21"/>
          <w:szCs w:val="21"/>
        </w:rPr>
        <w:t>.3发包人的索赔</w:t>
      </w:r>
      <w:bookmarkEnd w:id="1232"/>
      <w:bookmarkEnd w:id="1233"/>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根据合同约定，发包人认为有权得到赔付金额和（或）延长缺陷责任期的，应向承包人发出通知并附有详细的证明。</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w:t>
      </w:r>
      <w:r>
        <w:rPr>
          <w:rFonts w:hint="eastAsia" w:ascii="宋体" w:hAnsi="宋体"/>
          <w:szCs w:val="21"/>
          <w:lang w:val="en-US" w:eastAsia="zh-CN"/>
        </w:rPr>
        <w:t>内</w:t>
      </w:r>
      <w:r>
        <w:rPr>
          <w:rFonts w:hint="eastAsia" w:ascii="宋体" w:hAnsi="宋体"/>
          <w:szCs w:val="21"/>
        </w:rPr>
        <w:t>向承包人提出索赔意向通知书，发包人未在前述28天内发出索赔意向通知书的，丧失要求赔付金额和（或）延长缺陷责任期的权利。发包人应在发出索赔意向通知书后28天内，向承包人正式递交索赔报告；索赔事件具有持续影响的，发包人应在索赔事件影响结束后28天内，</w:t>
      </w:r>
      <w:bookmarkStart w:id="1234" w:name="_Hlk528652769"/>
      <w:r>
        <w:rPr>
          <w:rFonts w:hint="eastAsia" w:ascii="宋体" w:hAnsi="宋体"/>
          <w:szCs w:val="21"/>
        </w:rPr>
        <w:t>向承包人正式递交最终索赔报告</w:t>
      </w:r>
      <w:bookmarkEnd w:id="1234"/>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1235" w:name="_Toc532375678"/>
      <w:bookmarkStart w:id="1236" w:name="_Toc532377417"/>
      <w:r>
        <w:rPr>
          <w:rFonts w:hint="eastAsia"/>
          <w:sz w:val="21"/>
          <w:szCs w:val="21"/>
        </w:rPr>
        <w:t>1</w:t>
      </w:r>
      <w:r>
        <w:rPr>
          <w:rFonts w:hint="eastAsia"/>
          <w:sz w:val="21"/>
          <w:szCs w:val="21"/>
          <w:lang w:val="en-US" w:eastAsia="zh-CN"/>
        </w:rPr>
        <w:t>8</w:t>
      </w:r>
      <w:r>
        <w:rPr>
          <w:rFonts w:hint="eastAsia"/>
          <w:sz w:val="21"/>
          <w:szCs w:val="21"/>
        </w:rPr>
        <w:t>.4 对发包人索赔的处理</w:t>
      </w:r>
      <w:bookmarkEnd w:id="1235"/>
      <w:bookmarkEnd w:id="1236"/>
    </w:p>
    <w:p>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w:t>
      </w:r>
      <w:r>
        <w:rPr>
          <w:rFonts w:hint="eastAsia" w:ascii="宋体" w:hAnsi="宋体"/>
          <w:szCs w:val="21"/>
          <w:lang w:val="en-US" w:eastAsia="zh-CN"/>
        </w:rPr>
        <w:t>发包人</w:t>
      </w:r>
      <w:r>
        <w:rPr>
          <w:rFonts w:hint="eastAsia" w:ascii="宋体" w:hAnsi="宋体"/>
          <w:szCs w:val="21"/>
        </w:rPr>
        <w:t>应以书面形式催告承包人，经</w:t>
      </w:r>
      <w:r>
        <w:rPr>
          <w:rFonts w:hint="eastAsia" w:ascii="宋体" w:hAnsi="宋体"/>
          <w:szCs w:val="21"/>
          <w:lang w:val="en-US" w:eastAsia="zh-CN"/>
        </w:rPr>
        <w:t>发包人</w:t>
      </w:r>
      <w:r>
        <w:rPr>
          <w:rFonts w:hint="eastAsia" w:ascii="宋体" w:hAnsi="宋体"/>
          <w:szCs w:val="21"/>
        </w:rPr>
        <w:t>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w:t>
      </w:r>
      <w:r>
        <w:rPr>
          <w:rFonts w:hint="eastAsia" w:ascii="宋体" w:hAnsi="宋体"/>
          <w:szCs w:val="21"/>
          <w:lang w:val="en-US" w:eastAsia="zh-CN"/>
        </w:rPr>
        <w:t>19</w:t>
      </w:r>
      <w:r>
        <w:rPr>
          <w:rFonts w:hint="eastAsia" w:ascii="宋体" w:hAnsi="宋体"/>
          <w:szCs w:val="21"/>
        </w:rPr>
        <w:t>条〔争议解决〕约定处理。</w:t>
      </w:r>
    </w:p>
    <w:p>
      <w:pPr>
        <w:pStyle w:val="8"/>
        <w:spacing w:before="0" w:beforeAutospacing="0" w:after="0" w:afterAutospacing="0" w:line="360" w:lineRule="auto"/>
        <w:ind w:firstLine="422" w:firstLineChars="200"/>
        <w:rPr>
          <w:sz w:val="21"/>
          <w:szCs w:val="21"/>
        </w:rPr>
      </w:pPr>
      <w:bookmarkStart w:id="1237" w:name="_Toc532375679"/>
      <w:bookmarkStart w:id="1238" w:name="_Toc532377418"/>
      <w:bookmarkStart w:id="1239" w:name="_Hlk528928420"/>
      <w:r>
        <w:rPr>
          <w:rFonts w:hint="eastAsia"/>
          <w:sz w:val="21"/>
          <w:szCs w:val="21"/>
        </w:rPr>
        <w:t>1</w:t>
      </w:r>
      <w:r>
        <w:rPr>
          <w:rFonts w:hint="eastAsia"/>
          <w:sz w:val="21"/>
          <w:szCs w:val="21"/>
          <w:lang w:val="en-US" w:eastAsia="zh-CN"/>
        </w:rPr>
        <w:t>8</w:t>
      </w:r>
      <w:r>
        <w:rPr>
          <w:rFonts w:hint="eastAsia"/>
          <w:sz w:val="21"/>
          <w:szCs w:val="21"/>
        </w:rPr>
        <w:t>.5 提出索赔的期限</w:t>
      </w:r>
      <w:bookmarkEnd w:id="1237"/>
      <w:bookmarkEnd w:id="1238"/>
    </w:p>
    <w:p>
      <w:pPr>
        <w:autoSpaceDE w:val="0"/>
        <w:autoSpaceDN w:val="0"/>
        <w:spacing w:line="360" w:lineRule="auto"/>
        <w:ind w:right="105" w:rightChars="50" w:firstLine="420" w:firstLineChars="200"/>
        <w:jc w:val="left"/>
        <w:rPr>
          <w:rFonts w:ascii="宋体" w:hAnsi="宋体"/>
          <w:szCs w:val="21"/>
        </w:rPr>
      </w:pPr>
      <w:bookmarkStart w:id="1240"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226"/>
    <w:bookmarkEnd w:id="1227"/>
    <w:bookmarkEnd w:id="1228"/>
    <w:bookmarkEnd w:id="1229"/>
    <w:bookmarkEnd w:id="1239"/>
    <w:bookmarkEnd w:id="1240"/>
    <w:p>
      <w:pPr>
        <w:pStyle w:val="7"/>
        <w:keepNext/>
        <w:keepLines/>
        <w:spacing w:before="156" w:beforeLines="50" w:beforeAutospacing="0" w:after="156" w:afterLines="50" w:afterAutospacing="0" w:line="360" w:lineRule="auto"/>
        <w:jc w:val="both"/>
        <w:rPr>
          <w:bCs w:val="0"/>
          <w:kern w:val="2"/>
          <w:sz w:val="21"/>
          <w:szCs w:val="21"/>
        </w:rPr>
      </w:pPr>
      <w:bookmarkStart w:id="1241" w:name="_Toc351203651"/>
      <w:bookmarkStart w:id="1242" w:name="_Toc532375680"/>
      <w:bookmarkStart w:id="1243" w:name="_Toc532377419"/>
      <w:r>
        <w:rPr>
          <w:rFonts w:hint="eastAsia"/>
          <w:kern w:val="2"/>
          <w:sz w:val="21"/>
          <w:szCs w:val="21"/>
          <w:lang w:val="en-US" w:eastAsia="zh-CN"/>
        </w:rPr>
        <w:t>19</w:t>
      </w:r>
      <w:r>
        <w:rPr>
          <w:rFonts w:hint="eastAsia"/>
          <w:kern w:val="2"/>
          <w:sz w:val="21"/>
          <w:szCs w:val="21"/>
        </w:rPr>
        <w:t>. 争议解决</w:t>
      </w:r>
      <w:bookmarkEnd w:id="1241"/>
      <w:bookmarkEnd w:id="1242"/>
      <w:bookmarkEnd w:id="1243"/>
    </w:p>
    <w:p>
      <w:pPr>
        <w:pStyle w:val="8"/>
        <w:spacing w:before="0" w:beforeAutospacing="0" w:after="0" w:afterAutospacing="0" w:line="360" w:lineRule="auto"/>
        <w:ind w:firstLine="422" w:firstLineChars="200"/>
        <w:rPr>
          <w:sz w:val="21"/>
          <w:szCs w:val="21"/>
        </w:rPr>
      </w:pPr>
      <w:bookmarkStart w:id="1244" w:name="_Toc532377420"/>
      <w:bookmarkStart w:id="1245" w:name="_Toc532375681"/>
      <w:r>
        <w:rPr>
          <w:rFonts w:hint="eastAsia"/>
          <w:sz w:val="21"/>
          <w:szCs w:val="21"/>
          <w:lang w:val="en-US" w:eastAsia="zh-CN"/>
        </w:rPr>
        <w:t>19</w:t>
      </w:r>
      <w:r>
        <w:rPr>
          <w:rFonts w:hint="eastAsia"/>
          <w:sz w:val="21"/>
          <w:szCs w:val="21"/>
        </w:rPr>
        <w:t>.</w:t>
      </w:r>
      <w:r>
        <w:rPr>
          <w:rFonts w:hint="eastAsia"/>
          <w:sz w:val="21"/>
          <w:szCs w:val="21"/>
          <w:lang w:val="en-US" w:eastAsia="zh-CN"/>
        </w:rPr>
        <w:t>1</w:t>
      </w:r>
      <w:r>
        <w:rPr>
          <w:rFonts w:hint="eastAsia"/>
          <w:sz w:val="21"/>
          <w:szCs w:val="21"/>
        </w:rPr>
        <w:t xml:space="preserve"> 争议评审</w:t>
      </w:r>
      <w:bookmarkEnd w:id="1244"/>
      <w:bookmarkEnd w:id="1245"/>
    </w:p>
    <w:p>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w:t>
      </w:r>
    </w:p>
    <w:p>
      <w:pPr>
        <w:pStyle w:val="8"/>
        <w:spacing w:before="0" w:beforeAutospacing="0" w:after="0" w:afterAutospacing="0" w:line="360" w:lineRule="auto"/>
        <w:ind w:firstLine="422" w:firstLineChars="200"/>
        <w:rPr>
          <w:sz w:val="21"/>
          <w:szCs w:val="21"/>
        </w:rPr>
      </w:pPr>
      <w:bookmarkStart w:id="1246" w:name="_Toc532377421"/>
      <w:bookmarkStart w:id="1247" w:name="_Toc532375682"/>
      <w:r>
        <w:rPr>
          <w:rFonts w:hint="eastAsia"/>
          <w:sz w:val="21"/>
          <w:szCs w:val="21"/>
          <w:lang w:val="en-US" w:eastAsia="zh-CN"/>
        </w:rPr>
        <w:t>19</w:t>
      </w:r>
      <w:r>
        <w:rPr>
          <w:rFonts w:hint="eastAsia"/>
          <w:sz w:val="21"/>
          <w:szCs w:val="21"/>
        </w:rPr>
        <w:t>.</w:t>
      </w:r>
      <w:r>
        <w:rPr>
          <w:rFonts w:hint="eastAsia"/>
          <w:sz w:val="21"/>
          <w:szCs w:val="21"/>
          <w:lang w:val="en-US" w:eastAsia="zh-CN"/>
        </w:rPr>
        <w:t>2</w:t>
      </w:r>
      <w:r>
        <w:rPr>
          <w:rFonts w:hint="eastAsia"/>
          <w:sz w:val="21"/>
          <w:szCs w:val="21"/>
        </w:rPr>
        <w:t xml:space="preserve"> 仲裁或诉讼</w:t>
      </w:r>
      <w:bookmarkEnd w:id="1246"/>
      <w:bookmarkEnd w:id="1247"/>
    </w:p>
    <w:p>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种方式解决：</w:t>
      </w:r>
    </w:p>
    <w:p>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r>
        <w:rPr>
          <w:rFonts w:ascii="宋体" w:hAnsi="宋体"/>
          <w:szCs w:val="21"/>
        </w:rPr>
        <w:t>仲裁委员会申请仲裁；</w:t>
      </w:r>
    </w:p>
    <w:p>
      <w:pPr>
        <w:spacing w:line="360" w:lineRule="auto"/>
        <w:ind w:right="105" w:rightChars="50" w:firstLine="420" w:firstLineChars="200"/>
        <w:jc w:val="left"/>
        <w:rPr>
          <w:rFonts w:ascii="宋体" w:hAnsi="宋体"/>
          <w:szCs w:val="21"/>
        </w:rPr>
      </w:pPr>
      <w:r>
        <w:rPr>
          <w:rFonts w:ascii="宋体" w:hAnsi="宋体"/>
          <w:szCs w:val="21"/>
        </w:rPr>
        <w:t>（2）向</w:t>
      </w:r>
      <w:r>
        <w:rPr>
          <w:rFonts w:hint="eastAsia" w:ascii="宋体" w:hAnsi="宋体"/>
          <w:szCs w:val="21"/>
          <w:u w:val="single"/>
          <w:lang w:val="en-US" w:eastAsia="zh-CN"/>
        </w:rPr>
        <w:t>漯河市召陵区</w:t>
      </w:r>
      <w:r>
        <w:rPr>
          <w:rFonts w:ascii="宋体" w:hAnsi="宋体"/>
          <w:szCs w:val="21"/>
        </w:rPr>
        <w:t>人民法院起诉。</w:t>
      </w:r>
    </w:p>
    <w:p>
      <w:pPr>
        <w:pStyle w:val="7"/>
        <w:keepNext/>
        <w:keepLines/>
        <w:spacing w:before="156" w:beforeLines="50" w:beforeAutospacing="0" w:after="156" w:afterLines="50" w:afterAutospacing="0" w:line="360" w:lineRule="auto"/>
        <w:jc w:val="both"/>
        <w:rPr>
          <w:bCs w:val="0"/>
          <w:kern w:val="2"/>
          <w:sz w:val="21"/>
          <w:szCs w:val="21"/>
        </w:rPr>
      </w:pPr>
      <w:bookmarkStart w:id="1248" w:name="_Toc532377422"/>
      <w:bookmarkStart w:id="1249" w:name="_Toc532375683"/>
      <w:r>
        <w:rPr>
          <w:rFonts w:hint="eastAsia"/>
          <w:kern w:val="2"/>
          <w:sz w:val="21"/>
          <w:szCs w:val="21"/>
        </w:rPr>
        <w:t>2</w:t>
      </w:r>
      <w:r>
        <w:rPr>
          <w:rFonts w:hint="eastAsia"/>
          <w:kern w:val="2"/>
          <w:sz w:val="21"/>
          <w:szCs w:val="21"/>
          <w:lang w:val="en-US" w:eastAsia="zh-CN"/>
        </w:rPr>
        <w:t>0</w:t>
      </w:r>
      <w:r>
        <w:rPr>
          <w:rFonts w:hint="eastAsia"/>
          <w:kern w:val="2"/>
          <w:sz w:val="21"/>
          <w:szCs w:val="21"/>
        </w:rPr>
        <w:t>. 补充条款</w:t>
      </w:r>
      <w:bookmarkEnd w:id="1248"/>
      <w:bookmarkEnd w:id="1249"/>
    </w:p>
    <w:p>
      <w:pPr>
        <w:pStyle w:val="8"/>
        <w:spacing w:before="0" w:beforeAutospacing="0" w:after="0" w:afterAutospacing="0" w:line="360" w:lineRule="auto"/>
        <w:ind w:firstLine="422" w:firstLineChars="200"/>
        <w:rPr>
          <w:sz w:val="21"/>
          <w:szCs w:val="21"/>
        </w:rPr>
      </w:pPr>
      <w:bookmarkStart w:id="1250" w:name="_Toc532377423"/>
      <w:bookmarkStart w:id="1251" w:name="_Toc532375684"/>
      <w:r>
        <w:rPr>
          <w:rFonts w:hint="eastAsia"/>
          <w:sz w:val="21"/>
          <w:szCs w:val="21"/>
        </w:rPr>
        <w:t>2</w:t>
      </w:r>
      <w:r>
        <w:rPr>
          <w:rFonts w:hint="eastAsia"/>
          <w:sz w:val="21"/>
          <w:szCs w:val="21"/>
          <w:lang w:val="en-US" w:eastAsia="zh-CN"/>
        </w:rPr>
        <w:t>0</w:t>
      </w:r>
      <w:r>
        <w:rPr>
          <w:rFonts w:hint="eastAsia"/>
          <w:sz w:val="21"/>
          <w:szCs w:val="21"/>
        </w:rPr>
        <w:t>.1 退出机制</w:t>
      </w:r>
      <w:bookmarkEnd w:id="1250"/>
      <w:bookmarkEnd w:id="1251"/>
    </w:p>
    <w:p>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pPr>
        <w:pStyle w:val="2"/>
        <w:spacing w:after="0" w:line="360" w:lineRule="auto"/>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w:t>
      </w:r>
      <w:r>
        <w:rPr>
          <w:rFonts w:hint="eastAsia" w:ascii="宋体" w:hAnsi="宋体"/>
          <w:szCs w:val="21"/>
        </w:rPr>
        <w:t>.1.2有下列情形之一的，承包人有权解除合同，并按16.1.4约定执行：</w:t>
      </w:r>
    </w:p>
    <w:p>
      <w:pPr>
        <w:pStyle w:val="2"/>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bookmarkEnd w:id="1194"/>
    <w:p>
      <w:pPr>
        <w:pStyle w:val="8"/>
        <w:spacing w:before="0" w:beforeAutospacing="0" w:after="0" w:afterAutospacing="0" w:line="360" w:lineRule="auto"/>
        <w:ind w:firstLine="422" w:firstLineChars="200"/>
        <w:rPr>
          <w:sz w:val="21"/>
          <w:szCs w:val="21"/>
          <w:u w:val="single"/>
        </w:rPr>
      </w:pPr>
      <w:r>
        <w:rPr>
          <w:rFonts w:hint="eastAsia"/>
          <w:sz w:val="21"/>
          <w:szCs w:val="21"/>
        </w:rPr>
        <w:t>2</w:t>
      </w:r>
      <w:r>
        <w:rPr>
          <w:rFonts w:hint="eastAsia"/>
          <w:sz w:val="21"/>
          <w:szCs w:val="21"/>
          <w:lang w:val="en-US" w:eastAsia="zh-CN"/>
        </w:rPr>
        <w:t>0</w:t>
      </w:r>
      <w:r>
        <w:rPr>
          <w:rFonts w:hint="eastAsia"/>
          <w:sz w:val="21"/>
          <w:szCs w:val="21"/>
        </w:rPr>
        <w:t>.</w:t>
      </w:r>
      <w:r>
        <w:rPr>
          <w:rFonts w:hint="eastAsia"/>
          <w:sz w:val="21"/>
          <w:szCs w:val="21"/>
          <w:lang w:val="en-US" w:eastAsia="zh-CN"/>
        </w:rPr>
        <w:t>2</w:t>
      </w:r>
      <w:r>
        <w:rPr>
          <w:rFonts w:hint="eastAsia"/>
          <w:sz w:val="21"/>
          <w:szCs w:val="21"/>
        </w:rPr>
        <w:t>低价风险担保</w:t>
      </w:r>
    </w:p>
    <w:p>
      <w:pPr>
        <w:spacing w:line="360" w:lineRule="auto"/>
        <w:ind w:firstLine="420" w:firstLineChars="200"/>
        <w:jc w:val="left"/>
        <w:rPr>
          <w:rFonts w:ascii="宋体" w:hAnsi="宋体"/>
          <w:szCs w:val="21"/>
        </w:rPr>
      </w:pPr>
      <w:r>
        <w:rPr>
          <w:rFonts w:hint="eastAsia" w:ascii="宋体" w:hAnsi="宋体"/>
          <w:szCs w:val="21"/>
        </w:rPr>
        <w:t>承包人提供低价风险担保的情形：采用经评审的最低投标价法的项目竞选报价低于最高限价</w:t>
      </w:r>
      <w:r>
        <w:rPr>
          <w:rFonts w:hint="eastAsia" w:ascii="宋体" w:hAnsi="宋体"/>
          <w:szCs w:val="21"/>
          <w:lang w:val="en-US" w:eastAsia="zh-CN"/>
        </w:rPr>
        <w:t>90</w:t>
      </w:r>
      <w:r>
        <w:rPr>
          <w:rFonts w:hint="eastAsia" w:ascii="宋体" w:hAnsi="宋体"/>
          <w:szCs w:val="21"/>
        </w:rPr>
        <w:t>%时。</w:t>
      </w:r>
    </w:p>
    <w:p>
      <w:pPr>
        <w:spacing w:line="360" w:lineRule="auto"/>
        <w:ind w:firstLine="420" w:firstLineChars="200"/>
        <w:jc w:val="left"/>
        <w:rPr>
          <w:rFonts w:ascii="宋体" w:hAnsi="宋体"/>
          <w:szCs w:val="21"/>
        </w:rPr>
      </w:pPr>
      <w:r>
        <w:rPr>
          <w:rFonts w:hint="eastAsia" w:ascii="宋体" w:hAnsi="宋体"/>
          <w:szCs w:val="21"/>
        </w:rPr>
        <w:t>承包人提供低价风险担保的形式、金额及期限：</w:t>
      </w:r>
    </w:p>
    <w:p>
      <w:pPr>
        <w:spacing w:line="360" w:lineRule="auto"/>
        <w:ind w:firstLine="420" w:firstLineChars="200"/>
        <w:jc w:val="left"/>
        <w:rPr>
          <w:rFonts w:ascii="宋体" w:hAnsi="宋体"/>
          <w:szCs w:val="21"/>
        </w:rPr>
      </w:pPr>
      <w:r>
        <w:rPr>
          <w:rFonts w:hint="eastAsia" w:ascii="宋体" w:hAnsi="宋体"/>
          <w:szCs w:val="21"/>
        </w:rPr>
        <w:t>（1）低价风险担保的形式：现金；</w:t>
      </w:r>
    </w:p>
    <w:p>
      <w:pPr>
        <w:spacing w:line="360" w:lineRule="auto"/>
        <w:ind w:firstLine="420" w:firstLineChars="200"/>
        <w:jc w:val="left"/>
        <w:rPr>
          <w:rFonts w:ascii="宋体" w:hAnsi="宋体"/>
          <w:szCs w:val="21"/>
        </w:rPr>
      </w:pPr>
      <w:r>
        <w:rPr>
          <w:rFonts w:hint="eastAsia" w:ascii="宋体" w:hAnsi="宋体"/>
          <w:szCs w:val="21"/>
        </w:rPr>
        <w:t>（2）低价风险担保的金额：</w:t>
      </w:r>
      <w:r>
        <w:rPr>
          <w:rFonts w:hint="eastAsia" w:ascii="仿宋_GB2312" w:hAnsi="宋体" w:eastAsia="仿宋_GB2312" w:cs="宋体"/>
          <w:kern w:val="0"/>
          <w:szCs w:val="21"/>
          <w:u w:val="single"/>
        </w:rPr>
        <w:t xml:space="preserve">   </w:t>
      </w:r>
      <w:r>
        <w:rPr>
          <w:rFonts w:hint="eastAsia" w:ascii="宋体" w:hAnsi="宋体"/>
          <w:kern w:val="0"/>
          <w:szCs w:val="21"/>
          <w:u w:val="single"/>
        </w:rPr>
        <w:t>（最高限价×</w:t>
      </w:r>
      <w:r>
        <w:rPr>
          <w:rFonts w:hint="eastAsia" w:ascii="宋体" w:hAnsi="宋体"/>
          <w:kern w:val="0"/>
          <w:szCs w:val="21"/>
          <w:u w:val="single"/>
          <w:lang w:val="en-US" w:eastAsia="zh-CN"/>
        </w:rPr>
        <w:t>90</w:t>
      </w:r>
      <w:r>
        <w:rPr>
          <w:rFonts w:ascii="宋体" w:hAnsi="宋体"/>
          <w:kern w:val="0"/>
          <w:szCs w:val="21"/>
          <w:u w:val="single"/>
        </w:rPr>
        <w:t>%-</w:t>
      </w:r>
      <w:r>
        <w:rPr>
          <w:rFonts w:hint="eastAsia" w:ascii="宋体" w:hAnsi="宋体"/>
          <w:kern w:val="0"/>
          <w:szCs w:val="21"/>
          <w:u w:val="single"/>
        </w:rPr>
        <w:t>中选价）×</w:t>
      </w:r>
      <w:r>
        <w:rPr>
          <w:rFonts w:hint="eastAsia" w:ascii="宋体" w:hAnsi="宋体"/>
          <w:kern w:val="0"/>
          <w:szCs w:val="21"/>
          <w:u w:val="single"/>
          <w:lang w:val="en-US" w:eastAsia="zh-CN"/>
        </w:rPr>
        <w:t>5</w:t>
      </w:r>
      <w:r>
        <w:rPr>
          <w:rStyle w:val="55"/>
          <w:rFonts w:hint="eastAsia"/>
          <w:u w:val="single"/>
        </w:rPr>
        <w:t>，</w:t>
      </w:r>
      <w:r>
        <w:rPr>
          <w:rStyle w:val="55"/>
          <w:u w:val="single"/>
        </w:rPr>
        <w:t>且最高不超过最高限价的</w:t>
      </w:r>
      <w:r>
        <w:rPr>
          <w:rStyle w:val="55"/>
          <w:rFonts w:hint="eastAsia"/>
          <w:u w:val="single"/>
          <w:lang w:val="en-US" w:eastAsia="zh-CN"/>
        </w:rPr>
        <w:t>90</w:t>
      </w:r>
      <w:r>
        <w:rPr>
          <w:rStyle w:val="55"/>
          <w:u w:val="single"/>
        </w:rPr>
        <w:t>%</w:t>
      </w:r>
      <w:r>
        <w:rPr>
          <w:rFonts w:hint="eastAsia" w:ascii="仿宋_GB2312" w:hAnsi="宋体" w:eastAsia="仿宋_GB2312" w:cs="宋体"/>
          <w:kern w:val="0"/>
          <w:szCs w:val="21"/>
          <w:u w:val="single"/>
          <w:lang w:val="en-US" w:eastAsia="zh-CN"/>
        </w:rPr>
        <w:t xml:space="preserve"> </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（3）低价风险担保的提交时间：</w:t>
      </w:r>
      <w:r>
        <w:rPr>
          <w:rFonts w:hint="eastAsia"/>
          <w:szCs w:val="21"/>
          <w:u w:val="single"/>
        </w:rPr>
        <w:t>从</w:t>
      </w:r>
      <w:r>
        <w:rPr>
          <w:rFonts w:hint="eastAsia"/>
          <w:szCs w:val="21"/>
          <w:u w:val="single"/>
          <w:lang w:eastAsia="zh-CN"/>
        </w:rPr>
        <w:t>招标</w:t>
      </w:r>
      <w:r>
        <w:rPr>
          <w:rFonts w:hint="eastAsia"/>
          <w:szCs w:val="21"/>
          <w:u w:val="single"/>
        </w:rPr>
        <w:t>人中选通知书送达拟中选人之日起</w:t>
      </w:r>
      <w:r>
        <w:rPr>
          <w:rFonts w:hint="eastAsia"/>
          <w:szCs w:val="21"/>
          <w:u w:val="single"/>
          <w:lang w:val="en-US" w:eastAsia="zh-CN"/>
        </w:rPr>
        <w:t>5个</w:t>
      </w:r>
      <w:r>
        <w:rPr>
          <w:rFonts w:hint="eastAsia"/>
          <w:szCs w:val="21"/>
          <w:u w:val="single"/>
        </w:rPr>
        <w:t>工作日内</w:t>
      </w:r>
      <w:r>
        <w:rPr>
          <w:rFonts w:hint="eastAsia" w:ascii="宋体" w:hAnsi="宋体"/>
          <w:szCs w:val="21"/>
          <w:u w:val="single"/>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（4）低价风险担保的期限：</w:t>
      </w:r>
      <w:r>
        <w:rPr>
          <w:rFonts w:hint="eastAsia"/>
          <w:szCs w:val="21"/>
          <w:u w:val="single"/>
        </w:rPr>
        <w:t>自低价风险担保生效之日起至竣工验收合格之日止</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低价风险担保的退还时间：</w:t>
      </w:r>
      <w:r>
        <w:rPr>
          <w:rFonts w:hint="eastAsia" w:ascii="宋体" w:hAnsi="宋体"/>
          <w:szCs w:val="21"/>
          <w:u w:val="single"/>
        </w:rPr>
        <w:t>工程竣工验收合格后14天内退还</w:t>
      </w:r>
      <w:r>
        <w:rPr>
          <w:rFonts w:hint="eastAsia" w:ascii="宋体" w:hAnsi="宋体"/>
          <w:szCs w:val="21"/>
        </w:rPr>
        <w:t>。</w:t>
      </w:r>
    </w:p>
    <w:p>
      <w:pPr>
        <w:pStyle w:val="2"/>
        <w:spacing w:after="0" w:line="360" w:lineRule="auto"/>
        <w:ind w:firstLine="420" w:firstLineChars="200"/>
        <w:jc w:val="left"/>
        <w:rPr>
          <w:rFonts w:ascii="宋体" w:hAnsi="宋体"/>
          <w:szCs w:val="21"/>
        </w:rPr>
      </w:pPr>
      <w:r>
        <w:rPr>
          <w:rFonts w:hint="eastAsia" w:ascii="宋体" w:hAnsi="宋体"/>
          <w:szCs w:val="21"/>
        </w:rPr>
        <w:t>（5）低价风险担保的扣减：</w:t>
      </w:r>
    </w:p>
    <w:p>
      <w:pPr>
        <w:pStyle w:val="2"/>
        <w:spacing w:after="0" w:line="360" w:lineRule="auto"/>
        <w:ind w:firstLine="420" w:firstLineChars="200"/>
        <w:jc w:val="left"/>
        <w:rPr>
          <w:rFonts w:ascii="宋体" w:hAnsi="宋体"/>
          <w:szCs w:val="21"/>
        </w:rPr>
      </w:pPr>
      <w:r>
        <w:rPr>
          <w:rFonts w:hint="eastAsia" w:ascii="宋体" w:hAnsi="宋体"/>
          <w:szCs w:val="21"/>
        </w:rPr>
        <w:t>①承包人在工程施工期间，以其竞选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szCs w:val="21"/>
          <w:u w:val="single"/>
        </w:rPr>
        <w:t>50～100%</w:t>
      </w:r>
      <w:r>
        <w:rPr>
          <w:rFonts w:hint="eastAsia" w:ascii="宋体" w:hAnsi="宋体"/>
          <w:szCs w:val="21"/>
        </w:rPr>
        <w:t>扣减，直至解除合同；</w:t>
      </w:r>
    </w:p>
    <w:p>
      <w:pPr>
        <w:pStyle w:val="2"/>
        <w:spacing w:after="0" w:line="360" w:lineRule="auto"/>
        <w:ind w:firstLine="420" w:firstLineChars="200"/>
        <w:jc w:val="left"/>
        <w:rPr>
          <w:rFonts w:ascii="宋体" w:hAnsi="宋体"/>
          <w:szCs w:val="21"/>
        </w:rPr>
      </w:pPr>
      <w:r>
        <w:rPr>
          <w:rFonts w:hint="eastAsia" w:ascii="宋体" w:hAnsi="宋体"/>
          <w:szCs w:val="21"/>
        </w:rPr>
        <w:t>②承包人在工程施工期间或竣工验收时，工程质量不符合国家现行有关施工质量验收规范要求的，按低价风险担保金额的</w:t>
      </w:r>
      <w:r>
        <w:rPr>
          <w:rFonts w:hint="eastAsia" w:ascii="宋体" w:hAnsi="宋体"/>
          <w:szCs w:val="21"/>
          <w:u w:val="single"/>
        </w:rPr>
        <w:t>50～100%</w:t>
      </w:r>
      <w:r>
        <w:rPr>
          <w:rFonts w:hint="eastAsia" w:ascii="宋体" w:hAnsi="宋体"/>
          <w:szCs w:val="21"/>
        </w:rPr>
        <w:t>扣减，直至解除合同；</w:t>
      </w:r>
    </w:p>
    <w:p>
      <w:pPr>
        <w:pStyle w:val="2"/>
        <w:spacing w:after="0" w:line="360" w:lineRule="auto"/>
        <w:ind w:firstLine="420" w:firstLineChars="200"/>
        <w:jc w:val="left"/>
        <w:rPr>
          <w:rFonts w:ascii="宋体" w:hAnsi="宋体"/>
          <w:szCs w:val="21"/>
        </w:rPr>
      </w:pPr>
      <w:r>
        <w:rPr>
          <w:rFonts w:hint="eastAsia" w:ascii="宋体" w:hAnsi="宋体"/>
          <w:szCs w:val="21"/>
        </w:rPr>
        <w:t>③承包人因16.2.3项原因被解除合同的，低价风险担保将全额扣除；</w:t>
      </w:r>
    </w:p>
    <w:p>
      <w:pPr>
        <w:pStyle w:val="7"/>
        <w:keepNext/>
        <w:keepLines/>
        <w:spacing w:before="156" w:beforeLines="50" w:beforeAutospacing="0" w:after="156" w:afterLines="50" w:afterAutospacing="0" w:line="360" w:lineRule="auto"/>
        <w:jc w:val="both"/>
        <w:rPr>
          <w:bCs w:val="0"/>
          <w:kern w:val="2"/>
          <w:sz w:val="21"/>
          <w:szCs w:val="21"/>
        </w:rPr>
      </w:pPr>
      <w:bookmarkStart w:id="1252" w:name="baidusnap3"/>
      <w:bookmarkEnd w:id="1252"/>
      <w:bookmarkStart w:id="1253" w:name="baidusnap7"/>
      <w:bookmarkEnd w:id="1253"/>
      <w:bookmarkStart w:id="1254" w:name="_Toc532375686"/>
      <w:bookmarkStart w:id="1255" w:name="_Toc532377425"/>
      <w:bookmarkStart w:id="1256" w:name="_Toc351203652"/>
      <w:r>
        <w:rPr>
          <w:rFonts w:hint="eastAsia"/>
          <w:kern w:val="2"/>
          <w:sz w:val="21"/>
          <w:szCs w:val="21"/>
        </w:rPr>
        <w:t>2</w:t>
      </w:r>
      <w:r>
        <w:rPr>
          <w:rFonts w:hint="eastAsia"/>
          <w:kern w:val="2"/>
          <w:sz w:val="21"/>
          <w:szCs w:val="21"/>
          <w:lang w:val="en-US" w:eastAsia="zh-CN"/>
        </w:rPr>
        <w:t>1</w:t>
      </w:r>
      <w:r>
        <w:rPr>
          <w:rFonts w:hint="eastAsia"/>
          <w:kern w:val="2"/>
          <w:sz w:val="21"/>
          <w:szCs w:val="21"/>
        </w:rPr>
        <w:t>. 合同附件</w:t>
      </w:r>
      <w:bookmarkEnd w:id="1254"/>
      <w:bookmarkEnd w:id="1255"/>
    </w:p>
    <w:p>
      <w:pPr>
        <w:spacing w:line="360" w:lineRule="auto"/>
        <w:ind w:right="105" w:rightChars="50" w:firstLine="420" w:firstLineChars="200"/>
        <w:jc w:val="left"/>
        <w:rPr>
          <w:rFonts w:ascii="宋体" w:hAnsi="宋体"/>
        </w:rPr>
      </w:pPr>
      <w:r>
        <w:rPr>
          <w:rFonts w:hint="eastAsia" w:ascii="宋体" w:hAnsi="宋体"/>
        </w:rPr>
        <w:t>以下十一个附件是本合同的有效组成部分：</w:t>
      </w:r>
    </w:p>
    <w:p>
      <w:pPr>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pPr>
        <w:spacing w:line="360" w:lineRule="auto"/>
        <w:ind w:right="105" w:rightChars="50" w:firstLine="420" w:firstLineChars="200"/>
        <w:jc w:val="left"/>
        <w:rPr>
          <w:rFonts w:ascii="宋体" w:hAnsi="宋体"/>
          <w:szCs w:val="21"/>
        </w:rPr>
      </w:pPr>
      <w:r>
        <w:rPr>
          <w:rFonts w:hint="eastAsia" w:ascii="宋体" w:hAnsi="宋体"/>
          <w:szCs w:val="21"/>
        </w:rPr>
        <w:t>附件2：主要建设工程文件目录</w:t>
      </w:r>
    </w:p>
    <w:p>
      <w:pPr>
        <w:spacing w:line="360" w:lineRule="auto"/>
        <w:ind w:right="105" w:rightChars="50" w:firstLine="420" w:firstLineChars="200"/>
        <w:jc w:val="left"/>
        <w:rPr>
          <w:rFonts w:ascii="宋体" w:hAnsi="宋体"/>
          <w:szCs w:val="21"/>
        </w:rPr>
      </w:pPr>
      <w:r>
        <w:rPr>
          <w:rFonts w:hint="eastAsia" w:ascii="宋体" w:hAnsi="宋体"/>
          <w:szCs w:val="21"/>
        </w:rPr>
        <w:t>附件3：承包人项目管理机构组成表</w:t>
      </w:r>
    </w:p>
    <w:p>
      <w:pPr>
        <w:spacing w:line="360" w:lineRule="auto"/>
        <w:ind w:right="105" w:rightChars="50" w:firstLine="420" w:firstLineChars="200"/>
        <w:jc w:val="left"/>
        <w:rPr>
          <w:rFonts w:ascii="宋体" w:hAnsi="宋体"/>
          <w:szCs w:val="21"/>
        </w:rPr>
      </w:pPr>
      <w:r>
        <w:rPr>
          <w:rFonts w:hint="eastAsia" w:ascii="宋体" w:hAnsi="宋体"/>
          <w:szCs w:val="21"/>
        </w:rPr>
        <w:t>附件4：履约</w:t>
      </w:r>
      <w:r>
        <w:rPr>
          <w:rFonts w:ascii="宋体" w:hAnsi="宋体"/>
          <w:szCs w:val="21"/>
        </w:rPr>
        <w:t>担保</w:t>
      </w:r>
      <w:r>
        <w:rPr>
          <w:rFonts w:hint="eastAsia" w:ascii="宋体" w:hAnsi="宋体"/>
          <w:szCs w:val="21"/>
        </w:rPr>
        <w:t>（如有）</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5</w:t>
      </w:r>
      <w:r>
        <w:rPr>
          <w:rFonts w:hint="eastAsia" w:ascii="宋体" w:hAnsi="宋体"/>
          <w:szCs w:val="21"/>
        </w:rPr>
        <w:t>：预付款担保（如有）</w:t>
      </w:r>
    </w:p>
    <w:p>
      <w:pPr>
        <w:spacing w:line="360" w:lineRule="auto"/>
        <w:ind w:right="105" w:rightChars="50" w:firstLine="420" w:firstLineChars="200"/>
        <w:jc w:val="left"/>
        <w:rPr>
          <w:rFonts w:hint="eastAsia" w:ascii="宋体" w:hAnsi="宋体"/>
          <w:szCs w:val="21"/>
        </w:rPr>
      </w:pPr>
      <w:r>
        <w:rPr>
          <w:rFonts w:hint="eastAsia" w:ascii="宋体" w:hAnsi="宋体"/>
          <w:szCs w:val="21"/>
        </w:rPr>
        <w:t>附件</w:t>
      </w:r>
      <w:r>
        <w:rPr>
          <w:rFonts w:ascii="宋体" w:hAnsi="宋体"/>
          <w:szCs w:val="21"/>
        </w:rPr>
        <w:t>6</w:t>
      </w:r>
      <w:r>
        <w:rPr>
          <w:rFonts w:hint="eastAsia" w:ascii="宋体" w:hAnsi="宋体"/>
          <w:szCs w:val="21"/>
        </w:rPr>
        <w:t>：支付担保（如有）</w:t>
      </w:r>
    </w:p>
    <w:p>
      <w:pPr>
        <w:spacing w:line="360" w:lineRule="auto"/>
        <w:ind w:right="105" w:rightChars="50" w:firstLine="420" w:firstLineChars="200"/>
        <w:jc w:val="left"/>
        <w:rPr>
          <w:rFonts w:hint="default"/>
          <w:lang w:val="en-US"/>
        </w:rPr>
      </w:pPr>
      <w:r>
        <w:rPr>
          <w:rFonts w:hint="eastAsia" w:ascii="宋体" w:hAnsi="宋体"/>
          <w:szCs w:val="21"/>
        </w:rPr>
        <w:t>附件</w:t>
      </w:r>
      <w:r>
        <w:rPr>
          <w:rFonts w:ascii="宋体" w:hAnsi="宋体"/>
          <w:szCs w:val="21"/>
        </w:rPr>
        <w:t>7</w:t>
      </w:r>
      <w:r>
        <w:rPr>
          <w:rFonts w:hint="eastAsia" w:ascii="宋体" w:hAnsi="宋体"/>
          <w:szCs w:val="21"/>
        </w:rPr>
        <w:t>：</w:t>
      </w:r>
      <w:r>
        <w:rPr>
          <w:rFonts w:hint="eastAsia" w:ascii="宋体" w:hAnsi="宋体"/>
          <w:szCs w:val="21"/>
          <w:lang w:val="en-US" w:eastAsia="zh-CN"/>
        </w:rPr>
        <w:t>施工图与效果图</w:t>
      </w:r>
    </w:p>
    <w:p>
      <w:pPr>
        <w:spacing w:line="360" w:lineRule="auto"/>
        <w:ind w:right="105" w:rightChars="50" w:firstLine="420" w:firstLineChars="200"/>
        <w:jc w:val="left"/>
        <w:rPr>
          <w:rFonts w:hint="default" w:ascii="宋体" w:hAnsi="宋体" w:eastAsia="宋体"/>
          <w:szCs w:val="21"/>
          <w:lang w:val="en-US" w:eastAsia="zh-CN"/>
        </w:rPr>
      </w:pPr>
      <w:r>
        <w:rPr>
          <w:rFonts w:hint="eastAsia" w:ascii="宋体" w:hAnsi="宋体"/>
          <w:szCs w:val="21"/>
        </w:rPr>
        <w:t>附件</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工程量清单</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9</w:t>
      </w:r>
      <w:r>
        <w:rPr>
          <w:rFonts w:hint="eastAsia" w:ascii="宋体" w:hAnsi="宋体"/>
          <w:szCs w:val="21"/>
        </w:rPr>
        <w:t>：廉洁从业协议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10</w:t>
      </w:r>
      <w:r>
        <w:rPr>
          <w:rFonts w:hint="eastAsia" w:ascii="宋体" w:hAnsi="宋体"/>
          <w:szCs w:val="21"/>
        </w:rPr>
        <w:t>：安全管理协议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11</w:t>
      </w:r>
      <w:r>
        <w:rPr>
          <w:rFonts w:hint="eastAsia" w:ascii="宋体" w:hAnsi="宋体"/>
          <w:szCs w:val="21"/>
        </w:rPr>
        <w:t>：保障农民工工资支付协议</w:t>
      </w:r>
    </w:p>
    <w:p>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hint="eastAsia" w:ascii="宋体" w:hAnsi="宋体"/>
          <w:szCs w:val="21"/>
          <w:lang w:val="en-US" w:eastAsia="zh-CN"/>
        </w:rPr>
        <w:t>12</w:t>
      </w:r>
      <w:r>
        <w:rPr>
          <w:rFonts w:hint="eastAsia" w:ascii="宋体" w:hAnsi="宋体"/>
          <w:szCs w:val="21"/>
        </w:rPr>
        <w:t>：低价风险担保保函示范文本（如有）</w:t>
      </w:r>
    </w:p>
    <w:bookmarkEnd w:id="1256"/>
    <w:p>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257" w:name="_Toc296891266"/>
      <w:bookmarkStart w:id="1258" w:name="_Toc296347225"/>
      <w:bookmarkStart w:id="1259" w:name="_Toc296503226"/>
      <w:bookmarkStart w:id="1260" w:name="_Toc296891054"/>
      <w:bookmarkStart w:id="1261" w:name="_Toc267261693"/>
      <w:bookmarkStart w:id="1262" w:name="_Toc296944565"/>
      <w:bookmarkStart w:id="1263" w:name="_Toc296346727"/>
      <w:r>
        <w:rPr>
          <w:rFonts w:hint="eastAsia" w:ascii="宋体" w:hAnsi="宋体"/>
          <w:szCs w:val="21"/>
        </w:rPr>
        <w:t>件1：</w:t>
      </w:r>
      <w:bookmarkEnd w:id="1257"/>
      <w:bookmarkEnd w:id="1258"/>
      <w:bookmarkEnd w:id="1259"/>
      <w:bookmarkEnd w:id="1260"/>
      <w:bookmarkEnd w:id="1261"/>
      <w:bookmarkEnd w:id="1262"/>
      <w:bookmarkEnd w:id="1263"/>
    </w:p>
    <w:p>
      <w:pPr>
        <w:spacing w:before="156" w:beforeLines="50" w:after="156" w:afterLines="50" w:line="360" w:lineRule="auto"/>
        <w:jc w:val="center"/>
        <w:rPr>
          <w:rFonts w:ascii="宋体" w:hAnsi="宋体"/>
          <w:szCs w:val="21"/>
        </w:rPr>
      </w:pPr>
      <w:r>
        <w:rPr>
          <w:rFonts w:hint="eastAsia" w:ascii="宋体" w:hAnsi="宋体"/>
          <w:szCs w:val="21"/>
        </w:rPr>
        <w:t>工程质量保修书</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ascii="宋体" w:hAnsi="宋体"/>
          <w:szCs w:val="21"/>
        </w:rPr>
      </w:pPr>
      <w:bookmarkStart w:id="1264" w:name="_Toc532375687"/>
      <w:r>
        <w:rPr>
          <w:rFonts w:hint="eastAsia" w:ascii="宋体" w:hAnsi="宋体"/>
          <w:szCs w:val="21"/>
        </w:rPr>
        <w:t>一、工程质量保修范围和内容</w:t>
      </w:r>
      <w:bookmarkEnd w:id="1264"/>
    </w:p>
    <w:p>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ascii="宋体" w:hAnsi="宋体"/>
          <w:szCs w:val="21"/>
        </w:rPr>
      </w:pPr>
      <w:bookmarkStart w:id="1265" w:name="_Toc532375688"/>
      <w:r>
        <w:rPr>
          <w:rFonts w:hint="eastAsia" w:ascii="宋体" w:hAnsi="宋体"/>
          <w:szCs w:val="21"/>
        </w:rPr>
        <w:t>二、质量保修期</w:t>
      </w:r>
      <w:bookmarkEnd w:id="1265"/>
    </w:p>
    <w:p>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pPr>
        <w:spacing w:line="360" w:lineRule="auto"/>
        <w:ind w:firstLine="420" w:firstLineChars="200"/>
        <w:rPr>
          <w:rFonts w:ascii="宋体" w:hAnsi="宋体"/>
          <w:szCs w:val="21"/>
        </w:rPr>
      </w:pPr>
      <w:r>
        <w:rPr>
          <w:rFonts w:hint="eastAsia" w:ascii="宋体" w:hAnsi="宋体"/>
          <w:szCs w:val="21"/>
        </w:rPr>
        <w:t>3.供热与供冷系统，为2个采暖期、供冷期；</w:t>
      </w:r>
    </w:p>
    <w:p>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hint="eastAsia" w:ascii="宋体" w:hAnsi="宋体"/>
          <w:szCs w:val="21"/>
        </w:rPr>
      </w:pPr>
      <w:r>
        <w:rPr>
          <w:rFonts w:hint="eastAsia" w:ascii="宋体" w:hAnsi="宋体"/>
          <w:szCs w:val="21"/>
        </w:rPr>
        <w:t>5.其他项目保修期限：2年；</w:t>
      </w:r>
    </w:p>
    <w:p>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ascii="宋体" w:hAnsi="宋体"/>
          <w:szCs w:val="21"/>
        </w:rPr>
      </w:pPr>
      <w:bookmarkStart w:id="1266" w:name="_Toc532375689"/>
      <w:r>
        <w:rPr>
          <w:rFonts w:hint="eastAsia" w:ascii="宋体" w:hAnsi="宋体"/>
          <w:szCs w:val="21"/>
        </w:rPr>
        <w:t>三、质量保修责任</w:t>
      </w:r>
      <w:bookmarkEnd w:id="1266"/>
    </w:p>
    <w:p>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w:t>
      </w:r>
      <w:r>
        <w:rPr>
          <w:rFonts w:hint="eastAsia" w:ascii="宋体" w:hAnsi="宋体"/>
          <w:szCs w:val="21"/>
          <w:lang w:val="en-US" w:eastAsia="zh-CN"/>
        </w:rPr>
        <w:t>48小时</w:t>
      </w:r>
      <w:r>
        <w:rPr>
          <w:rFonts w:hint="eastAsia" w:ascii="宋体" w:hAnsi="宋体"/>
          <w:szCs w:val="21"/>
        </w:rPr>
        <w:t>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bookmarkStart w:id="1267" w:name="_Toc532375690"/>
      <w:r>
        <w:rPr>
          <w:rFonts w:hint="eastAsia" w:ascii="宋体" w:hAnsi="宋体"/>
          <w:szCs w:val="21"/>
        </w:rPr>
        <w:t>四、保修费用</w:t>
      </w:r>
      <w:bookmarkEnd w:id="1267"/>
    </w:p>
    <w:p>
      <w:pPr>
        <w:spacing w:line="360" w:lineRule="auto"/>
        <w:ind w:firstLine="420" w:firstLineChars="200"/>
        <w:rPr>
          <w:rFonts w:ascii="宋体" w:hAnsi="宋体"/>
          <w:szCs w:val="21"/>
        </w:rPr>
      </w:pPr>
      <w:r>
        <w:rPr>
          <w:rFonts w:hint="eastAsia" w:ascii="宋体" w:hAnsi="宋体"/>
          <w:szCs w:val="21"/>
        </w:rPr>
        <w:t>保修费用由质量缺陷的责任方承担。</w:t>
      </w:r>
    </w:p>
    <w:p>
      <w:pPr>
        <w:spacing w:line="360" w:lineRule="auto"/>
        <w:ind w:firstLine="420" w:firstLineChars="200"/>
        <w:rPr>
          <w:rFonts w:ascii="宋体" w:hAnsi="宋体"/>
          <w:szCs w:val="21"/>
        </w:rPr>
      </w:pPr>
      <w:bookmarkStart w:id="1268" w:name="_Toc532375691"/>
      <w:r>
        <w:rPr>
          <w:rFonts w:hint="eastAsia" w:ascii="宋体" w:hAnsi="宋体"/>
          <w:szCs w:val="21"/>
        </w:rPr>
        <w:t>五、双方约定的其他工程质量保修事项</w:t>
      </w:r>
    </w:p>
    <w:p>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268"/>
    </w:p>
    <w:p>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18" w:firstLineChars="200"/>
        <w:rPr>
          <w:rFonts w:ascii="宋体" w:hAnsi="宋体"/>
          <w:snapToGrid w:val="0"/>
          <w:spacing w:val="1"/>
          <w:w w:val="99"/>
          <w:kern w:val="0"/>
          <w:position w:val="-2"/>
          <w:szCs w:val="21"/>
        </w:rPr>
      </w:pPr>
    </w:p>
    <w:p>
      <w:pPr>
        <w:spacing w:line="360" w:lineRule="auto"/>
        <w:ind w:firstLine="418" w:firstLineChars="200"/>
        <w:rPr>
          <w:rFonts w:ascii="宋体" w:hAnsi="宋体"/>
          <w:snapToGrid w:val="0"/>
          <w:spacing w:val="1"/>
          <w:w w:val="99"/>
          <w:kern w:val="0"/>
          <w:position w:val="-2"/>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szCs w:val="21"/>
              </w:rPr>
            </w:pPr>
            <w:r>
              <w:rPr>
                <w:rFonts w:hint="eastAsia" w:ascii="宋体" w:hAnsi="宋体"/>
                <w:szCs w:val="21"/>
              </w:rPr>
              <w:t>文件名称</w:t>
            </w:r>
          </w:p>
        </w:tc>
        <w:tc>
          <w:tcPr>
            <w:tcW w:w="1418" w:type="dxa"/>
            <w:vAlign w:val="center"/>
          </w:tcPr>
          <w:p>
            <w:pPr>
              <w:spacing w:line="400" w:lineRule="exact"/>
              <w:jc w:val="center"/>
              <w:rPr>
                <w:rFonts w:ascii="宋体" w:hAnsi="宋体"/>
                <w:szCs w:val="21"/>
              </w:rPr>
            </w:pPr>
            <w:r>
              <w:rPr>
                <w:rFonts w:hint="eastAsia" w:ascii="宋体" w:hAnsi="宋体"/>
                <w:szCs w:val="21"/>
              </w:rPr>
              <w:t>套数</w:t>
            </w:r>
          </w:p>
        </w:tc>
        <w:tc>
          <w:tcPr>
            <w:tcW w:w="1418" w:type="dxa"/>
          </w:tcPr>
          <w:p>
            <w:pPr>
              <w:spacing w:line="400" w:lineRule="exact"/>
              <w:jc w:val="center"/>
              <w:rPr>
                <w:rFonts w:ascii="宋体" w:hAnsi="宋体"/>
                <w:szCs w:val="21"/>
              </w:rPr>
            </w:pPr>
            <w:r>
              <w:rPr>
                <w:rFonts w:hint="eastAsia" w:ascii="宋体" w:hAnsi="宋体"/>
                <w:szCs w:val="21"/>
              </w:rPr>
              <w:t>移交时间</w:t>
            </w:r>
          </w:p>
        </w:tc>
        <w:tc>
          <w:tcPr>
            <w:tcW w:w="2917" w:type="dxa"/>
          </w:tcPr>
          <w:p>
            <w:pPr>
              <w:spacing w:line="400" w:lineRule="exact"/>
              <w:jc w:val="center"/>
              <w:rPr>
                <w:rFonts w:ascii="宋体" w:hAnsi="宋体"/>
                <w:szCs w:val="21"/>
              </w:rPr>
            </w:pPr>
            <w:r>
              <w:rPr>
                <w:rFonts w:hint="eastAsia" w:ascii="宋体" w:hAnsi="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2917"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1418" w:type="dxa"/>
          </w:tcPr>
          <w:p>
            <w:pPr>
              <w:spacing w:line="400" w:lineRule="exact"/>
              <w:ind w:firstLine="420" w:firstLineChars="200"/>
              <w:rPr>
                <w:rFonts w:ascii="宋体" w:hAnsi="宋体"/>
                <w:szCs w:val="21"/>
              </w:rPr>
            </w:pPr>
          </w:p>
        </w:tc>
        <w:tc>
          <w:tcPr>
            <w:tcW w:w="2917" w:type="dxa"/>
          </w:tcPr>
          <w:p>
            <w:pPr>
              <w:spacing w:line="400" w:lineRule="exact"/>
              <w:ind w:firstLine="420" w:firstLineChars="200"/>
              <w:rPr>
                <w:rFonts w:ascii="宋体" w:hAnsi="宋体"/>
                <w:szCs w:val="21"/>
              </w:rPr>
            </w:pPr>
          </w:p>
        </w:tc>
      </w:tr>
    </w:tbl>
    <w:p>
      <w:pPr>
        <w:spacing w:line="360" w:lineRule="auto"/>
        <w:ind w:firstLine="420" w:firstLineChars="20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269" w:name="_Toc296944567"/>
      <w:bookmarkStart w:id="1270" w:name="_Toc296347227"/>
      <w:bookmarkStart w:id="1271" w:name="_Toc296346729"/>
      <w:bookmarkStart w:id="1272" w:name="_Toc296891268"/>
      <w:bookmarkStart w:id="1273" w:name="_Toc296503228"/>
      <w:bookmarkStart w:id="1274" w:name="_Toc267261699"/>
      <w:bookmarkStart w:id="1275" w:name="_Toc296891056"/>
      <w:r>
        <w:rPr>
          <w:rFonts w:hint="eastAsia" w:ascii="宋体" w:hAnsi="宋体"/>
          <w:szCs w:val="21"/>
        </w:rPr>
        <w:t>件3：</w:t>
      </w:r>
    </w:p>
    <w:bookmarkEnd w:id="1269"/>
    <w:bookmarkEnd w:id="1270"/>
    <w:bookmarkEnd w:id="1271"/>
    <w:bookmarkEnd w:id="1272"/>
    <w:bookmarkEnd w:id="1273"/>
    <w:bookmarkEnd w:id="1274"/>
    <w:bookmarkEnd w:id="1275"/>
    <w:p>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名    称</w:t>
            </w:r>
          </w:p>
        </w:tc>
        <w:tc>
          <w:tcPr>
            <w:tcW w:w="1418" w:type="dxa"/>
            <w:vAlign w:val="center"/>
          </w:tcPr>
          <w:p>
            <w:pPr>
              <w:spacing w:line="400" w:lineRule="exact"/>
              <w:jc w:val="center"/>
              <w:rPr>
                <w:rFonts w:ascii="宋体" w:hAnsi="宋体"/>
                <w:szCs w:val="21"/>
              </w:rPr>
            </w:pPr>
            <w:r>
              <w:rPr>
                <w:rFonts w:hint="eastAsia" w:ascii="宋体" w:hAnsi="宋体"/>
                <w:szCs w:val="21"/>
              </w:rPr>
              <w:t>姓名</w:t>
            </w:r>
          </w:p>
        </w:tc>
        <w:tc>
          <w:tcPr>
            <w:tcW w:w="1134" w:type="dxa"/>
            <w:vAlign w:val="center"/>
          </w:tcPr>
          <w:p>
            <w:pPr>
              <w:spacing w:line="400" w:lineRule="exact"/>
              <w:jc w:val="center"/>
              <w:rPr>
                <w:rFonts w:ascii="宋体" w:hAnsi="宋体"/>
                <w:szCs w:val="21"/>
              </w:rPr>
            </w:pPr>
            <w:r>
              <w:rPr>
                <w:rFonts w:hint="eastAsia" w:ascii="宋体" w:hAnsi="宋体"/>
                <w:szCs w:val="21"/>
              </w:rPr>
              <w:t>职务</w:t>
            </w:r>
          </w:p>
        </w:tc>
        <w:tc>
          <w:tcPr>
            <w:tcW w:w="1134" w:type="dxa"/>
            <w:vAlign w:val="center"/>
          </w:tcPr>
          <w:p>
            <w:pPr>
              <w:spacing w:line="400" w:lineRule="exact"/>
              <w:jc w:val="center"/>
              <w:rPr>
                <w:rFonts w:ascii="宋体" w:hAnsi="宋体"/>
                <w:szCs w:val="21"/>
              </w:rPr>
            </w:pPr>
            <w:r>
              <w:rPr>
                <w:rFonts w:hint="eastAsia" w:ascii="宋体" w:hAnsi="宋体"/>
                <w:szCs w:val="21"/>
              </w:rPr>
              <w:t>职称</w:t>
            </w:r>
          </w:p>
        </w:tc>
        <w:tc>
          <w:tcPr>
            <w:tcW w:w="4252" w:type="dxa"/>
            <w:vAlign w:val="center"/>
          </w:tcPr>
          <w:p>
            <w:pPr>
              <w:spacing w:line="400" w:lineRule="exact"/>
              <w:jc w:val="center"/>
              <w:rPr>
                <w:rFonts w:ascii="宋体" w:hAnsi="宋体"/>
                <w:szCs w:val="21"/>
              </w:rPr>
            </w:pPr>
            <w:r>
              <w:rPr>
                <w:rFonts w:hint="eastAsia" w:ascii="宋体" w:hAnsi="宋体"/>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szCs w:val="21"/>
              </w:rPr>
            </w:pPr>
            <w:r>
              <w:rPr>
                <w:rFonts w:hint="eastAsia" w:ascii="宋体" w:hAnsi="宋体"/>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项目主管</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szCs w:val="21"/>
              </w:rPr>
            </w:pPr>
            <w:r>
              <w:rPr>
                <w:rFonts w:hint="eastAsia" w:ascii="宋体" w:hAnsi="宋体"/>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造价管理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质量管理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材料管理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计划管理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rPr>
            </w:pPr>
            <w:r>
              <w:rPr>
                <w:rFonts w:hint="eastAsia" w:ascii="宋体" w:hAnsi="宋体"/>
                <w:szCs w:val="21"/>
              </w:rPr>
              <w:t>安全管理</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szCs w:val="21"/>
              </w:rPr>
            </w:pPr>
            <w:r>
              <w:rPr>
                <w:rFonts w:hint="eastAsia" w:ascii="宋体" w:hAnsi="宋体"/>
                <w:szCs w:val="21"/>
              </w:rPr>
              <w:t>其他人员</w:t>
            </w: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szCs w:val="21"/>
              </w:rPr>
            </w:pPr>
          </w:p>
        </w:tc>
        <w:tc>
          <w:tcPr>
            <w:tcW w:w="1418"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1134" w:type="dxa"/>
            <w:vAlign w:val="center"/>
          </w:tcPr>
          <w:p>
            <w:pPr>
              <w:spacing w:line="400" w:lineRule="exact"/>
              <w:ind w:firstLine="420" w:firstLineChars="200"/>
              <w:rPr>
                <w:rFonts w:ascii="宋体" w:hAnsi="宋体"/>
                <w:szCs w:val="21"/>
              </w:rPr>
            </w:pPr>
          </w:p>
        </w:tc>
        <w:tc>
          <w:tcPr>
            <w:tcW w:w="4252" w:type="dxa"/>
            <w:vAlign w:val="center"/>
          </w:tcPr>
          <w:p>
            <w:pPr>
              <w:spacing w:line="400" w:lineRule="exact"/>
              <w:ind w:firstLine="420" w:firstLineChars="200"/>
              <w:rPr>
                <w:rFonts w:ascii="宋体" w:hAnsi="宋体"/>
                <w:szCs w:val="21"/>
              </w:rPr>
            </w:pPr>
          </w:p>
        </w:tc>
      </w:tr>
    </w:tbl>
    <w:p>
      <w:pPr>
        <w:spacing w:line="480" w:lineRule="auto"/>
        <w:rPr>
          <w:rFonts w:ascii="宋体" w:hAnsi="宋体"/>
          <w:szCs w:val="21"/>
        </w:rPr>
      </w:pPr>
      <w:r>
        <w:rPr>
          <w:rFonts w:hint="eastAsia" w:ascii="宋体" w:hAnsi="宋体"/>
          <w:szCs w:val="21"/>
        </w:rPr>
        <w:br w:type="page"/>
      </w:r>
      <w:bookmarkStart w:id="1276" w:name="_Toc267261701"/>
      <w:r>
        <w:rPr>
          <w:rFonts w:hint="eastAsia" w:ascii="宋体" w:hAnsi="宋体"/>
          <w:szCs w:val="21"/>
        </w:rPr>
        <w:t>附</w:t>
      </w:r>
      <w:bookmarkStart w:id="1277" w:name="_Toc296503231"/>
      <w:bookmarkStart w:id="1278" w:name="_Toc296891271"/>
      <w:bookmarkStart w:id="1279" w:name="_Toc296346732"/>
      <w:bookmarkStart w:id="1280" w:name="_Toc296944570"/>
      <w:bookmarkStart w:id="1281" w:name="_Toc296891059"/>
      <w:bookmarkStart w:id="1282" w:name="_Toc296347230"/>
      <w:r>
        <w:rPr>
          <w:rFonts w:hint="eastAsia" w:ascii="宋体" w:hAnsi="宋体"/>
          <w:szCs w:val="21"/>
        </w:rPr>
        <w:t>件4：</w:t>
      </w:r>
    </w:p>
    <w:bookmarkEnd w:id="1276"/>
    <w:bookmarkEnd w:id="1277"/>
    <w:bookmarkEnd w:id="1278"/>
    <w:bookmarkEnd w:id="1279"/>
    <w:bookmarkEnd w:id="1280"/>
    <w:bookmarkEnd w:id="1281"/>
    <w:bookmarkEnd w:id="1282"/>
    <w:p>
      <w:pPr>
        <w:spacing w:before="156" w:beforeLines="50" w:after="156" w:afterLines="50" w:line="480" w:lineRule="auto"/>
        <w:jc w:val="center"/>
        <w:rPr>
          <w:rFonts w:ascii="宋体" w:hAnsi="宋体"/>
          <w:szCs w:val="21"/>
        </w:rPr>
      </w:pPr>
      <w:r>
        <w:rPr>
          <w:rFonts w:hint="eastAsia" w:ascii="宋体" w:hAnsi="宋体"/>
          <w:szCs w:val="21"/>
        </w:rPr>
        <w:t>履约担保（如有）</w:t>
      </w:r>
    </w:p>
    <w:p>
      <w:pPr>
        <w:spacing w:line="360" w:lineRule="auto"/>
        <w:ind w:firstLine="420" w:firstLineChars="200"/>
        <w:rPr>
          <w:rFonts w:ascii="宋体" w:hAnsi="宋体"/>
          <w:szCs w:val="21"/>
        </w:rPr>
      </w:pP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（发包人名称）：</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（发包人名称，以下简称“发包人”）与</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（承包人名称）（以下称“承包人”）于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日就</w:t>
      </w:r>
      <w:r>
        <w:rPr>
          <w:rFonts w:hint="eastAsia" w:ascii="宋体" w:hAnsi="宋体"/>
          <w:szCs w:val="21"/>
          <w:u w:val="single"/>
        </w:rPr>
        <w:t xml:space="preserve">                         </w:t>
      </w:r>
      <w:r>
        <w:rPr>
          <w:rFonts w:hint="eastAsia" w:ascii="宋体" w:hAnsi="宋体"/>
          <w:szCs w:val="21"/>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 担保有效期：</w:t>
      </w:r>
      <w:r>
        <w:rPr>
          <w:rFonts w:hint="eastAsia" w:ascii="宋体" w:hAnsi="宋体"/>
          <w:szCs w:val="21"/>
          <w:u w:val="single"/>
        </w:rPr>
        <w:t>自</w:t>
      </w:r>
      <w:r>
        <w:rPr>
          <w:rStyle w:val="55"/>
          <w:rFonts w:hint="eastAsia"/>
        </w:rPr>
        <w:t>我</w:t>
      </w:r>
      <w:r>
        <w:rPr>
          <w:rFonts w:hint="eastAsia" w:ascii="宋体" w:hAnsi="宋体"/>
          <w:szCs w:val="21"/>
          <w:u w:val="single"/>
        </w:rPr>
        <w:t>方法定代表人（或其委托代理人）签字并加盖公章之日起至你方签发或应签发工程接收证书之日止</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hint="eastAsia"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u w:val="single"/>
          <w:lang w:val="en-US" w:eastAsia="zh-CN"/>
        </w:rPr>
        <w:t>/</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lang w:val="en-US" w:eastAsia="zh-CN"/>
        </w:rPr>
        <w:t xml:space="preserve">   </w:t>
      </w:r>
      <w:r>
        <w:rPr>
          <w:rFonts w:hint="eastAsia" w:ascii="宋体" w:hAnsi="宋体"/>
          <w:szCs w:val="21"/>
          <w:u w:val="single"/>
          <w:lang w:val="en-US" w:eastAsia="zh-CN"/>
        </w:rPr>
        <w:t xml:space="preserve">漯河召陵区市       </w:t>
      </w:r>
      <w:r>
        <w:rPr>
          <w:rFonts w:hint="eastAsia" w:ascii="宋体" w:hAnsi="宋体"/>
          <w:szCs w:val="21"/>
        </w:rPr>
        <w:t>人民法院起诉。</w:t>
      </w:r>
    </w:p>
    <w:p>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担 保 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right="840"/>
        <w:rPr>
          <w:rFonts w:ascii="宋体" w:hAnsi="宋体"/>
          <w:szCs w:val="21"/>
          <w:u w:val="single"/>
        </w:rPr>
      </w:pPr>
    </w:p>
    <w:p>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pacing w:line="360" w:lineRule="auto"/>
        <w:jc w:val="left"/>
        <w:rPr>
          <w:rFonts w:ascii="宋体" w:hAnsi="宋体"/>
          <w:szCs w:val="21"/>
        </w:rPr>
      </w:pPr>
      <w:r>
        <w:rPr>
          <w:rFonts w:ascii="宋体" w:hAnsi="宋体"/>
          <w:szCs w:val="21"/>
        </w:rPr>
        <w:br w:type="page"/>
      </w:r>
    </w:p>
    <w:p>
      <w:pPr>
        <w:spacing w:line="480" w:lineRule="auto"/>
        <w:rPr>
          <w:rFonts w:ascii="宋体" w:hAnsi="宋体"/>
          <w:szCs w:val="21"/>
        </w:rPr>
      </w:pPr>
      <w:r>
        <w:rPr>
          <w:rFonts w:hint="eastAsia" w:ascii="宋体" w:hAnsi="宋体"/>
          <w:szCs w:val="21"/>
        </w:rPr>
        <w:t>附</w:t>
      </w:r>
      <w:bookmarkStart w:id="1283" w:name="_Toc296944571"/>
      <w:bookmarkStart w:id="1284" w:name="_Toc296891060"/>
      <w:bookmarkStart w:id="1285" w:name="_Toc267261702"/>
      <w:bookmarkStart w:id="1286" w:name="_Toc296347231"/>
      <w:bookmarkStart w:id="1287" w:name="_Toc296346733"/>
      <w:bookmarkStart w:id="1288" w:name="_Toc296503232"/>
      <w:bookmarkStart w:id="1289" w:name="_Toc296891272"/>
      <w:r>
        <w:rPr>
          <w:rFonts w:hint="eastAsia" w:ascii="宋体" w:hAnsi="宋体"/>
          <w:szCs w:val="21"/>
        </w:rPr>
        <w:t>件</w:t>
      </w:r>
      <w:r>
        <w:rPr>
          <w:rFonts w:ascii="宋体" w:hAnsi="宋体"/>
          <w:szCs w:val="21"/>
        </w:rPr>
        <w:t>5</w:t>
      </w:r>
      <w:r>
        <w:rPr>
          <w:rFonts w:hint="eastAsia" w:ascii="宋体" w:hAnsi="宋体"/>
          <w:szCs w:val="21"/>
        </w:rPr>
        <w:t>：</w:t>
      </w:r>
    </w:p>
    <w:bookmarkEnd w:id="1283"/>
    <w:bookmarkEnd w:id="1284"/>
    <w:bookmarkEnd w:id="1285"/>
    <w:bookmarkEnd w:id="1286"/>
    <w:bookmarkEnd w:id="1287"/>
    <w:bookmarkEnd w:id="1288"/>
    <w:bookmarkEnd w:id="1289"/>
    <w:p>
      <w:pPr>
        <w:spacing w:before="156" w:beforeLines="50" w:after="156" w:afterLines="50" w:line="480" w:lineRule="auto"/>
        <w:jc w:val="center"/>
        <w:rPr>
          <w:rFonts w:ascii="宋体" w:hAnsi="宋体"/>
          <w:szCs w:val="21"/>
        </w:rPr>
      </w:pPr>
      <w:r>
        <w:rPr>
          <w:rFonts w:hint="eastAsia" w:ascii="宋体" w:hAnsi="宋体"/>
          <w:szCs w:val="21"/>
        </w:rPr>
        <w:t>预付款担保（如有）</w:t>
      </w:r>
    </w:p>
    <w:p>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 xml:space="preserve"> （发包人名称）：</w:t>
      </w:r>
    </w:p>
    <w:p>
      <w:pPr>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（承包人名称）（以下称“承包人”）与</w:t>
      </w:r>
      <w:r>
        <w:rPr>
          <w:rFonts w:hint="eastAsia" w:ascii="宋体" w:hAnsi="宋体"/>
          <w:szCs w:val="21"/>
          <w:u w:val="single"/>
        </w:rPr>
        <w:t xml:space="preserve">         </w:t>
      </w:r>
      <w:r>
        <w:rPr>
          <w:rFonts w:hint="eastAsia" w:ascii="宋体" w:hAnsi="宋体"/>
          <w:szCs w:val="21"/>
        </w:rPr>
        <w:t>（发包人名称）（以下简称“发包人”）于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日签订的</w:t>
      </w:r>
      <w:r>
        <w:rPr>
          <w:rFonts w:hint="eastAsia" w:ascii="宋体" w:hAnsi="宋体"/>
          <w:szCs w:val="21"/>
          <w:u w:val="single"/>
        </w:rPr>
        <w:t xml:space="preserve">            </w:t>
      </w:r>
      <w:r>
        <w:rPr>
          <w:rFonts w:hint="eastAsia" w:ascii="宋体"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 担保有效期自预付款支付给承包人起生效，至</w:t>
      </w:r>
      <w:r>
        <w:rPr>
          <w:rFonts w:hint="eastAsia" w:ascii="宋体" w:hAnsi="宋体"/>
          <w:szCs w:val="21"/>
          <w:lang w:val="en-US" w:eastAsia="zh-CN"/>
        </w:rPr>
        <w:t>竣工验收合格之日</w:t>
      </w:r>
      <w:r>
        <w:rPr>
          <w:rFonts w:hint="eastAsia" w:ascii="宋体" w:hAnsi="宋体"/>
          <w:szCs w:val="21"/>
        </w:rPr>
        <w:t>止。</w:t>
      </w:r>
    </w:p>
    <w:p>
      <w:pPr>
        <w:spacing w:line="360" w:lineRule="auto"/>
        <w:ind w:firstLine="420" w:firstLineChars="200"/>
        <w:rPr>
          <w:rFonts w:ascii="宋体" w:hAnsi="宋体"/>
          <w:szCs w:val="21"/>
        </w:rPr>
      </w:pPr>
      <w:r>
        <w:rPr>
          <w:rFonts w:hint="eastAsia" w:ascii="宋体"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szCs w:val="21"/>
        </w:rPr>
      </w:pPr>
      <w:r>
        <w:rPr>
          <w:rFonts w:hint="eastAsia" w:ascii="宋体" w:hAnsi="宋体"/>
          <w:szCs w:val="21"/>
        </w:rPr>
        <w:t>4. 你方和承包人按合同约定变更合同时，我方承担本保函规定的义务不变。</w:t>
      </w:r>
    </w:p>
    <w:p>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（盖单位章）</w:t>
      </w:r>
    </w:p>
    <w:p>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r>
        <w:rPr>
          <w:rFonts w:hint="eastAsia" w:ascii="宋体" w:hAnsi="宋体"/>
          <w:szCs w:val="21"/>
        </w:rPr>
        <w:t>传    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pPr>
        <w:spacing w:line="360" w:lineRule="auto"/>
        <w:ind w:firstLine="420" w:firstLineChars="200"/>
        <w:rPr>
          <w:rFonts w:ascii="宋体" w:hAnsi="宋体"/>
          <w:szCs w:val="21"/>
          <w:u w:val="single"/>
        </w:rPr>
      </w:pPr>
    </w:p>
    <w:p>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290" w:name="_Toc296346734"/>
      <w:bookmarkStart w:id="1291" w:name="_Toc296347232"/>
      <w:bookmarkStart w:id="1292" w:name="_Toc296503233"/>
      <w:bookmarkStart w:id="1293" w:name="_Toc296891061"/>
      <w:bookmarkStart w:id="1294" w:name="_Toc296944572"/>
      <w:bookmarkStart w:id="1295" w:name="_Toc296891273"/>
      <w:r>
        <w:rPr>
          <w:rFonts w:hint="eastAsia" w:ascii="宋体" w:hAnsi="宋体"/>
          <w:szCs w:val="21"/>
        </w:rPr>
        <w:t>件</w:t>
      </w:r>
      <w:r>
        <w:rPr>
          <w:rFonts w:ascii="宋体" w:hAnsi="宋体"/>
          <w:szCs w:val="21"/>
        </w:rPr>
        <w:t>6</w:t>
      </w:r>
      <w:r>
        <w:rPr>
          <w:rFonts w:hint="eastAsia" w:ascii="宋体" w:hAnsi="宋体"/>
          <w:szCs w:val="21"/>
        </w:rPr>
        <w:t>：</w:t>
      </w:r>
    </w:p>
    <w:bookmarkEnd w:id="1290"/>
    <w:bookmarkEnd w:id="1291"/>
    <w:bookmarkEnd w:id="1292"/>
    <w:bookmarkEnd w:id="1293"/>
    <w:bookmarkEnd w:id="1294"/>
    <w:bookmarkEnd w:id="1295"/>
    <w:p>
      <w:pPr>
        <w:spacing w:line="360" w:lineRule="auto"/>
        <w:ind w:firstLine="420" w:firstLineChars="200"/>
        <w:jc w:val="center"/>
        <w:rPr>
          <w:rFonts w:ascii="宋体" w:hAnsi="宋体"/>
          <w:szCs w:val="21"/>
        </w:rPr>
      </w:pPr>
      <w:r>
        <w:rPr>
          <w:rFonts w:hint="eastAsia" w:ascii="宋体" w:hAnsi="宋体"/>
          <w:szCs w:val="21"/>
        </w:rPr>
        <w:t>支付担保（如有）</w:t>
      </w:r>
    </w:p>
    <w:p>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 xml:space="preserve">鉴于你方作为承包人已经与 </w:t>
      </w:r>
      <w:r>
        <w:rPr>
          <w:rFonts w:hint="eastAsia" w:ascii="宋体" w:hAnsi="宋体"/>
          <w:szCs w:val="21"/>
          <w:u w:val="single"/>
        </w:rPr>
        <w:t xml:space="preserve">            </w:t>
      </w:r>
      <w:r>
        <w:rPr>
          <w:rFonts w:hint="eastAsia" w:ascii="宋体" w:hAnsi="宋体"/>
          <w:szCs w:val="21"/>
        </w:rPr>
        <w:t>（发包人名称）（以下称“发包人”）于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szCs w:val="21"/>
        </w:rPr>
      </w:pPr>
      <w:bookmarkStart w:id="1296" w:name="_Toc532375692"/>
      <w:r>
        <w:rPr>
          <w:rFonts w:hint="eastAsia" w:ascii="宋体" w:hAnsi="宋体"/>
          <w:szCs w:val="21"/>
        </w:rPr>
        <w:t>一、保证的范围及保证金额</w:t>
      </w:r>
      <w:bookmarkEnd w:id="1296"/>
    </w:p>
    <w:p>
      <w:pPr>
        <w:spacing w:line="360" w:lineRule="auto"/>
        <w:ind w:firstLine="420" w:firstLineChars="200"/>
        <w:rPr>
          <w:rFonts w:ascii="宋体" w:hAnsi="宋体"/>
          <w:szCs w:val="21"/>
        </w:rPr>
      </w:pPr>
      <w:r>
        <w:rPr>
          <w:rFonts w:hint="eastAsia" w:ascii="宋体" w:hAnsi="宋体"/>
          <w:szCs w:val="21"/>
        </w:rPr>
        <w:t>1. 我方的保证范围是主合同约定的工程款。</w:t>
      </w:r>
    </w:p>
    <w:p>
      <w:pPr>
        <w:spacing w:line="360" w:lineRule="auto"/>
        <w:ind w:firstLine="420" w:firstLineChars="200"/>
        <w:rPr>
          <w:rFonts w:ascii="宋体" w:hAnsi="宋体"/>
          <w:szCs w:val="21"/>
        </w:rPr>
      </w:pPr>
      <w:r>
        <w:rPr>
          <w:rFonts w:hint="eastAsia" w:ascii="宋体" w:hAnsi="宋体"/>
          <w:szCs w:val="21"/>
        </w:rPr>
        <w:t>2. 本保函所称主合同约定的工程款是指主合同约定的除工程质量保证金以外的合同价款。</w:t>
      </w:r>
    </w:p>
    <w:p>
      <w:pPr>
        <w:spacing w:line="360" w:lineRule="auto"/>
        <w:ind w:firstLine="420" w:firstLineChars="200"/>
        <w:rPr>
          <w:rFonts w:ascii="宋体" w:hAnsi="宋体"/>
          <w:szCs w:val="21"/>
        </w:rPr>
      </w:pPr>
      <w:r>
        <w:rPr>
          <w:rFonts w:hint="eastAsia" w:ascii="宋体" w:hAnsi="宋体"/>
          <w:szCs w:val="21"/>
        </w:rPr>
        <w:t>3. 我方保证的金额是主合同约定的工程款的</w:t>
      </w:r>
      <w:r>
        <w:rPr>
          <w:rFonts w:hint="eastAsia" w:ascii="宋体" w:hAnsi="宋体"/>
          <w:szCs w:val="21"/>
          <w:u w:val="single"/>
        </w:rPr>
        <w:t xml:space="preserve">      </w:t>
      </w:r>
      <w:r>
        <w:rPr>
          <w:rFonts w:hint="eastAsia" w:ascii="宋体" w:hAnsi="宋体"/>
          <w:szCs w:val="21"/>
        </w:rPr>
        <w:t xml:space="preserve"> %，数额最高不超过人民币元（大写：</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bookmarkStart w:id="1297" w:name="_Toc532375693"/>
      <w:r>
        <w:rPr>
          <w:rFonts w:hint="eastAsia" w:ascii="宋体" w:hAnsi="宋体"/>
          <w:szCs w:val="21"/>
        </w:rPr>
        <w:t>二、保证的方式及保证期间</w:t>
      </w:r>
      <w:bookmarkEnd w:id="1297"/>
    </w:p>
    <w:p>
      <w:pPr>
        <w:spacing w:line="360" w:lineRule="auto"/>
        <w:ind w:firstLine="420" w:firstLineChars="200"/>
        <w:rPr>
          <w:rFonts w:ascii="宋体" w:hAnsi="宋体"/>
          <w:szCs w:val="21"/>
        </w:rPr>
      </w:pPr>
      <w:r>
        <w:rPr>
          <w:rFonts w:hint="eastAsia" w:ascii="宋体" w:hAnsi="宋体"/>
          <w:szCs w:val="21"/>
        </w:rPr>
        <w:t>1. 我方保证的方式为：连带责任保证。</w:t>
      </w:r>
    </w:p>
    <w:p>
      <w:pPr>
        <w:spacing w:line="360" w:lineRule="auto"/>
        <w:ind w:firstLine="420" w:firstLineChars="200"/>
        <w:rPr>
          <w:rFonts w:ascii="宋体" w:hAnsi="宋体"/>
          <w:szCs w:val="21"/>
        </w:rPr>
      </w:pPr>
      <w:r>
        <w:rPr>
          <w:rFonts w:hint="eastAsia" w:ascii="宋体" w:hAnsi="宋体"/>
          <w:szCs w:val="21"/>
        </w:rPr>
        <w:t>2. 我方保证的期间为：自合同生效之日起至主合同约定的工程款支付完毕之日后</w:t>
      </w:r>
      <w:r>
        <w:rPr>
          <w:rFonts w:hint="eastAsia" w:ascii="宋体" w:hAnsi="宋体"/>
          <w:szCs w:val="21"/>
          <w:u w:val="single"/>
        </w:rPr>
        <w:t xml:space="preserve">    </w:t>
      </w:r>
      <w:r>
        <w:rPr>
          <w:rFonts w:hint="eastAsia" w:ascii="宋体" w:hAnsi="宋体"/>
          <w:szCs w:val="21"/>
        </w:rPr>
        <w:t>日内。</w:t>
      </w:r>
    </w:p>
    <w:p>
      <w:pPr>
        <w:spacing w:line="360" w:lineRule="auto"/>
        <w:ind w:firstLine="420" w:firstLineChars="200"/>
        <w:rPr>
          <w:rFonts w:ascii="宋体" w:hAnsi="宋体"/>
          <w:szCs w:val="21"/>
        </w:rPr>
      </w:pPr>
      <w:r>
        <w:rPr>
          <w:rFonts w:hint="eastAsia" w:ascii="宋体" w:hAnsi="宋体"/>
          <w:szCs w:val="21"/>
        </w:rPr>
        <w:t>3. 你方与发包人协议变更工程款支付日期的，经我方书面同意后，保证期间按照变更后的支付日期做相应调整。</w:t>
      </w:r>
    </w:p>
    <w:p>
      <w:pPr>
        <w:spacing w:line="360" w:lineRule="auto"/>
        <w:ind w:firstLine="420" w:firstLineChars="200"/>
        <w:rPr>
          <w:rFonts w:ascii="宋体" w:hAnsi="宋体"/>
          <w:szCs w:val="21"/>
        </w:rPr>
      </w:pPr>
      <w:bookmarkStart w:id="1298" w:name="_Toc532375694"/>
      <w:r>
        <w:rPr>
          <w:rFonts w:hint="eastAsia" w:ascii="宋体" w:hAnsi="宋体"/>
          <w:szCs w:val="21"/>
        </w:rPr>
        <w:t>三、承担保证责任的形式</w:t>
      </w:r>
      <w:bookmarkEnd w:id="1298"/>
    </w:p>
    <w:p>
      <w:pPr>
        <w:spacing w:line="360" w:lineRule="auto"/>
        <w:ind w:firstLine="420" w:firstLineChars="200"/>
        <w:rPr>
          <w:rFonts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pPr>
        <w:spacing w:line="360" w:lineRule="auto"/>
        <w:ind w:firstLine="420" w:firstLineChars="200"/>
        <w:rPr>
          <w:rFonts w:ascii="宋体" w:hAnsi="宋体"/>
          <w:szCs w:val="21"/>
        </w:rPr>
      </w:pPr>
      <w:bookmarkStart w:id="1299" w:name="_Toc532375695"/>
      <w:r>
        <w:rPr>
          <w:rFonts w:hint="eastAsia" w:ascii="宋体" w:hAnsi="宋体"/>
          <w:szCs w:val="21"/>
        </w:rPr>
        <w:t>四、代偿的安排</w:t>
      </w:r>
      <w:bookmarkEnd w:id="1299"/>
    </w:p>
    <w:p>
      <w:pPr>
        <w:spacing w:line="360" w:lineRule="auto"/>
        <w:ind w:firstLine="420" w:firstLineChars="200"/>
        <w:rPr>
          <w:rFonts w:ascii="宋体" w:hAnsi="宋体"/>
          <w:szCs w:val="21"/>
        </w:rPr>
      </w:pPr>
      <w:r>
        <w:rPr>
          <w:rFonts w:hint="eastAsia" w:ascii="宋体" w:hAnsi="宋体"/>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szCs w:val="21"/>
        </w:rPr>
      </w:pPr>
      <w:r>
        <w:rPr>
          <w:rFonts w:hint="eastAsia" w:ascii="宋体" w:hAnsi="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szCs w:val="21"/>
        </w:rPr>
      </w:pPr>
      <w:r>
        <w:rPr>
          <w:rFonts w:hint="eastAsia" w:ascii="宋体" w:hAnsi="宋体"/>
          <w:szCs w:val="21"/>
        </w:rPr>
        <w:t>3. 我方收到你方的书面索赔通知及相应的证明材料后７天内无条件支付。</w:t>
      </w:r>
    </w:p>
    <w:p>
      <w:pPr>
        <w:spacing w:line="360" w:lineRule="auto"/>
        <w:ind w:firstLine="420" w:firstLineChars="200"/>
        <w:rPr>
          <w:rFonts w:ascii="宋体" w:hAnsi="宋体"/>
          <w:szCs w:val="21"/>
        </w:rPr>
      </w:pPr>
      <w:bookmarkStart w:id="1300" w:name="_Toc532375696"/>
      <w:r>
        <w:rPr>
          <w:rFonts w:hint="eastAsia" w:ascii="宋体" w:hAnsi="宋体"/>
          <w:szCs w:val="21"/>
        </w:rPr>
        <w:t>五、保证责任的解除</w:t>
      </w:r>
      <w:bookmarkEnd w:id="1300"/>
    </w:p>
    <w:p>
      <w:pPr>
        <w:spacing w:line="360" w:lineRule="auto"/>
        <w:ind w:firstLine="420" w:firstLineChars="200"/>
        <w:rPr>
          <w:rFonts w:ascii="宋体" w:hAnsi="宋体"/>
          <w:szCs w:val="21"/>
        </w:rPr>
      </w:pPr>
      <w:r>
        <w:rPr>
          <w:rFonts w:hint="eastAsia" w:ascii="宋体" w:hAnsi="宋体"/>
          <w:szCs w:val="21"/>
        </w:rPr>
        <w:t>1. 在本保函承诺的保证期间内，你方未书面向我方主张保证责任的，自保证期间届满次日起，我方保证责任解除。</w:t>
      </w:r>
    </w:p>
    <w:p>
      <w:pPr>
        <w:spacing w:line="360" w:lineRule="auto"/>
        <w:ind w:firstLine="420" w:firstLineChars="200"/>
        <w:rPr>
          <w:rFonts w:ascii="宋体" w:hAnsi="宋体"/>
          <w:szCs w:val="21"/>
        </w:rPr>
      </w:pPr>
      <w:r>
        <w:rPr>
          <w:rFonts w:hint="eastAsia" w:ascii="宋体" w:hAnsi="宋体"/>
          <w:szCs w:val="21"/>
        </w:rPr>
        <w:t>2. 发包人按主合同约定履行了工程款的全部支付义务的，自本保函承诺的保证期间届满次日起，我方保证责任解除。</w:t>
      </w:r>
    </w:p>
    <w:p>
      <w:pPr>
        <w:spacing w:line="360" w:lineRule="auto"/>
        <w:ind w:firstLine="420" w:firstLineChars="200"/>
        <w:rPr>
          <w:rFonts w:ascii="宋体" w:hAnsi="宋体"/>
          <w:szCs w:val="21"/>
        </w:rPr>
      </w:pPr>
      <w:r>
        <w:rPr>
          <w:rFonts w:hint="eastAsia" w:ascii="宋体" w:hAnsi="宋体"/>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szCs w:val="21"/>
        </w:rPr>
      </w:pPr>
      <w:r>
        <w:rPr>
          <w:rFonts w:hint="eastAsia" w:ascii="宋体" w:hAnsi="宋体"/>
          <w:szCs w:val="21"/>
        </w:rPr>
        <w:t>4. 按照法律法规的规定或出现应解除我方保证责任的其他情形的，我方在本保函项下的保证责任亦解除。</w:t>
      </w:r>
    </w:p>
    <w:p>
      <w:pPr>
        <w:spacing w:line="360" w:lineRule="auto"/>
        <w:ind w:firstLine="420" w:firstLineChars="200"/>
        <w:rPr>
          <w:rFonts w:ascii="宋体" w:hAnsi="宋体"/>
          <w:szCs w:val="21"/>
        </w:rPr>
      </w:pPr>
      <w:r>
        <w:rPr>
          <w:rFonts w:hint="eastAsia" w:ascii="宋体" w:hAnsi="宋体"/>
          <w:szCs w:val="21"/>
        </w:rPr>
        <w:t>5. 我方解除保证责任后，你方应自我方保证责任解除之日起  个工作日内，将本保函原件返还我方。</w:t>
      </w:r>
    </w:p>
    <w:p>
      <w:pPr>
        <w:spacing w:line="360" w:lineRule="auto"/>
        <w:ind w:firstLine="420" w:firstLineChars="200"/>
        <w:rPr>
          <w:rFonts w:ascii="宋体" w:hAnsi="宋体"/>
          <w:szCs w:val="21"/>
        </w:rPr>
      </w:pPr>
      <w:bookmarkStart w:id="1301" w:name="_Toc532375697"/>
      <w:r>
        <w:rPr>
          <w:rFonts w:hint="eastAsia" w:ascii="宋体" w:hAnsi="宋体"/>
          <w:szCs w:val="21"/>
        </w:rPr>
        <w:t>六、免责条款</w:t>
      </w:r>
      <w:bookmarkEnd w:id="1301"/>
    </w:p>
    <w:p>
      <w:pPr>
        <w:spacing w:line="360" w:lineRule="auto"/>
        <w:ind w:firstLine="420" w:firstLineChars="200"/>
        <w:rPr>
          <w:rFonts w:ascii="宋体" w:hAnsi="宋体"/>
          <w:szCs w:val="21"/>
        </w:rPr>
      </w:pPr>
      <w:r>
        <w:rPr>
          <w:rFonts w:hint="eastAsia" w:ascii="宋体" w:hAnsi="宋体"/>
          <w:szCs w:val="21"/>
        </w:rPr>
        <w:t>1. 因你方违约致使发包人不能履行义务的，我方不承担保证责任。</w:t>
      </w:r>
    </w:p>
    <w:p>
      <w:pPr>
        <w:spacing w:line="360" w:lineRule="auto"/>
        <w:ind w:firstLine="420" w:firstLineChars="200"/>
        <w:rPr>
          <w:rFonts w:ascii="宋体" w:hAnsi="宋体"/>
          <w:szCs w:val="21"/>
        </w:rPr>
      </w:pPr>
      <w:r>
        <w:rPr>
          <w:rFonts w:hint="eastAsia" w:ascii="宋体" w:hAnsi="宋体"/>
          <w:szCs w:val="21"/>
        </w:rPr>
        <w:t>2. 依照法律法规的规定或你方与发包人的另行约定，免除发包人部分或全部义务的，我方亦免除其相应的保证责任。</w:t>
      </w:r>
    </w:p>
    <w:p>
      <w:pPr>
        <w:spacing w:line="360" w:lineRule="auto"/>
        <w:ind w:firstLine="420" w:firstLineChars="200"/>
        <w:rPr>
          <w:rFonts w:ascii="宋体" w:hAnsi="宋体"/>
          <w:szCs w:val="21"/>
        </w:rPr>
      </w:pPr>
      <w:r>
        <w:rPr>
          <w:rFonts w:hint="eastAsia" w:ascii="宋体" w:hAnsi="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szCs w:val="21"/>
        </w:rPr>
      </w:pPr>
      <w:r>
        <w:rPr>
          <w:rFonts w:hint="eastAsia" w:ascii="宋体" w:hAnsi="宋体"/>
          <w:szCs w:val="21"/>
        </w:rPr>
        <w:t>4. 因不可抗力造成发包人不能履行义务的，我方不承担保证责任。</w:t>
      </w:r>
    </w:p>
    <w:p>
      <w:pPr>
        <w:spacing w:line="360" w:lineRule="auto"/>
        <w:ind w:firstLine="420" w:firstLineChars="200"/>
        <w:rPr>
          <w:rFonts w:ascii="宋体" w:hAnsi="宋体"/>
          <w:szCs w:val="21"/>
        </w:rPr>
      </w:pPr>
      <w:bookmarkStart w:id="1302" w:name="_Toc532375698"/>
      <w:r>
        <w:rPr>
          <w:rFonts w:hint="eastAsia" w:ascii="宋体" w:hAnsi="宋体"/>
          <w:szCs w:val="21"/>
        </w:rPr>
        <w:t>七、争议解决</w:t>
      </w:r>
      <w:bookmarkEnd w:id="1302"/>
    </w:p>
    <w:p>
      <w:pPr>
        <w:spacing w:line="360" w:lineRule="auto"/>
        <w:ind w:firstLine="420" w:firstLineChars="200"/>
        <w:rPr>
          <w:rFonts w:ascii="宋体" w:hAnsi="宋体"/>
          <w:szCs w:val="21"/>
        </w:rPr>
      </w:pPr>
      <w:r>
        <w:rPr>
          <w:rFonts w:hint="eastAsia" w:ascii="宋体" w:hAnsi="宋体"/>
          <w:szCs w:val="21"/>
        </w:rPr>
        <w:t>因本保函或本保函相关事项发生的纠纷，可由双方协商解决，协商不成的，按下列第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pPr>
        <w:spacing w:line="360" w:lineRule="auto"/>
        <w:ind w:firstLine="420" w:firstLineChars="200"/>
        <w:rPr>
          <w:rFonts w:ascii="宋体" w:hAnsi="宋体"/>
          <w:szCs w:val="21"/>
        </w:rPr>
      </w:pPr>
      <w:bookmarkStart w:id="1303" w:name="_Toc532375699"/>
      <w:r>
        <w:rPr>
          <w:rFonts w:hint="eastAsia" w:ascii="宋体" w:hAnsi="宋体"/>
          <w:szCs w:val="21"/>
        </w:rPr>
        <w:t>八、保函的生效</w:t>
      </w:r>
      <w:bookmarkEnd w:id="1303"/>
    </w:p>
    <w:p>
      <w:pPr>
        <w:spacing w:line="360" w:lineRule="auto"/>
        <w:ind w:firstLine="420" w:firstLineChars="200"/>
        <w:rPr>
          <w:rFonts w:ascii="宋体" w:hAnsi="宋体"/>
          <w:szCs w:val="21"/>
        </w:rPr>
      </w:pPr>
      <w:r>
        <w:rPr>
          <w:rFonts w:hint="eastAsia" w:ascii="宋体" w:hAnsi="宋体"/>
          <w:szCs w:val="21"/>
        </w:rPr>
        <w:t>本保函自我方法定代表人（或其委托代理人）签字并加盖公章之日起生效。</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（盖章）</w:t>
      </w:r>
    </w:p>
    <w:p>
      <w:pPr>
        <w:spacing w:line="360" w:lineRule="auto"/>
        <w:ind w:firstLine="420" w:firstLineChars="200"/>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传    真：</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rPr>
        <w:br w:type="page"/>
      </w:r>
    </w:p>
    <w:p>
      <w:pPr>
        <w:spacing w:line="480" w:lineRule="auto"/>
        <w:jc w:val="left"/>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w:t>
      </w:r>
    </w:p>
    <w:p>
      <w:pPr>
        <w:pStyle w:val="3"/>
        <w:ind w:firstLine="2310" w:firstLineChars="1100"/>
        <w:jc w:val="both"/>
        <w:rPr>
          <w:rFonts w:hint="eastAsia" w:ascii="宋体" w:hAnsi="宋体"/>
          <w:szCs w:val="21"/>
          <w:lang w:val="en-US" w:eastAsia="zh-CN"/>
        </w:rPr>
      </w:pPr>
      <w:r>
        <w:rPr>
          <w:rFonts w:hint="eastAsia" w:ascii="宋体" w:hAnsi="宋体"/>
          <w:szCs w:val="21"/>
          <w:lang w:val="en-US" w:eastAsia="zh-CN"/>
        </w:rPr>
        <w:t>工程量清单</w:t>
      </w: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
      <w:pPr>
        <w:rPr>
          <w:rFonts w:ascii="宋体" w:hAnsi="宋体"/>
          <w:szCs w:val="21"/>
        </w:rPr>
      </w:pPr>
    </w:p>
    <w:p>
      <w:pPr>
        <w:pStyle w:val="2"/>
        <w:rPr>
          <w:rFonts w:ascii="宋体" w:hAnsi="宋体"/>
          <w:szCs w:val="21"/>
        </w:rPr>
      </w:pPr>
    </w:p>
    <w:p>
      <w:pPr>
        <w:pStyle w:val="3"/>
      </w:pPr>
    </w:p>
    <w:p>
      <w:pPr>
        <w:rPr>
          <w:rFonts w:ascii="宋体" w:hAnsi="宋体"/>
          <w:szCs w:val="21"/>
        </w:rPr>
      </w:pPr>
    </w:p>
    <w:p>
      <w:pPr>
        <w:pStyle w:val="2"/>
        <w:rPr>
          <w:rFonts w:ascii="宋体" w:hAnsi="宋体"/>
          <w:szCs w:val="21"/>
        </w:rPr>
      </w:pPr>
    </w:p>
    <w:p>
      <w:pPr>
        <w:pStyle w:val="3"/>
        <w:rPr>
          <w:rFonts w:ascii="宋体" w:hAnsi="宋体"/>
          <w:szCs w:val="21"/>
        </w:rPr>
      </w:pPr>
    </w:p>
    <w:p>
      <w:pPr>
        <w:spacing w:line="480" w:lineRule="auto"/>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廉洁从业协议</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pPr>
        <w:spacing w:line="360" w:lineRule="auto"/>
        <w:ind w:firstLine="420" w:firstLineChars="200"/>
        <w:rPr>
          <w:rFonts w:ascii="宋体" w:hAnsi="宋体"/>
          <w:szCs w:val="21"/>
        </w:rPr>
      </w:pPr>
      <w:r>
        <w:rPr>
          <w:rFonts w:hint="eastAsia" w:ascii="宋体" w:hAnsi="宋体"/>
          <w:szCs w:val="21"/>
        </w:rPr>
        <w:t>（1）严格遵守国家有关法律法规及相关部门的有关规定。</w:t>
      </w:r>
    </w:p>
    <w:p>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rPr>
      </w:pPr>
      <w:r>
        <w:rPr>
          <w:rFonts w:hint="eastAsia" w:ascii="宋体" w:hAnsi="宋体"/>
          <w:szCs w:val="21"/>
        </w:rPr>
        <w:t>2. 发包人的义务</w:t>
      </w:r>
    </w:p>
    <w:p>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rPr>
      </w:pPr>
      <w:r>
        <w:rPr>
          <w:rFonts w:hint="eastAsia" w:ascii="宋体" w:hAnsi="宋体"/>
          <w:szCs w:val="21"/>
        </w:rPr>
        <w:t>3. 承包人义务</w:t>
      </w:r>
    </w:p>
    <w:p>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pPr>
        <w:spacing w:line="360" w:lineRule="auto"/>
        <w:ind w:firstLine="420" w:firstLineChars="200"/>
        <w:rPr>
          <w:rFonts w:ascii="宋体" w:hAnsi="宋体"/>
          <w:szCs w:val="21"/>
        </w:rPr>
      </w:pPr>
      <w:r>
        <w:rPr>
          <w:rFonts w:hint="eastAsia" w:ascii="宋体" w:hAnsi="宋体"/>
          <w:szCs w:val="21"/>
        </w:rPr>
        <w:t>4. 违约责任</w:t>
      </w:r>
    </w:p>
    <w:p>
      <w:pPr>
        <w:spacing w:line="360" w:lineRule="auto"/>
        <w:ind w:firstLine="420" w:firstLineChars="200"/>
        <w:rPr>
          <w:rFonts w:ascii="宋体" w:hAnsi="宋体"/>
          <w:szCs w:val="21"/>
        </w:rPr>
      </w:pPr>
      <w:r>
        <w:rPr>
          <w:rFonts w:hint="eastAsia" w:ascii="宋体" w:hAnsi="宋体"/>
          <w:szCs w:val="21"/>
        </w:rPr>
        <w:t>（1）发包人及其工作人员违反合同第1、2条，按</w:t>
      </w:r>
      <w:r>
        <w:rPr>
          <w:rFonts w:hint="eastAsia" w:ascii="宋体" w:hAnsi="宋体"/>
          <w:szCs w:val="21"/>
          <w:lang w:val="en-US" w:eastAsia="zh-CN"/>
        </w:rPr>
        <w:t>发包人内部管理制度</w:t>
      </w:r>
      <w:r>
        <w:rPr>
          <w:rFonts w:hint="eastAsia" w:ascii="宋体" w:hAnsi="宋体"/>
          <w:szCs w:val="21"/>
        </w:rPr>
        <w:t>处理；涉嫌犯罪的，移交司法机关追究刑事责任；给承包人单位造成经济损失的，应予以赔偿。</w:t>
      </w:r>
    </w:p>
    <w:p>
      <w:pPr>
        <w:spacing w:line="360" w:lineRule="auto"/>
        <w:ind w:firstLine="420" w:firstLineChars="200"/>
        <w:rPr>
          <w:rFonts w:ascii="宋体" w:hAnsi="宋体"/>
          <w:szCs w:val="21"/>
        </w:rPr>
      </w:pPr>
      <w:r>
        <w:rPr>
          <w:rFonts w:hint="eastAsia" w:ascii="宋体" w:hAnsi="宋体"/>
          <w:szCs w:val="21"/>
        </w:rPr>
        <w:t>（2）承包人及其工作人员违反合同第1、3条，按</w:t>
      </w:r>
      <w:r>
        <w:rPr>
          <w:rFonts w:hint="eastAsia" w:ascii="宋体" w:hAnsi="宋体"/>
          <w:szCs w:val="21"/>
          <w:lang w:val="en-US" w:eastAsia="zh-CN"/>
        </w:rPr>
        <w:t>双方最近签订的三个工程项目合同金额最大的</w:t>
      </w:r>
      <w:r>
        <w:rPr>
          <w:rFonts w:hint="eastAsia" w:ascii="宋体" w:hAnsi="宋体"/>
          <w:szCs w:val="21"/>
          <w:lang w:eastAsia="zh-CN"/>
        </w:rPr>
        <w:t>（</w:t>
      </w:r>
      <w:r>
        <w:rPr>
          <w:rFonts w:hint="eastAsia" w:ascii="宋体" w:hAnsi="宋体"/>
          <w:szCs w:val="21"/>
          <w:lang w:val="en-US" w:eastAsia="zh-CN"/>
        </w:rPr>
        <w:t>不足三个的按最近两个，不足两个的按签订的合同</w:t>
      </w:r>
      <w:r>
        <w:rPr>
          <w:rFonts w:hint="eastAsia" w:ascii="宋体" w:hAnsi="宋体"/>
          <w:szCs w:val="21"/>
          <w:lang w:eastAsia="zh-CN"/>
        </w:rPr>
        <w:t>）</w:t>
      </w:r>
      <w:r>
        <w:rPr>
          <w:rFonts w:hint="eastAsia" w:ascii="宋体" w:hAnsi="宋体"/>
          <w:szCs w:val="21"/>
          <w:lang w:val="en-US" w:eastAsia="zh-CN"/>
        </w:rPr>
        <w:t>向发包人支付30%违约金</w:t>
      </w:r>
      <w:r>
        <w:rPr>
          <w:rFonts w:hint="eastAsia" w:ascii="宋体" w:hAnsi="宋体"/>
          <w:szCs w:val="21"/>
        </w:rPr>
        <w:t>；给发包人单位造成经济损失的，应予以赔偿。</w:t>
      </w:r>
    </w:p>
    <w:p>
      <w:pPr>
        <w:spacing w:line="360" w:lineRule="auto"/>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 协议有效期为甲乙双方签署之日起至该工程项目竣工验收后</w:t>
      </w:r>
      <w:r>
        <w:rPr>
          <w:rFonts w:hint="eastAsia" w:ascii="宋体" w:hAnsi="宋体"/>
          <w:szCs w:val="21"/>
          <w:lang w:val="en-US" w:eastAsia="zh-CN"/>
        </w:rPr>
        <w:t>10年</w:t>
      </w:r>
      <w:r>
        <w:rPr>
          <w:rFonts w:hint="eastAsia" w:ascii="宋体" w:hAnsi="宋体"/>
          <w:szCs w:val="21"/>
        </w:rPr>
        <w:t>止。</w:t>
      </w:r>
    </w:p>
    <w:p>
      <w:pPr>
        <w:spacing w:line="360" w:lineRule="auto"/>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.协议作为 工程施工合同的附件，与工程施工合同具有同等的法律效力，经合同双方签署立即生效。</w:t>
      </w:r>
    </w:p>
    <w:p>
      <w:pPr>
        <w:spacing w:line="360" w:lineRule="auto"/>
        <w:ind w:firstLine="420" w:firstLineChars="200"/>
        <w:rPr>
          <w:rFonts w:ascii="宋体" w:hAnsi="宋体"/>
          <w:szCs w:val="21"/>
        </w:rPr>
      </w:pPr>
      <w:r>
        <w:rPr>
          <w:rFonts w:hint="eastAsia" w:ascii="宋体" w:hAnsi="宋体"/>
          <w:szCs w:val="21"/>
        </w:rPr>
        <w:t>（以下无正文）</w:t>
      </w:r>
    </w:p>
    <w:p>
      <w:pPr>
        <w:spacing w:line="360" w:lineRule="auto"/>
        <w:rPr>
          <w:rFonts w:ascii="宋体" w:hAnsi="宋体"/>
          <w:szCs w:val="21"/>
        </w:rPr>
      </w:pPr>
    </w:p>
    <w:p>
      <w:pPr>
        <w:pStyle w:val="2"/>
        <w:spacing w:line="360" w:lineRule="auto"/>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pPr>
    </w:p>
    <w:p>
      <w:pPr>
        <w:pStyle w:val="2"/>
        <w:spacing w:line="360" w:lineRule="auto"/>
        <w:rPr>
          <w:rFonts w:ascii="宋体" w:hAnsi="宋体"/>
          <w:szCs w:val="21"/>
        </w:rPr>
      </w:pPr>
    </w:p>
    <w:p>
      <w:pPr>
        <w:spacing w:line="360" w:lineRule="auto"/>
        <w:rPr>
          <w:rFonts w:ascii="宋体" w:hAnsi="宋体"/>
          <w:szCs w:val="21"/>
        </w:rPr>
      </w:pPr>
      <w:r>
        <w:rPr>
          <w:rFonts w:hint="eastAsia" w:ascii="宋体" w:hAnsi="宋体"/>
          <w:szCs w:val="21"/>
        </w:rPr>
        <w:t>甲     方：                         乙     方：</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法定代表人                          法定代表人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或其授权的代理人：                  或授权的代理人：</w:t>
      </w:r>
    </w:p>
    <w:p>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ascii="宋体" w:hAnsi="宋体"/>
          <w:szCs w:val="21"/>
        </w:rPr>
        <w:t>9</w:t>
      </w:r>
      <w:r>
        <w:rPr>
          <w:rFonts w:hint="eastAsia" w:ascii="宋体" w:hAnsi="宋体"/>
          <w:szCs w:val="21"/>
        </w:rPr>
        <w:t>：</w:t>
      </w:r>
    </w:p>
    <w:p>
      <w:pPr>
        <w:spacing w:before="156" w:beforeLines="50" w:after="156" w:afterLines="50" w:line="480" w:lineRule="auto"/>
        <w:jc w:val="center"/>
        <w:rPr>
          <w:rFonts w:ascii="宋体" w:hAnsi="宋体"/>
          <w:szCs w:val="21"/>
        </w:rPr>
      </w:pPr>
      <w:bookmarkStart w:id="1304" w:name="_Toc336680145"/>
      <w:bookmarkStart w:id="1305" w:name="_Toc247431422"/>
      <w:bookmarkStart w:id="1306" w:name="_Toc239510288"/>
      <w:bookmarkStart w:id="1307" w:name="_Toc448406299"/>
      <w:bookmarkStart w:id="1308" w:name="_Toc435690184"/>
      <w:bookmarkStart w:id="1309" w:name="_Toc435689499"/>
      <w:r>
        <w:rPr>
          <w:rFonts w:hint="eastAsia" w:ascii="宋体" w:hAnsi="宋体"/>
          <w:szCs w:val="21"/>
        </w:rPr>
        <w:t>安全管理协议</w:t>
      </w:r>
      <w:bookmarkEnd w:id="1304"/>
      <w:bookmarkEnd w:id="1305"/>
      <w:bookmarkEnd w:id="1306"/>
      <w:bookmarkEnd w:id="1307"/>
      <w:bookmarkEnd w:id="1308"/>
      <w:bookmarkEnd w:id="1309"/>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szCs w:val="21"/>
        </w:rPr>
      </w:pPr>
      <w:bookmarkStart w:id="1310" w:name="_Toc247418263"/>
      <w:bookmarkStart w:id="1311" w:name="_Toc532375700"/>
      <w:bookmarkStart w:id="1312" w:name="_Toc239510289"/>
      <w:bookmarkStart w:id="1313" w:name="_Toc247431423"/>
      <w:r>
        <w:rPr>
          <w:rFonts w:hint="eastAsia" w:ascii="宋体" w:hAnsi="宋体"/>
          <w:szCs w:val="21"/>
        </w:rPr>
        <w:t>一、协议有效期限</w:t>
      </w:r>
      <w:bookmarkEnd w:id="1310"/>
      <w:bookmarkEnd w:id="1311"/>
      <w:bookmarkEnd w:id="1312"/>
      <w:bookmarkEnd w:id="1313"/>
    </w:p>
    <w:p>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szCs w:val="21"/>
        </w:rPr>
      </w:pPr>
      <w:bookmarkStart w:id="1314" w:name="_Toc247431424"/>
      <w:bookmarkStart w:id="1315" w:name="_Toc532375701"/>
      <w:bookmarkStart w:id="1316" w:name="_Toc239510290"/>
      <w:bookmarkStart w:id="1317" w:name="_Toc247418264"/>
      <w:r>
        <w:rPr>
          <w:rFonts w:hint="eastAsia" w:ascii="宋体" w:hAnsi="宋体"/>
          <w:szCs w:val="21"/>
        </w:rPr>
        <w:t>二、责任目标</w:t>
      </w:r>
      <w:bookmarkEnd w:id="1314"/>
      <w:bookmarkEnd w:id="1315"/>
      <w:bookmarkEnd w:id="1316"/>
      <w:bookmarkEnd w:id="1317"/>
    </w:p>
    <w:p>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pPr>
        <w:spacing w:line="360" w:lineRule="auto"/>
        <w:ind w:firstLine="420" w:firstLineChars="200"/>
        <w:jc w:val="left"/>
        <w:rPr>
          <w:rFonts w:ascii="宋体" w:hAnsi="宋体"/>
          <w:szCs w:val="21"/>
        </w:rPr>
      </w:pPr>
      <w:r>
        <w:rPr>
          <w:rFonts w:hint="eastAsia" w:ascii="宋体" w:hAnsi="宋体"/>
          <w:szCs w:val="21"/>
        </w:rPr>
        <w:t>1．不发生人身重伤事故；</w:t>
      </w:r>
    </w:p>
    <w:p>
      <w:pPr>
        <w:spacing w:line="360" w:lineRule="auto"/>
        <w:ind w:firstLine="420" w:firstLineChars="200"/>
        <w:jc w:val="left"/>
        <w:rPr>
          <w:rFonts w:ascii="宋体" w:hAnsi="宋体"/>
          <w:szCs w:val="21"/>
        </w:rPr>
      </w:pPr>
      <w:r>
        <w:rPr>
          <w:rFonts w:hint="eastAsia" w:ascii="宋体" w:hAnsi="宋体"/>
          <w:szCs w:val="21"/>
        </w:rPr>
        <w:t>2．不发生火灾事故；</w:t>
      </w:r>
    </w:p>
    <w:p>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pPr>
        <w:spacing w:line="360" w:lineRule="auto"/>
        <w:ind w:firstLine="420" w:firstLineChars="200"/>
        <w:jc w:val="left"/>
        <w:rPr>
          <w:rFonts w:ascii="宋体" w:hAnsi="宋体"/>
          <w:szCs w:val="21"/>
        </w:rPr>
      </w:pPr>
      <w:bookmarkStart w:id="1318" w:name="_Toc247431425"/>
      <w:bookmarkStart w:id="1319" w:name="_Toc239510291"/>
      <w:bookmarkStart w:id="1320" w:name="_Toc247418265"/>
      <w:r>
        <w:rPr>
          <w:rFonts w:hint="eastAsia" w:ascii="宋体" w:hAnsi="宋体"/>
          <w:szCs w:val="21"/>
        </w:rPr>
        <w:t>（三）承包人承诺在施工中控制以下安全事故的发生：</w:t>
      </w:r>
      <w:bookmarkEnd w:id="1318"/>
      <w:bookmarkEnd w:id="1319"/>
      <w:bookmarkEnd w:id="1320"/>
    </w:p>
    <w:p>
      <w:pPr>
        <w:spacing w:line="360" w:lineRule="auto"/>
        <w:ind w:firstLine="420" w:firstLineChars="200"/>
        <w:jc w:val="left"/>
        <w:rPr>
          <w:rFonts w:ascii="宋体" w:hAnsi="宋体"/>
          <w:szCs w:val="21"/>
        </w:rPr>
      </w:pPr>
      <w:r>
        <w:rPr>
          <w:rFonts w:hint="eastAsia" w:ascii="宋体" w:hAnsi="宋体"/>
          <w:szCs w:val="21"/>
        </w:rPr>
        <w:t>1．人员轻伤事故。</w:t>
      </w:r>
    </w:p>
    <w:p>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pPr>
        <w:spacing w:line="360" w:lineRule="auto"/>
        <w:ind w:firstLine="420" w:firstLineChars="200"/>
        <w:rPr>
          <w:rFonts w:ascii="宋体" w:hAnsi="宋体"/>
          <w:szCs w:val="21"/>
        </w:rPr>
      </w:pPr>
      <w:bookmarkStart w:id="1321" w:name="_Toc247418266"/>
      <w:bookmarkStart w:id="1322" w:name="_Toc239510292"/>
      <w:bookmarkStart w:id="1323" w:name="_Toc247431426"/>
      <w:bookmarkStart w:id="1324" w:name="_Toc532375702"/>
      <w:r>
        <w:rPr>
          <w:rFonts w:hint="eastAsia" w:ascii="宋体" w:hAnsi="宋体"/>
          <w:szCs w:val="21"/>
        </w:rPr>
        <w:t>三、安全责任</w:t>
      </w:r>
      <w:bookmarkEnd w:id="1321"/>
      <w:bookmarkEnd w:id="1322"/>
      <w:bookmarkEnd w:id="1323"/>
      <w:bookmarkEnd w:id="1324"/>
    </w:p>
    <w:p>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szCs w:val="21"/>
        </w:rPr>
      </w:pPr>
      <w:bookmarkStart w:id="1325" w:name="_Toc532375703"/>
      <w:bookmarkStart w:id="1326" w:name="_Toc239510293"/>
      <w:bookmarkStart w:id="1327" w:name="_Toc247431427"/>
      <w:bookmarkStart w:id="1328" w:name="_Toc247418267"/>
      <w:r>
        <w:rPr>
          <w:rFonts w:hint="eastAsia" w:ascii="宋体" w:hAnsi="宋体"/>
          <w:szCs w:val="21"/>
        </w:rPr>
        <w:t>四、接口及协调</w:t>
      </w:r>
      <w:bookmarkEnd w:id="1325"/>
      <w:bookmarkEnd w:id="1326"/>
      <w:bookmarkEnd w:id="1327"/>
      <w:bookmarkEnd w:id="1328"/>
    </w:p>
    <w:p>
      <w:pPr>
        <w:spacing w:line="360" w:lineRule="auto"/>
        <w:ind w:firstLine="420" w:firstLineChars="200"/>
        <w:jc w:val="left"/>
        <w:rPr>
          <w:rFonts w:ascii="宋体" w:hAnsi="宋体"/>
          <w:szCs w:val="21"/>
        </w:rPr>
      </w:pPr>
      <w:r>
        <w:rPr>
          <w:rFonts w:hint="eastAsia" w:ascii="宋体" w:hAnsi="宋体"/>
          <w:szCs w:val="21"/>
        </w:rPr>
        <w:t>1．发包人</w:t>
      </w:r>
      <w:r>
        <w:rPr>
          <w:rFonts w:hint="eastAsia" w:ascii="宋体" w:hAnsi="宋体"/>
          <w:szCs w:val="21"/>
          <w:lang w:val="en-US" w:eastAsia="zh-CN"/>
        </w:rPr>
        <w:t>现场负责人</w:t>
      </w:r>
      <w:r>
        <w:rPr>
          <w:rFonts w:hint="eastAsia" w:ascii="宋体" w:hAnsi="宋体"/>
          <w:szCs w:val="21"/>
        </w:rPr>
        <w:t>对该工程实施</w:t>
      </w:r>
      <w:r>
        <w:rPr>
          <w:rFonts w:hint="eastAsia" w:ascii="宋体" w:hAnsi="宋体"/>
          <w:szCs w:val="21"/>
          <w:lang w:val="en-US" w:eastAsia="zh-CN"/>
        </w:rPr>
        <w:t>监管</w:t>
      </w:r>
      <w:r>
        <w:rPr>
          <w:rFonts w:hint="eastAsia" w:ascii="宋体" w:hAnsi="宋体"/>
          <w:szCs w:val="21"/>
        </w:rPr>
        <w:t>，</w:t>
      </w:r>
      <w:r>
        <w:rPr>
          <w:rFonts w:hint="eastAsia" w:ascii="宋体" w:hAnsi="宋体"/>
          <w:szCs w:val="21"/>
          <w:lang w:val="en-US" w:eastAsia="zh-CN"/>
        </w:rPr>
        <w:t>现场负责人</w:t>
      </w:r>
      <w:r>
        <w:rPr>
          <w:rFonts w:hint="eastAsia" w:ascii="宋体" w:hAnsi="宋体"/>
          <w:szCs w:val="21"/>
        </w:rPr>
        <w:t>在安全管理方面代表发包人行使监督检查职能，承包人必须给予配合和支持。</w:t>
      </w:r>
    </w:p>
    <w:p>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w:t>
      </w:r>
      <w:r>
        <w:rPr>
          <w:rFonts w:hint="eastAsia" w:ascii="宋体" w:hAnsi="宋体"/>
          <w:szCs w:val="21"/>
          <w:lang w:val="en-US" w:eastAsia="zh-CN"/>
        </w:rPr>
        <w:t>工程师</w:t>
      </w:r>
      <w:r>
        <w:rPr>
          <w:rFonts w:hint="eastAsia" w:ascii="宋体" w:hAnsi="宋体"/>
          <w:szCs w:val="21"/>
        </w:rPr>
        <w:t>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w:t>
      </w:r>
      <w:r>
        <w:rPr>
          <w:rFonts w:hint="eastAsia" w:ascii="宋体" w:hAnsi="宋体"/>
          <w:szCs w:val="21"/>
          <w:lang w:val="en-US" w:eastAsia="zh-CN"/>
        </w:rPr>
        <w:t>工程师</w:t>
      </w:r>
      <w:r>
        <w:rPr>
          <w:rFonts w:hint="eastAsia" w:ascii="宋体" w:hAnsi="宋体"/>
          <w:szCs w:val="21"/>
        </w:rPr>
        <w:t>有权对专职安全管理人员的能力和权力做出评价，对于不能胜任的专职安全管理人员，发包人</w:t>
      </w:r>
      <w:r>
        <w:rPr>
          <w:rFonts w:hint="eastAsia" w:ascii="宋体" w:hAnsi="宋体"/>
          <w:szCs w:val="21"/>
          <w:lang w:val="en-US" w:eastAsia="zh-CN"/>
        </w:rPr>
        <w:t>工程师</w:t>
      </w:r>
      <w:r>
        <w:rPr>
          <w:rFonts w:hint="eastAsia" w:ascii="宋体" w:hAnsi="宋体"/>
          <w:szCs w:val="21"/>
        </w:rPr>
        <w:t>有权要求承包人换人。</w:t>
      </w:r>
    </w:p>
    <w:p>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w:t>
      </w:r>
      <w:r>
        <w:rPr>
          <w:rFonts w:hint="eastAsia" w:ascii="宋体" w:hAnsi="宋体"/>
          <w:szCs w:val="21"/>
          <w:lang w:val="en-US" w:eastAsia="zh-CN"/>
        </w:rPr>
        <w:t>工程师</w:t>
      </w:r>
      <w:r>
        <w:rPr>
          <w:rFonts w:hint="eastAsia" w:ascii="宋体" w:hAnsi="宋体"/>
          <w:szCs w:val="21"/>
        </w:rPr>
        <w:t>建立联系，在业务上接受发包人</w:t>
      </w:r>
      <w:r>
        <w:rPr>
          <w:rFonts w:hint="eastAsia" w:ascii="宋体" w:hAnsi="宋体"/>
          <w:szCs w:val="21"/>
          <w:lang w:val="en-US" w:eastAsia="zh-CN"/>
        </w:rPr>
        <w:t>工程师</w:t>
      </w:r>
      <w:r>
        <w:rPr>
          <w:rFonts w:hint="eastAsia" w:ascii="宋体" w:hAnsi="宋体"/>
          <w:szCs w:val="21"/>
        </w:rPr>
        <w:t>的协调和指导。</w:t>
      </w:r>
    </w:p>
    <w:p>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w:t>
      </w:r>
      <w:r>
        <w:rPr>
          <w:rFonts w:hint="eastAsia" w:ascii="宋体" w:hAnsi="宋体"/>
          <w:szCs w:val="21"/>
          <w:lang w:val="en-US" w:eastAsia="zh-CN"/>
        </w:rPr>
        <w:t>工程师</w:t>
      </w:r>
      <w:r>
        <w:rPr>
          <w:rFonts w:hint="eastAsia" w:ascii="宋体" w:hAnsi="宋体"/>
          <w:szCs w:val="21"/>
        </w:rPr>
        <w:t>的规定，定期报送安全月度快报、季报、年报和各种专项事故报告等。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pPr>
        <w:spacing w:line="360" w:lineRule="auto"/>
        <w:ind w:firstLine="420" w:firstLineChars="200"/>
        <w:rPr>
          <w:rFonts w:ascii="宋体" w:hAnsi="宋体"/>
          <w:szCs w:val="21"/>
        </w:rPr>
      </w:pPr>
      <w:bookmarkStart w:id="1329" w:name="_Toc247431428"/>
      <w:bookmarkStart w:id="1330" w:name="_Toc247418268"/>
      <w:bookmarkStart w:id="1331" w:name="_Toc532375704"/>
      <w:bookmarkStart w:id="1332" w:name="_Toc239510294"/>
      <w:r>
        <w:rPr>
          <w:rFonts w:hint="eastAsia" w:ascii="宋体" w:hAnsi="宋体"/>
          <w:szCs w:val="21"/>
        </w:rPr>
        <w:t>五、安全资质审查</w:t>
      </w:r>
      <w:bookmarkEnd w:id="1329"/>
      <w:bookmarkEnd w:id="1330"/>
      <w:bookmarkEnd w:id="1331"/>
      <w:bookmarkEnd w:id="1332"/>
    </w:p>
    <w:p>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w:t>
      </w:r>
      <w:r>
        <w:rPr>
          <w:rFonts w:hint="eastAsia" w:ascii="宋体" w:hAnsi="宋体"/>
          <w:szCs w:val="21"/>
          <w:lang w:val="en-US" w:eastAsia="zh-CN"/>
        </w:rPr>
        <w:t>工程师</w:t>
      </w:r>
      <w:r>
        <w:rPr>
          <w:rFonts w:hint="eastAsia" w:ascii="宋体" w:hAnsi="宋体"/>
          <w:szCs w:val="21"/>
        </w:rPr>
        <w:t>提供以下安全资质供审查和存档：</w:t>
      </w:r>
    </w:p>
    <w:p>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Cs w:val="21"/>
        </w:rPr>
      </w:pPr>
      <w:r>
        <w:rPr>
          <w:rFonts w:hint="eastAsia" w:ascii="宋体" w:hAnsi="宋体"/>
          <w:szCs w:val="21"/>
        </w:rPr>
        <w:t>4．特种作业人员资格证书。</w:t>
      </w:r>
    </w:p>
    <w:p>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pPr>
        <w:spacing w:line="360" w:lineRule="auto"/>
        <w:ind w:firstLine="420" w:firstLineChars="200"/>
        <w:rPr>
          <w:rFonts w:ascii="宋体" w:hAnsi="宋体"/>
          <w:szCs w:val="21"/>
        </w:rPr>
      </w:pPr>
      <w:bookmarkStart w:id="1333" w:name="_Toc247431429"/>
      <w:bookmarkStart w:id="1334" w:name="_Toc532375705"/>
      <w:bookmarkStart w:id="1335" w:name="_Toc247418269"/>
      <w:bookmarkStart w:id="1336" w:name="_Toc239510295"/>
      <w:r>
        <w:rPr>
          <w:rFonts w:hint="eastAsia" w:ascii="宋体" w:hAnsi="宋体"/>
          <w:szCs w:val="21"/>
        </w:rPr>
        <w:t>六、人员基本素质</w:t>
      </w:r>
      <w:bookmarkEnd w:id="1333"/>
      <w:bookmarkEnd w:id="1334"/>
      <w:bookmarkEnd w:id="1335"/>
      <w:bookmarkEnd w:id="1336"/>
    </w:p>
    <w:p>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Cs w:val="21"/>
        </w:rPr>
      </w:pPr>
      <w:r>
        <w:rPr>
          <w:rFonts w:hint="eastAsia" w:ascii="宋体" w:hAnsi="宋体"/>
          <w:szCs w:val="21"/>
        </w:rPr>
        <w:t>2．无刑事案件牵连。</w:t>
      </w:r>
    </w:p>
    <w:p>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pPr>
        <w:spacing w:line="360" w:lineRule="auto"/>
        <w:ind w:firstLine="420" w:firstLineChars="200"/>
        <w:rPr>
          <w:rFonts w:ascii="宋体" w:hAnsi="宋体"/>
          <w:szCs w:val="21"/>
        </w:rPr>
      </w:pPr>
      <w:bookmarkStart w:id="1337" w:name="_Toc247431430"/>
      <w:bookmarkStart w:id="1338" w:name="_Toc239510296"/>
      <w:bookmarkStart w:id="1339" w:name="_Toc532375706"/>
      <w:bookmarkStart w:id="1340" w:name="_Toc247418270"/>
      <w:r>
        <w:rPr>
          <w:rFonts w:hint="eastAsia" w:ascii="宋体" w:hAnsi="宋体"/>
          <w:szCs w:val="21"/>
        </w:rPr>
        <w:t>七、劳动保护</w:t>
      </w:r>
      <w:bookmarkEnd w:id="1337"/>
      <w:bookmarkEnd w:id="1338"/>
      <w:bookmarkEnd w:id="1339"/>
      <w:bookmarkEnd w:id="1340"/>
    </w:p>
    <w:p>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pPr>
        <w:spacing w:line="360" w:lineRule="auto"/>
        <w:ind w:firstLine="420" w:firstLineChars="200"/>
        <w:jc w:val="left"/>
        <w:rPr>
          <w:rFonts w:ascii="宋体" w:hAnsi="宋体"/>
          <w:szCs w:val="21"/>
        </w:rPr>
      </w:pPr>
      <w:r>
        <w:rPr>
          <w:rFonts w:hint="eastAsia" w:ascii="宋体" w:hAnsi="宋体"/>
          <w:szCs w:val="21"/>
        </w:rPr>
        <w:t>3．发包人</w:t>
      </w:r>
      <w:r>
        <w:rPr>
          <w:rFonts w:hint="eastAsia" w:ascii="宋体" w:hAnsi="宋体"/>
          <w:szCs w:val="21"/>
          <w:lang w:val="en-US" w:eastAsia="zh-CN"/>
        </w:rPr>
        <w:t>工程师</w:t>
      </w:r>
      <w:r>
        <w:rPr>
          <w:rFonts w:hint="eastAsia" w:ascii="宋体" w:hAnsi="宋体"/>
          <w:szCs w:val="21"/>
        </w:rPr>
        <w:t>有权检查承包人的个人劳动保护用品是否符合国家的相应标准。</w:t>
      </w:r>
    </w:p>
    <w:p>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pPr>
        <w:spacing w:line="360" w:lineRule="auto"/>
        <w:ind w:firstLine="420" w:firstLineChars="200"/>
        <w:rPr>
          <w:rFonts w:ascii="宋体" w:hAnsi="宋体"/>
          <w:szCs w:val="21"/>
        </w:rPr>
      </w:pPr>
      <w:bookmarkStart w:id="1341" w:name="_Toc247418271"/>
      <w:bookmarkStart w:id="1342" w:name="_Toc247431431"/>
      <w:bookmarkStart w:id="1343" w:name="_Toc239510297"/>
      <w:bookmarkStart w:id="1344" w:name="_Toc532375707"/>
      <w:r>
        <w:rPr>
          <w:rFonts w:hint="eastAsia" w:ascii="宋体" w:hAnsi="宋体"/>
          <w:szCs w:val="21"/>
        </w:rPr>
        <w:t>八、施工机具与材料</w:t>
      </w:r>
      <w:bookmarkEnd w:id="1341"/>
      <w:bookmarkEnd w:id="1342"/>
      <w:bookmarkEnd w:id="1343"/>
      <w:bookmarkEnd w:id="1344"/>
    </w:p>
    <w:p>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szCs w:val="21"/>
        </w:rPr>
      </w:pPr>
      <w:bookmarkStart w:id="1345" w:name="_Toc247431432"/>
      <w:bookmarkStart w:id="1346" w:name="_Toc239510298"/>
      <w:bookmarkStart w:id="1347" w:name="_Toc532375708"/>
      <w:bookmarkStart w:id="1348" w:name="_Toc247418272"/>
      <w:r>
        <w:rPr>
          <w:rFonts w:hint="eastAsia" w:ascii="宋体" w:hAnsi="宋体"/>
          <w:szCs w:val="21"/>
        </w:rPr>
        <w:t>九、开工前安全条件检查</w:t>
      </w:r>
      <w:bookmarkEnd w:id="1345"/>
      <w:bookmarkEnd w:id="1346"/>
      <w:bookmarkEnd w:id="1347"/>
      <w:bookmarkEnd w:id="1348"/>
    </w:p>
    <w:p>
      <w:pPr>
        <w:spacing w:line="360" w:lineRule="auto"/>
        <w:ind w:firstLine="420" w:firstLineChars="200"/>
        <w:jc w:val="left"/>
        <w:rPr>
          <w:rFonts w:ascii="宋体" w:hAnsi="宋体"/>
          <w:szCs w:val="21"/>
        </w:rPr>
      </w:pPr>
      <w:r>
        <w:rPr>
          <w:rFonts w:hint="eastAsia" w:ascii="宋体" w:hAnsi="宋体"/>
          <w:szCs w:val="21"/>
        </w:rPr>
        <w:t>1．发包人</w:t>
      </w:r>
      <w:r>
        <w:rPr>
          <w:rFonts w:hint="eastAsia" w:ascii="宋体" w:hAnsi="宋体"/>
          <w:szCs w:val="21"/>
          <w:lang w:val="en-US" w:eastAsia="zh-CN"/>
        </w:rPr>
        <w:t>工程师</w:t>
      </w:r>
      <w:r>
        <w:rPr>
          <w:rFonts w:hint="eastAsia" w:ascii="宋体" w:hAnsi="宋体"/>
          <w:szCs w:val="21"/>
        </w:rPr>
        <w:t>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Cs w:val="21"/>
        </w:rPr>
      </w:pPr>
      <w:r>
        <w:rPr>
          <w:rFonts w:hint="eastAsia" w:ascii="宋体" w:hAnsi="宋体"/>
          <w:szCs w:val="21"/>
        </w:rPr>
        <w:t>3．发包人</w:t>
      </w:r>
      <w:r>
        <w:rPr>
          <w:rFonts w:hint="eastAsia" w:ascii="宋体" w:hAnsi="宋体"/>
          <w:szCs w:val="21"/>
          <w:lang w:val="en-US" w:eastAsia="zh-CN"/>
        </w:rPr>
        <w:t>工程师</w:t>
      </w:r>
      <w:r>
        <w:rPr>
          <w:rFonts w:hint="eastAsia" w:ascii="宋体" w:hAnsi="宋体"/>
          <w:szCs w:val="21"/>
        </w:rPr>
        <w:t>检查发现的缺陷，承包人应在规定期限内完成整改。对于重大缺陷，发包人委</w:t>
      </w:r>
      <w:r>
        <w:rPr>
          <w:rFonts w:hint="eastAsia" w:ascii="宋体" w:hAnsi="宋体"/>
          <w:szCs w:val="21"/>
          <w:lang w:val="en-US" w:eastAsia="zh-CN"/>
        </w:rPr>
        <w:t>工程师</w:t>
      </w:r>
      <w:r>
        <w:rPr>
          <w:rFonts w:hint="eastAsia" w:ascii="宋体" w:hAnsi="宋体"/>
          <w:szCs w:val="21"/>
        </w:rPr>
        <w:t>有权要求承包人推迟开工，由此对工期产生的影响或经济损失，由承包人承担。</w:t>
      </w:r>
    </w:p>
    <w:p>
      <w:pPr>
        <w:spacing w:line="360" w:lineRule="auto"/>
        <w:ind w:firstLine="420" w:firstLineChars="200"/>
        <w:rPr>
          <w:rFonts w:ascii="宋体" w:hAnsi="宋体"/>
          <w:szCs w:val="21"/>
        </w:rPr>
      </w:pPr>
      <w:bookmarkStart w:id="1349" w:name="_Toc247418273"/>
      <w:bookmarkStart w:id="1350" w:name="_Toc239510299"/>
      <w:bookmarkStart w:id="1351" w:name="_Toc247431433"/>
      <w:bookmarkStart w:id="1352" w:name="_Toc532375709"/>
      <w:r>
        <w:rPr>
          <w:rFonts w:hint="eastAsia" w:ascii="宋体" w:hAnsi="宋体"/>
          <w:szCs w:val="21"/>
        </w:rPr>
        <w:t>十、安全监督</w:t>
      </w:r>
      <w:bookmarkEnd w:id="1349"/>
      <w:bookmarkEnd w:id="1350"/>
      <w:bookmarkEnd w:id="1351"/>
      <w:bookmarkEnd w:id="1352"/>
    </w:p>
    <w:p>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3．承包人的专职安全管理人员在业务上接受发包人安全管理部门的协调和指导。</w:t>
      </w:r>
    </w:p>
    <w:p>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Cs w:val="21"/>
        </w:rPr>
      </w:pPr>
      <w:r>
        <w:rPr>
          <w:rFonts w:hint="eastAsia" w:ascii="宋体" w:hAnsi="宋体"/>
          <w:szCs w:val="21"/>
        </w:rPr>
        <w:t>6．承包人应接受和配合发包人专业部门监督与安全评价。</w:t>
      </w:r>
    </w:p>
    <w:p>
      <w:pPr>
        <w:spacing w:line="360" w:lineRule="auto"/>
        <w:ind w:firstLine="420" w:firstLineChars="200"/>
        <w:jc w:val="left"/>
        <w:rPr>
          <w:rFonts w:ascii="宋体" w:hAnsi="宋体"/>
          <w:szCs w:val="21"/>
        </w:rPr>
      </w:pPr>
      <w:r>
        <w:rPr>
          <w:rFonts w:hint="eastAsia" w:ascii="宋体" w:hAnsi="宋体"/>
          <w:szCs w:val="21"/>
        </w:rPr>
        <w:t>7．发包人有权对承包人履行安全管理协议的情况进行监督，并有权对违章行为实行停工和处罚，处罚情况将通知承包人。涉及经济处罚时将直接通知合同管理部门从合同结算中扣除。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szCs w:val="21"/>
        </w:rPr>
      </w:pPr>
      <w:bookmarkStart w:id="1353" w:name="_Toc239510300"/>
      <w:bookmarkStart w:id="1354" w:name="_Toc247418274"/>
      <w:bookmarkStart w:id="1355" w:name="_Toc532375710"/>
      <w:bookmarkStart w:id="1356" w:name="_Toc247431434"/>
      <w:r>
        <w:rPr>
          <w:rFonts w:hint="eastAsia" w:ascii="宋体" w:hAnsi="宋体"/>
          <w:szCs w:val="21"/>
        </w:rPr>
        <w:t>十一、安全培训与授权</w:t>
      </w:r>
      <w:bookmarkEnd w:id="1353"/>
      <w:bookmarkEnd w:id="1354"/>
      <w:bookmarkEnd w:id="1355"/>
      <w:bookmarkEnd w:id="1356"/>
    </w:p>
    <w:p>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szCs w:val="21"/>
        </w:rPr>
      </w:pPr>
      <w:r>
        <w:rPr>
          <w:rFonts w:hint="eastAsia" w:ascii="宋体" w:hAnsi="宋体"/>
          <w:szCs w:val="21"/>
        </w:rPr>
        <w:t>3．承包人应组织 “入场培训”和考核。发包人</w:t>
      </w:r>
      <w:r>
        <w:rPr>
          <w:rFonts w:hint="eastAsia" w:ascii="宋体" w:hAnsi="宋体"/>
          <w:szCs w:val="21"/>
          <w:lang w:val="en-US" w:eastAsia="zh-CN"/>
        </w:rPr>
        <w:t>工程师</w:t>
      </w:r>
      <w:r>
        <w:rPr>
          <w:rFonts w:hint="eastAsia" w:ascii="宋体" w:hAnsi="宋体"/>
          <w:szCs w:val="21"/>
        </w:rPr>
        <w:t>有权监督培训、考核情况或组织抽查考核。</w:t>
      </w:r>
    </w:p>
    <w:p>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w:t>
      </w:r>
      <w:r>
        <w:rPr>
          <w:rFonts w:hint="eastAsia" w:ascii="宋体" w:hAnsi="宋体"/>
          <w:szCs w:val="21"/>
          <w:lang w:val="en-US" w:eastAsia="zh-CN"/>
        </w:rPr>
        <w:t>现场负责人</w:t>
      </w:r>
      <w:r>
        <w:rPr>
          <w:rFonts w:hint="eastAsia" w:ascii="宋体" w:hAnsi="宋体"/>
          <w:szCs w:val="21"/>
        </w:rPr>
        <w:t>有权查看这些记录。</w:t>
      </w:r>
    </w:p>
    <w:p>
      <w:pPr>
        <w:spacing w:line="360" w:lineRule="auto"/>
        <w:ind w:firstLine="420" w:firstLineChars="200"/>
        <w:rPr>
          <w:rFonts w:ascii="宋体" w:hAnsi="宋体"/>
          <w:szCs w:val="21"/>
        </w:rPr>
      </w:pPr>
      <w:bookmarkStart w:id="1357" w:name="_Toc247418275"/>
      <w:bookmarkStart w:id="1358" w:name="_Toc247431435"/>
      <w:bookmarkStart w:id="1359" w:name="_Toc239510301"/>
      <w:bookmarkStart w:id="1360" w:name="_Toc532375711"/>
      <w:r>
        <w:rPr>
          <w:rFonts w:hint="eastAsia" w:ascii="宋体" w:hAnsi="宋体"/>
          <w:szCs w:val="21"/>
        </w:rPr>
        <w:t>十二、职业健康与卫生防疫</w:t>
      </w:r>
      <w:bookmarkEnd w:id="1357"/>
      <w:bookmarkEnd w:id="1358"/>
      <w:bookmarkEnd w:id="1359"/>
      <w:bookmarkEnd w:id="1360"/>
    </w:p>
    <w:p>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w:t>
      </w:r>
      <w:r>
        <w:rPr>
          <w:rFonts w:hint="eastAsia" w:ascii="宋体" w:hAnsi="宋体"/>
          <w:szCs w:val="21"/>
          <w:lang w:eastAsia="zh-CN"/>
        </w:rPr>
        <w:t>、</w:t>
      </w:r>
      <w:r>
        <w:rPr>
          <w:rFonts w:hint="eastAsia" w:ascii="宋体" w:hAnsi="宋体"/>
          <w:szCs w:val="21"/>
          <w:lang w:val="en-US" w:eastAsia="zh-CN"/>
        </w:rPr>
        <w:t>新冠</w:t>
      </w:r>
      <w:r>
        <w:rPr>
          <w:rFonts w:hint="eastAsia" w:ascii="宋体" w:hAnsi="宋体"/>
          <w:szCs w:val="21"/>
        </w:rPr>
        <w:t>流感等疾病的措施。</w:t>
      </w:r>
    </w:p>
    <w:p>
      <w:pPr>
        <w:spacing w:line="360" w:lineRule="auto"/>
        <w:ind w:firstLine="420" w:firstLineChars="200"/>
        <w:rPr>
          <w:rFonts w:ascii="宋体" w:hAnsi="宋体"/>
          <w:szCs w:val="21"/>
        </w:rPr>
      </w:pPr>
      <w:bookmarkStart w:id="1361" w:name="_Toc239510302"/>
      <w:bookmarkStart w:id="1362" w:name="_Toc247418276"/>
      <w:bookmarkStart w:id="1363" w:name="_Toc532375712"/>
      <w:bookmarkStart w:id="1364" w:name="_Toc247431436"/>
      <w:r>
        <w:rPr>
          <w:rFonts w:hint="eastAsia" w:ascii="宋体" w:hAnsi="宋体"/>
          <w:szCs w:val="21"/>
        </w:rPr>
        <w:t>十三、文明施工与环保要求</w:t>
      </w:r>
      <w:bookmarkEnd w:id="1361"/>
      <w:bookmarkEnd w:id="1362"/>
      <w:bookmarkEnd w:id="1363"/>
      <w:bookmarkEnd w:id="1364"/>
    </w:p>
    <w:p>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w:t>
      </w:r>
      <w:r>
        <w:rPr>
          <w:rFonts w:hint="eastAsia" w:ascii="宋体" w:hAnsi="宋体"/>
          <w:szCs w:val="21"/>
          <w:lang w:val="en-US" w:eastAsia="zh-CN"/>
        </w:rPr>
        <w:t>工程师</w:t>
      </w:r>
      <w:r>
        <w:rPr>
          <w:rFonts w:hint="eastAsia" w:ascii="宋体" w:hAnsi="宋体"/>
          <w:szCs w:val="21"/>
        </w:rPr>
        <w:t>，在未得到指令前，禁止擅自伤害古树。</w:t>
      </w:r>
    </w:p>
    <w:p>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szCs w:val="21"/>
        </w:rPr>
      </w:pPr>
      <w:bookmarkStart w:id="1365" w:name="_Toc247418277"/>
      <w:bookmarkStart w:id="1366" w:name="_Toc239510303"/>
      <w:bookmarkStart w:id="1367" w:name="_Toc247431437"/>
      <w:bookmarkStart w:id="1368" w:name="_Toc532375713"/>
      <w:r>
        <w:rPr>
          <w:rFonts w:hint="eastAsia" w:ascii="宋体" w:hAnsi="宋体"/>
          <w:szCs w:val="21"/>
        </w:rPr>
        <w:t>十四、工程风险管理与事故预防</w:t>
      </w:r>
      <w:bookmarkEnd w:id="1365"/>
      <w:bookmarkEnd w:id="1366"/>
      <w:bookmarkEnd w:id="1367"/>
      <w:bookmarkEnd w:id="1368"/>
    </w:p>
    <w:p>
      <w:pPr>
        <w:spacing w:line="360" w:lineRule="auto"/>
        <w:ind w:firstLine="420" w:firstLineChars="200"/>
        <w:jc w:val="left"/>
        <w:rPr>
          <w:rFonts w:ascii="宋体" w:hAnsi="宋体"/>
          <w:szCs w:val="21"/>
        </w:rPr>
      </w:pPr>
      <w:bookmarkStart w:id="1369" w:name="_Toc239510304"/>
      <w:bookmarkStart w:id="1370" w:name="_Toc247418278"/>
      <w:bookmarkStart w:id="1371" w:name="_Toc247431438"/>
      <w:r>
        <w:rPr>
          <w:rFonts w:hint="eastAsia" w:ascii="宋体" w:hAnsi="宋体"/>
          <w:szCs w:val="21"/>
        </w:rPr>
        <w:t>（一）基本要求</w:t>
      </w:r>
      <w:bookmarkEnd w:id="1369"/>
      <w:bookmarkEnd w:id="1370"/>
      <w:bookmarkEnd w:id="1371"/>
    </w:p>
    <w:p>
      <w:pPr>
        <w:spacing w:line="360" w:lineRule="auto"/>
        <w:ind w:firstLine="420" w:firstLineChars="200"/>
        <w:jc w:val="left"/>
        <w:rPr>
          <w:rFonts w:ascii="宋体" w:hAnsi="宋体"/>
          <w:szCs w:val="21"/>
        </w:rPr>
      </w:pPr>
      <w:bookmarkStart w:id="1372"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372"/>
    </w:p>
    <w:p>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pPr>
        <w:spacing w:line="360" w:lineRule="auto"/>
        <w:ind w:firstLine="420" w:firstLineChars="200"/>
        <w:jc w:val="left"/>
        <w:rPr>
          <w:rFonts w:ascii="宋体" w:hAnsi="宋体"/>
          <w:szCs w:val="21"/>
        </w:rPr>
      </w:pPr>
      <w:r>
        <w:rPr>
          <w:rFonts w:hint="eastAsia" w:ascii="宋体" w:hAnsi="宋体"/>
          <w:szCs w:val="21"/>
        </w:rPr>
        <w:t>（5）主要火灾危险（可燃物、点火源）。</w:t>
      </w:r>
    </w:p>
    <w:p>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pPr>
        <w:spacing w:line="360" w:lineRule="auto"/>
        <w:ind w:firstLine="420" w:firstLineChars="200"/>
        <w:jc w:val="left"/>
        <w:rPr>
          <w:rFonts w:ascii="宋体" w:hAnsi="宋体"/>
          <w:szCs w:val="21"/>
        </w:rPr>
      </w:pPr>
      <w:r>
        <w:rPr>
          <w:rFonts w:hint="eastAsia" w:ascii="宋体" w:hAnsi="宋体"/>
          <w:szCs w:val="21"/>
        </w:rPr>
        <w:t>（8）其他。</w:t>
      </w:r>
    </w:p>
    <w:p>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Cs w:val="21"/>
        </w:rPr>
      </w:pPr>
      <w:bookmarkStart w:id="1373" w:name="_Toc239510305"/>
      <w:bookmarkStart w:id="1374" w:name="_Toc247418279"/>
      <w:bookmarkStart w:id="1375" w:name="_Toc247431439"/>
      <w:r>
        <w:rPr>
          <w:rFonts w:hint="eastAsia" w:ascii="宋体" w:hAnsi="宋体"/>
          <w:szCs w:val="21"/>
        </w:rPr>
        <w:t>（二）现场作业基本安全条件</w:t>
      </w:r>
      <w:bookmarkEnd w:id="1373"/>
      <w:bookmarkEnd w:id="1374"/>
      <w:bookmarkEnd w:id="1375"/>
    </w:p>
    <w:p>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szCs w:val="21"/>
        </w:rPr>
      </w:pPr>
      <w:bookmarkStart w:id="1376" w:name="_Toc239510306"/>
      <w:bookmarkStart w:id="1377" w:name="_Toc247418280"/>
      <w:bookmarkStart w:id="1378" w:name="_Toc247431440"/>
      <w:bookmarkStart w:id="1379" w:name="_Toc532375715"/>
      <w:r>
        <w:rPr>
          <w:rFonts w:hint="eastAsia" w:ascii="宋体" w:hAnsi="宋体"/>
          <w:szCs w:val="21"/>
        </w:rPr>
        <w:t>十五、事故报告与应急救援</w:t>
      </w:r>
      <w:bookmarkEnd w:id="1376"/>
      <w:bookmarkEnd w:id="1377"/>
      <w:bookmarkEnd w:id="1378"/>
      <w:bookmarkEnd w:id="1379"/>
    </w:p>
    <w:p>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10．涉及承包人员工的伤害事故，承包人除要报告发包人外，还应负责按照国家、行业和本单位上级公司的要求上报事故。</w:t>
      </w:r>
    </w:p>
    <w:p>
      <w:pPr>
        <w:spacing w:line="360" w:lineRule="auto"/>
        <w:ind w:firstLine="420" w:firstLineChars="200"/>
        <w:rPr>
          <w:rFonts w:ascii="宋体" w:hAnsi="宋体"/>
          <w:szCs w:val="21"/>
        </w:rPr>
      </w:pPr>
      <w:bookmarkStart w:id="1380" w:name="_Toc247418281"/>
      <w:bookmarkStart w:id="1381" w:name="_Toc247431441"/>
      <w:bookmarkStart w:id="1382" w:name="_Toc532375716"/>
      <w:bookmarkStart w:id="1383" w:name="_Toc239510307"/>
      <w:r>
        <w:rPr>
          <w:rFonts w:hint="eastAsia" w:ascii="宋体" w:hAnsi="宋体"/>
          <w:szCs w:val="21"/>
        </w:rPr>
        <w:t>十六、安全业绩考核</w:t>
      </w:r>
      <w:bookmarkEnd w:id="1380"/>
      <w:bookmarkEnd w:id="1381"/>
      <w:bookmarkEnd w:id="1382"/>
      <w:bookmarkEnd w:id="1383"/>
    </w:p>
    <w:p>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hint="eastAsia" w:ascii="宋体" w:hAnsi="宋体" w:eastAsia="宋体"/>
                <w:szCs w:val="21"/>
                <w:lang w:eastAsia="zh-CN"/>
              </w:rPr>
            </w:pPr>
            <w:r>
              <w:rPr>
                <w:rFonts w:hint="eastAsia" w:ascii="宋体" w:hAnsi="宋体"/>
                <w:kern w:val="0"/>
                <w:szCs w:val="21"/>
              </w:rPr>
              <w:t>签约合同价</w:t>
            </w:r>
            <w:r>
              <w:rPr>
                <w:rFonts w:hint="eastAsia" w:ascii="宋体" w:hAnsi="宋体"/>
                <w:szCs w:val="21"/>
              </w:rPr>
              <w:t>的</w:t>
            </w:r>
            <w:r>
              <w:rPr>
                <w:rFonts w:hint="eastAsia" w:ascii="宋体" w:hAnsi="宋体"/>
                <w:szCs w:val="21"/>
                <w:lang w:val="en-US" w:eastAsia="zh-CN"/>
              </w:rPr>
              <w:t>1%</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签约合同价的2</w:t>
            </w:r>
            <w:r>
              <w:rPr>
                <w:rFonts w:hint="eastAsia" w:ascii="宋体" w:hAnsi="宋体"/>
                <w:szCs w:val="21"/>
                <w:lang w:val="en-US" w:eastAsia="zh-CN"/>
              </w:rPr>
              <w:t>%</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rPr>
            </w:pPr>
            <w:r>
              <w:rPr>
                <w:rFonts w:hint="eastAsia" w:ascii="宋体" w:hAnsi="宋体"/>
                <w:szCs w:val="21"/>
              </w:rPr>
              <w:t>签约合同价的4</w:t>
            </w:r>
            <w:r>
              <w:rPr>
                <w:rFonts w:hint="eastAsia" w:ascii="宋体" w:hAnsi="宋体"/>
                <w:szCs w:val="21"/>
                <w:lang w:val="en-US" w:eastAsia="zh-CN"/>
              </w:rPr>
              <w:t>%</w:t>
            </w:r>
          </w:p>
        </w:tc>
      </w:tr>
    </w:tbl>
    <w:p>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pPr>
        <w:spacing w:line="276" w:lineRule="auto"/>
        <w:ind w:firstLine="420" w:firstLineChars="200"/>
        <w:jc w:val="left"/>
        <w:rPr>
          <w:rFonts w:ascii="宋体" w:hAnsi="宋体"/>
          <w:szCs w:val="21"/>
        </w:rPr>
      </w:pPr>
      <w:r>
        <w:rPr>
          <w:rFonts w:hint="eastAsia" w:ascii="宋体" w:hAnsi="宋体"/>
          <w:szCs w:val="21"/>
        </w:rPr>
        <w:t>发包人委负责对承包人的安全业绩进行考核。</w:t>
      </w:r>
    </w:p>
    <w:p>
      <w:pPr>
        <w:spacing w:line="276" w:lineRule="auto"/>
        <w:ind w:firstLine="420" w:firstLineChars="200"/>
        <w:rPr>
          <w:rFonts w:ascii="宋体" w:hAnsi="宋体"/>
          <w:szCs w:val="21"/>
        </w:rPr>
      </w:pPr>
      <w:bookmarkStart w:id="1384" w:name="_Toc247418282"/>
      <w:bookmarkStart w:id="1385" w:name="_Toc532375717"/>
      <w:bookmarkStart w:id="1386" w:name="_Toc247431442"/>
      <w:bookmarkStart w:id="1387" w:name="_Toc239510308"/>
      <w:r>
        <w:rPr>
          <w:rFonts w:hint="eastAsia" w:ascii="宋体" w:hAnsi="宋体"/>
          <w:szCs w:val="21"/>
        </w:rPr>
        <w:t>十七、协议条款的修订</w:t>
      </w:r>
      <w:bookmarkEnd w:id="1384"/>
      <w:bookmarkEnd w:id="1385"/>
      <w:bookmarkEnd w:id="1386"/>
      <w:bookmarkEnd w:id="1387"/>
    </w:p>
    <w:p>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szCs w:val="21"/>
        </w:rPr>
      </w:pPr>
      <w:r>
        <w:rPr>
          <w:rFonts w:hint="eastAsia" w:ascii="宋体" w:hAnsi="宋体"/>
          <w:szCs w:val="21"/>
        </w:rPr>
        <w:t>发  包  人（公章）：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r>
        <w:rPr>
          <w:rFonts w:hint="eastAsia" w:ascii="宋体" w:hAnsi="宋体"/>
          <w:szCs w:val="21"/>
        </w:rPr>
        <w:t>或其委托代理人（签名）：</w:t>
      </w:r>
      <w:r>
        <w:rPr>
          <w:rFonts w:hint="eastAsia" w:ascii="宋体" w:hAnsi="宋体" w:cs="宋体"/>
          <w:szCs w:val="21"/>
          <w:u w:val="single"/>
        </w:rPr>
        <w:t xml:space="preserve">                   </w:t>
      </w:r>
      <w:r>
        <w:rPr>
          <w:rFonts w:hint="eastAsia" w:ascii="宋体" w:hAnsi="宋体"/>
          <w:szCs w:val="21"/>
        </w:rPr>
        <w:t xml:space="preserve">  </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kern w:val="0"/>
          <w:szCs w:val="21"/>
        </w:rPr>
      </w:pPr>
      <w:r>
        <w:rPr>
          <w:rFonts w:hint="eastAsia" w:ascii="宋体" w:hAnsi="宋体"/>
          <w:szCs w:val="21"/>
        </w:rPr>
        <w:t>承  包  人（公章）：</w:t>
      </w:r>
      <w:r>
        <w:rPr>
          <w:rFonts w:hint="eastAsia" w:ascii="宋体" w:hAnsi="宋体" w:cs="宋体"/>
          <w:szCs w:val="21"/>
          <w:u w:val="single"/>
        </w:rPr>
        <w:t xml:space="preserve">                       </w:t>
      </w:r>
    </w:p>
    <w:p>
      <w:pPr>
        <w:spacing w:line="360" w:lineRule="auto"/>
        <w:ind w:firstLine="420" w:firstLineChars="200"/>
        <w:jc w:val="left"/>
        <w:rPr>
          <w:rFonts w:ascii="宋体" w:hAnsi="宋体"/>
          <w:szCs w:val="21"/>
        </w:rPr>
      </w:pPr>
      <w:r>
        <w:rPr>
          <w:rFonts w:hint="eastAsia" w:ascii="宋体" w:hAnsi="宋体"/>
          <w:szCs w:val="21"/>
        </w:rPr>
        <w:t>法定代表人（签名）：</w:t>
      </w:r>
      <w:r>
        <w:rPr>
          <w:rFonts w:hint="eastAsia" w:ascii="宋体" w:hAnsi="宋体" w:cs="宋体"/>
          <w:szCs w:val="21"/>
          <w:u w:val="single"/>
        </w:rPr>
        <w:t xml:space="preserve">                       </w:t>
      </w:r>
    </w:p>
    <w:p>
      <w:pPr>
        <w:spacing w:line="360" w:lineRule="auto"/>
        <w:ind w:firstLine="420" w:firstLineChars="200"/>
        <w:jc w:val="left"/>
        <w:rPr>
          <w:rFonts w:ascii="宋体" w:hAnsi="宋体"/>
          <w:kern w:val="0"/>
          <w:szCs w:val="21"/>
        </w:rPr>
      </w:pPr>
      <w:r>
        <w:rPr>
          <w:rFonts w:hint="eastAsia" w:ascii="宋体" w:hAnsi="宋体"/>
          <w:szCs w:val="21"/>
        </w:rPr>
        <w:t>或其委托代理人（签名）：</w:t>
      </w:r>
      <w:r>
        <w:rPr>
          <w:rFonts w:hint="eastAsia" w:ascii="宋体" w:hAnsi="宋体" w:cs="宋体"/>
          <w:szCs w:val="21"/>
          <w:u w:val="single"/>
        </w:rPr>
        <w:t xml:space="preserve">                   </w:t>
      </w:r>
    </w:p>
    <w:p>
      <w:pPr>
        <w:snapToGrid w:val="0"/>
        <w:spacing w:line="360" w:lineRule="auto"/>
        <w:jc w:val="left"/>
        <w:rPr>
          <w:rFonts w:ascii="宋体" w:hAnsi="宋体"/>
          <w:szCs w:val="21"/>
        </w:rPr>
      </w:pPr>
      <w:r>
        <w:rPr>
          <w:rFonts w:hint="eastAsia" w:ascii="宋体" w:hAnsi="宋体"/>
          <w:szCs w:val="21"/>
        </w:rPr>
        <w:br w:type="page"/>
      </w:r>
      <w:r>
        <w:rPr>
          <w:rFonts w:hint="eastAsia" w:ascii="宋体" w:hAnsi="宋体"/>
          <w:szCs w:val="21"/>
        </w:rPr>
        <w:t>附件</w:t>
      </w:r>
      <w:r>
        <w:rPr>
          <w:rFonts w:ascii="宋体" w:hAnsi="宋体"/>
          <w:szCs w:val="21"/>
        </w:rPr>
        <w:t>10</w:t>
      </w:r>
      <w:r>
        <w:rPr>
          <w:rFonts w:hint="eastAsia" w:ascii="宋体" w:hAnsi="宋体"/>
          <w:szCs w:val="21"/>
        </w:rPr>
        <w:t>：</w:t>
      </w:r>
    </w:p>
    <w:p>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一、承包人申报工程进度款时，应对上月已支付工程款用于农民工工资发放的情况进行说明，并附农民工代表按时足额收取了工资的签名确认书。</w:t>
      </w:r>
      <w:r>
        <w:rPr>
          <w:rFonts w:hint="eastAsia" w:ascii="宋体" w:hAnsi="宋体"/>
          <w:szCs w:val="21"/>
          <w:lang w:val="en-US" w:eastAsia="zh-CN"/>
        </w:rPr>
        <w:t>发包人</w:t>
      </w:r>
      <w:r>
        <w:rPr>
          <w:rFonts w:hint="eastAsia" w:ascii="宋体" w:hAnsi="宋体"/>
          <w:szCs w:val="21"/>
        </w:rPr>
        <w:t>应对相关情况说明和签名确认书（详附件）进行审查</w:t>
      </w:r>
      <w:r>
        <w:rPr>
          <w:rFonts w:hint="eastAsia" w:ascii="宋体" w:hAnsi="宋体"/>
          <w:szCs w:val="21"/>
          <w:lang w:eastAsia="zh-CN"/>
        </w:rPr>
        <w:t>，</w:t>
      </w:r>
      <w:r>
        <w:rPr>
          <w:rFonts w:hint="eastAsia" w:ascii="宋体" w:hAnsi="宋体"/>
          <w:szCs w:val="21"/>
        </w:rPr>
        <w:t>发包人审核合格后，才进行当期工程进度款的支付。</w:t>
      </w:r>
    </w:p>
    <w:p>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w:t>
      </w:r>
      <w:r>
        <w:rPr>
          <w:rFonts w:hint="eastAsia" w:ascii="宋体" w:hAnsi="宋体"/>
          <w:szCs w:val="21"/>
          <w:lang w:val="en-US" w:eastAsia="zh-CN"/>
        </w:rPr>
        <w:t>6</w:t>
      </w:r>
      <w:r>
        <w:rPr>
          <w:rFonts w:hint="eastAsia" w:ascii="宋体" w:hAnsi="宋体"/>
          <w:szCs w:val="21"/>
        </w:rPr>
        <w:t>个月农民工工资能力。承包人在本补充协议签订后申请的第一笔工程进度款时应出具垫付不低于</w:t>
      </w:r>
      <w:r>
        <w:rPr>
          <w:rFonts w:hint="eastAsia" w:ascii="宋体" w:hAnsi="宋体"/>
          <w:szCs w:val="21"/>
          <w:lang w:val="en-US" w:eastAsia="zh-CN"/>
        </w:rPr>
        <w:t>6</w:t>
      </w:r>
      <w:r>
        <w:rPr>
          <w:rFonts w:hint="eastAsia" w:ascii="宋体" w:hAnsi="宋体"/>
          <w:szCs w:val="21"/>
        </w:rPr>
        <w:t>个月农民工工资的书面承诺给发包人。发包人将承包人是否做出承诺作为支付工程进度款的前提条件之一。</w:t>
      </w:r>
    </w:p>
    <w:p>
      <w:pPr>
        <w:spacing w:line="360" w:lineRule="auto"/>
        <w:ind w:firstLine="420" w:firstLineChars="200"/>
        <w:rPr>
          <w:rFonts w:hint="eastAsia" w:ascii="宋体" w:hAnsi="宋体"/>
          <w:szCs w:val="21"/>
          <w:lang w:eastAsia="zh-CN"/>
        </w:rPr>
      </w:pPr>
      <w:r>
        <w:rPr>
          <w:rFonts w:hint="eastAsia" w:ascii="宋体" w:hAnsi="宋体"/>
          <w:szCs w:val="21"/>
        </w:rPr>
        <w:t>三、承包人每月10日前将本月作业班组、班组人数、农民工身份信息等报</w:t>
      </w:r>
      <w:r>
        <w:rPr>
          <w:rFonts w:hint="eastAsia" w:ascii="宋体" w:hAnsi="宋体"/>
          <w:szCs w:val="21"/>
          <w:lang w:val="en-US" w:eastAsia="zh-CN"/>
        </w:rPr>
        <w:t>发包人</w:t>
      </w:r>
      <w:r>
        <w:rPr>
          <w:rFonts w:hint="eastAsia" w:ascii="宋体" w:hAnsi="宋体"/>
          <w:szCs w:val="21"/>
          <w:lang w:eastAsia="zh-CN"/>
        </w:rPr>
        <w:t>。</w:t>
      </w:r>
    </w:p>
    <w:p>
      <w:pPr>
        <w:spacing w:line="360" w:lineRule="auto"/>
        <w:ind w:firstLine="420" w:firstLineChars="200"/>
        <w:rPr>
          <w:rFonts w:hint="eastAsia" w:ascii="宋体" w:hAnsi="宋体" w:eastAsia="宋体"/>
          <w:szCs w:val="21"/>
          <w:lang w:eastAsia="zh-CN"/>
        </w:rPr>
      </w:pPr>
      <w:r>
        <w:rPr>
          <w:rFonts w:hint="eastAsia" w:ascii="宋体" w:hAnsi="宋体"/>
          <w:szCs w:val="21"/>
        </w:rPr>
        <w:t>四、若发现承包人有下列事项的，发包人在支付当期进度款时暂扣当期应支付进度款</w:t>
      </w:r>
      <w:r>
        <w:rPr>
          <w:rFonts w:hint="eastAsia" w:ascii="宋体" w:hAnsi="宋体"/>
          <w:szCs w:val="21"/>
          <w:lang w:val="en-US" w:eastAsia="zh-CN"/>
        </w:rPr>
        <w:t>50</w:t>
      </w:r>
      <w:r>
        <w:rPr>
          <w:rFonts w:hint="eastAsia" w:ascii="宋体" w:hAnsi="宋体"/>
          <w:szCs w:val="21"/>
        </w:rPr>
        <w:t>%比例的款项。</w:t>
      </w:r>
    </w:p>
    <w:p>
      <w:pPr>
        <w:spacing w:line="360" w:lineRule="auto"/>
        <w:ind w:firstLine="420" w:firstLineChars="200"/>
        <w:rPr>
          <w:rFonts w:ascii="宋体" w:hAnsi="宋体"/>
          <w:szCs w:val="21"/>
        </w:rPr>
      </w:pPr>
      <w:r>
        <w:rPr>
          <w:rFonts w:hint="eastAsia" w:ascii="宋体" w:hAnsi="宋体"/>
          <w:szCs w:val="21"/>
        </w:rPr>
        <w:t>（一）现场检查发现项目存在拖欠农民工工资情况并经核查属实的；</w:t>
      </w:r>
    </w:p>
    <w:p>
      <w:pPr>
        <w:spacing w:line="360" w:lineRule="auto"/>
        <w:ind w:firstLine="420" w:firstLineChars="200"/>
        <w:rPr>
          <w:rFonts w:hint="eastAsia" w:ascii="宋体" w:hAnsi="宋体" w:eastAsia="宋体"/>
          <w:szCs w:val="21"/>
          <w:lang w:eastAsia="zh-CN"/>
        </w:rPr>
      </w:pPr>
      <w:r>
        <w:rPr>
          <w:rFonts w:hint="eastAsia" w:ascii="宋体" w:hAnsi="宋体"/>
          <w:szCs w:val="21"/>
        </w:rPr>
        <w:t>（二）相关行政管理部门检查发现存在拖欠农民工工资情况并经核查属实的；</w:t>
      </w:r>
    </w:p>
    <w:p>
      <w:pPr>
        <w:spacing w:line="360" w:lineRule="auto"/>
        <w:ind w:firstLine="420" w:firstLineChars="200"/>
        <w:rPr>
          <w:rFonts w:hint="eastAsia" w:ascii="宋体" w:hAnsi="宋体" w:eastAsia="宋体"/>
          <w:szCs w:val="21"/>
          <w:lang w:eastAsia="zh-CN"/>
        </w:rPr>
      </w:pPr>
      <w:r>
        <w:rPr>
          <w:rFonts w:hint="eastAsia" w:ascii="宋体" w:hAnsi="宋体"/>
          <w:szCs w:val="21"/>
        </w:rPr>
        <w:t>（三）有拖欠农民工工资投诉事项并经核查属实的。</w:t>
      </w:r>
    </w:p>
    <w:p>
      <w:pPr>
        <w:spacing w:line="360" w:lineRule="auto"/>
        <w:ind w:firstLine="420" w:firstLineChars="200"/>
        <w:rPr>
          <w:rFonts w:ascii="宋体" w:hAnsi="宋体"/>
          <w:szCs w:val="21"/>
        </w:rPr>
      </w:pP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六、本协议经双方法定代表人或委托代理人签名并加盖公章后生效，履行完毕后自然失效。</w:t>
      </w:r>
    </w:p>
    <w:p>
      <w:pPr>
        <w:spacing w:line="360" w:lineRule="auto"/>
        <w:ind w:firstLine="420" w:firstLineChars="200"/>
        <w:rPr>
          <w:rFonts w:ascii="宋体" w:hAnsi="宋体"/>
          <w:szCs w:val="21"/>
        </w:rPr>
      </w:pPr>
      <w:r>
        <w:rPr>
          <w:rFonts w:hint="eastAsia" w:ascii="宋体" w:hAnsi="宋体"/>
          <w:szCs w:val="21"/>
        </w:rPr>
        <w:t>附件：</w:t>
      </w:r>
    </w:p>
    <w:p>
      <w:pPr>
        <w:spacing w:line="360" w:lineRule="auto"/>
        <w:ind w:firstLine="420" w:firstLineChars="200"/>
        <w:rPr>
          <w:rFonts w:ascii="宋体" w:hAnsi="宋体"/>
          <w:szCs w:val="21"/>
        </w:rPr>
      </w:pPr>
      <w:r>
        <w:rPr>
          <w:rFonts w:hint="eastAsia" w:ascii="宋体" w:hAnsi="宋体"/>
          <w:szCs w:val="21"/>
        </w:rPr>
        <w:t>1、关于农民工工资发放情况的说明表</w:t>
      </w: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pStyle w:val="2"/>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pPr>
        <w:snapToGrid w:val="0"/>
        <w:spacing w:line="360" w:lineRule="auto"/>
        <w:ind w:firstLine="560"/>
        <w:rPr>
          <w:rFonts w:ascii="宋体" w:hAnsi="宋体"/>
          <w:szCs w:val="21"/>
        </w:rPr>
      </w:pPr>
    </w:p>
    <w:p>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kern w:val="0"/>
                <w:szCs w:val="21"/>
              </w:rPr>
            </w:pPr>
            <w:r>
              <w:rPr>
                <w:rFonts w:hint="eastAsia" w:ascii="宋体" w:hAnsi="宋体"/>
                <w:kern w:val="0"/>
                <w:szCs w:val="21"/>
                <w:lang w:val="en-US" w:eastAsia="zh-CN"/>
              </w:rPr>
              <w:t>业主</w:t>
            </w:r>
            <w:r>
              <w:rPr>
                <w:rFonts w:hint="eastAsia" w:ascii="宋体" w:hAnsi="宋体"/>
                <w:kern w:val="0"/>
                <w:szCs w:val="21"/>
              </w:rPr>
              <w:t>单位：</w:t>
            </w:r>
          </w:p>
        </w:tc>
        <w:tc>
          <w:tcPr>
            <w:tcW w:w="6201" w:type="dxa"/>
          </w:tcPr>
          <w:p>
            <w:pPr>
              <w:widowControl/>
              <w:snapToGrid w:val="0"/>
              <w:spacing w:after="100" w:afterAutospacing="1" w:line="400" w:lineRule="exac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jc w:val="center"/>
        </w:trPr>
        <w:tc>
          <w:tcPr>
            <w:tcW w:w="8437" w:type="dxa"/>
            <w:gridSpan w:val="2"/>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hint="eastAsia" w:ascii="宋体" w:hAnsi="宋体" w:eastAsia="宋体"/>
                <w:kern w:val="0"/>
                <w:szCs w:val="21"/>
                <w:lang w:eastAsia="zh-CN"/>
              </w:rPr>
            </w:pPr>
            <w:r>
              <w:rPr>
                <w:rFonts w:hint="eastAsia" w:ascii="宋体" w:hAnsi="宋体"/>
                <w:kern w:val="0"/>
                <w:szCs w:val="21"/>
              </w:rPr>
              <w:t>（项目业主单位名称）：</w:t>
            </w:r>
          </w:p>
          <w:p>
            <w:pPr>
              <w:widowControl/>
              <w:snapToGrid w:val="0"/>
              <w:spacing w:after="100" w:afterAutospacing="1" w:line="400" w:lineRule="exact"/>
              <w:rPr>
                <w:rFonts w:hint="eastAsia" w:ascii="宋体" w:hAnsi="宋体" w:eastAsia="宋体"/>
                <w:kern w:val="0"/>
                <w:szCs w:val="21"/>
                <w:lang w:eastAsia="zh-CN"/>
              </w:rPr>
            </w:pP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p>
          <w:p>
            <w:pPr>
              <w:pStyle w:val="2"/>
              <w:rPr>
                <w:rFonts w:hint="eastAsia"/>
                <w:lang w:eastAsia="zh-CN"/>
              </w:rPr>
            </w:pPr>
          </w:p>
          <w:p>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施工单位项目负责人签名（加盖项目章）：</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2236" w:type="dxa"/>
            <w:vAlign w:val="center"/>
          </w:tcPr>
          <w:p>
            <w:pPr>
              <w:widowControl/>
              <w:snapToGrid w:val="0"/>
              <w:spacing w:after="100" w:afterAutospacing="1" w:line="400" w:lineRule="exact"/>
              <w:jc w:val="center"/>
              <w:rPr>
                <w:rFonts w:ascii="宋体" w:hAnsi="宋体"/>
                <w:kern w:val="0"/>
                <w:szCs w:val="21"/>
              </w:rPr>
            </w:pPr>
            <w:r>
              <w:rPr>
                <w:rFonts w:hint="eastAsia" w:ascii="宋体" w:hAnsi="宋体"/>
                <w:kern w:val="0"/>
                <w:szCs w:val="21"/>
                <w:lang w:val="en-US" w:eastAsia="zh-CN"/>
              </w:rPr>
              <w:t>发包人工程</w:t>
            </w:r>
            <w:r>
              <w:rPr>
                <w:rFonts w:hint="eastAsia" w:ascii="宋体" w:hAnsi="宋体"/>
                <w:kern w:val="0"/>
                <w:szCs w:val="21"/>
              </w:rPr>
              <w:t>负责人意见：</w:t>
            </w:r>
          </w:p>
        </w:tc>
        <w:tc>
          <w:tcPr>
            <w:tcW w:w="6201" w:type="dxa"/>
          </w:tcPr>
          <w:p>
            <w:pPr>
              <w:widowControl/>
              <w:snapToGrid w:val="0"/>
              <w:spacing w:after="100" w:afterAutospacing="1" w:line="400" w:lineRule="exact"/>
              <w:rPr>
                <w:rFonts w:ascii="宋体" w:hAnsi="宋体"/>
                <w:kern w:val="0"/>
                <w:szCs w:val="21"/>
                <w:u w:val="single"/>
              </w:rPr>
            </w:pPr>
          </w:p>
          <w:p>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w:t>
            </w:r>
          </w:p>
        </w:tc>
      </w:tr>
    </w:tbl>
    <w:p>
      <w:pPr>
        <w:rPr>
          <w:rFonts w:ascii="宋体" w:hAnsi="宋体"/>
          <w:sz w:val="24"/>
        </w:rPr>
      </w:pPr>
      <w:r>
        <w:rPr>
          <w:rFonts w:ascii="宋体" w:hAnsi="宋体"/>
          <w:sz w:val="24"/>
        </w:rPr>
        <w:br w:type="page"/>
      </w:r>
    </w:p>
    <w:p>
      <w:pPr>
        <w:spacing w:line="360" w:lineRule="auto"/>
        <w:rPr>
          <w:rFonts w:ascii="宋体" w:hAnsi="宋体"/>
          <w:szCs w:val="21"/>
        </w:rPr>
      </w:pPr>
      <w:r>
        <w:rPr>
          <w:rFonts w:hint="eastAsia" w:ascii="宋体" w:hAnsi="宋体"/>
          <w:szCs w:val="21"/>
        </w:rPr>
        <w:t>附件11：低价风险担保保函示范文本（独立保函）（如有）</w:t>
      </w:r>
    </w:p>
    <w:p>
      <w:pPr>
        <w:spacing w:line="360" w:lineRule="auto"/>
        <w:jc w:val="center"/>
        <w:rPr>
          <w:rFonts w:asciiTheme="minorEastAsia" w:hAnsiTheme="minorEastAsia" w:eastAsiaTheme="minorEastAsia" w:cstheme="minorEastAsia"/>
          <w:b/>
          <w:bCs/>
          <w:szCs w:val="21"/>
        </w:rPr>
      </w:pP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低价风险担保保函示范文本</w: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（独立保函）</w:t>
      </w:r>
    </w:p>
    <w:p>
      <w:pPr>
        <w:wordWrap w:val="0"/>
        <w:spacing w:line="360" w:lineRule="auto"/>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编号：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地址：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（受益人名称）： </w:t>
      </w:r>
    </w:p>
    <w:p>
      <w:pPr>
        <w:pStyle w:val="2"/>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（以下简称“申请人”）于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日参加</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（以下简称“受益人”）的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（项目名称）的竞选，收到受益人于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日签发的中选通知书，成为该项目的中选人。基于申请人的请求，我方同意就申请人履行该项目中选通知书、</w:t>
      </w:r>
      <w:r>
        <w:rPr>
          <w:rFonts w:hint="eastAsia" w:asciiTheme="minorEastAsia" w:hAnsiTheme="minorEastAsia" w:eastAsiaTheme="minorEastAsia" w:cstheme="minorEastAsia"/>
          <w:szCs w:val="21"/>
          <w:lang w:eastAsia="zh-CN"/>
        </w:rPr>
        <w:t>招标</w:t>
      </w:r>
      <w:r>
        <w:rPr>
          <w:rFonts w:hint="eastAsia" w:asciiTheme="minorEastAsia" w:hAnsiTheme="minorEastAsia" w:eastAsiaTheme="minorEastAsia" w:cstheme="minorEastAsia"/>
          <w:szCs w:val="21"/>
        </w:rPr>
        <w:t>文件和竞选文件约定的义务，向贵方提供不可撤销、不可转让的见索即付独立保函（以下简称“本保函”）。</w:t>
      </w:r>
    </w:p>
    <w:p>
      <w:pPr>
        <w:pStyle w:val="2"/>
        <w:numPr>
          <w:ilvl w:val="0"/>
          <w:numId w:val="7"/>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本保函担保范围：申请人未按照中选通知书、</w:t>
      </w:r>
      <w:r>
        <w:rPr>
          <w:rFonts w:hint="eastAsia" w:asciiTheme="minorEastAsia" w:hAnsiTheme="minorEastAsia" w:eastAsiaTheme="minorEastAsia" w:cstheme="minorEastAsia"/>
          <w:szCs w:val="21"/>
          <w:lang w:eastAsia="zh-CN"/>
        </w:rPr>
        <w:t>招标</w:t>
      </w:r>
      <w:r>
        <w:rPr>
          <w:rFonts w:hint="eastAsia" w:asciiTheme="minorEastAsia" w:hAnsiTheme="minorEastAsia" w:eastAsiaTheme="minorEastAsia" w:cstheme="minorEastAsia"/>
          <w:szCs w:val="21"/>
        </w:rPr>
        <w:t>文件和竞选文件约定签订合同或未按签订的合同约定履行相关义务，应当向贵方承担的违约责任和赔偿因此造成的损失、利息、律师费、诉讼费用等实现债权的费用。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三、本保函有效期自开立之日起至合同约定的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日止，最迟不超过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日。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四、我方承诺，在收到受益人发来的书面付款通知后的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工作日内无条件支付，前述书面付款通知即为付款要求之单据，且应满足以下要求：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（1）付款通知到达的日期在本保函的有效期内；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（3）载明申请人未按照中选通知书、</w:t>
      </w:r>
      <w:r>
        <w:rPr>
          <w:rFonts w:hint="eastAsia" w:asciiTheme="minorEastAsia" w:hAnsiTheme="minorEastAsia" w:eastAsiaTheme="minorEastAsia" w:cstheme="minorEastAsia"/>
          <w:szCs w:val="21"/>
          <w:lang w:eastAsia="zh-CN"/>
        </w:rPr>
        <w:t>招标</w:t>
      </w:r>
      <w:r>
        <w:rPr>
          <w:rFonts w:hint="eastAsia" w:asciiTheme="minorEastAsia" w:hAnsiTheme="minorEastAsia" w:eastAsiaTheme="minorEastAsia" w:cstheme="minorEastAsia"/>
          <w:szCs w:val="21"/>
        </w:rPr>
        <w:t>文件和竞选文件约定签订合同或违反合同义务的条款和内容；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（4）付款通知中应声明不存在</w:t>
      </w:r>
      <w:r>
        <w:rPr>
          <w:rFonts w:hint="eastAsia" w:asciiTheme="minorEastAsia" w:hAnsiTheme="minorEastAsia" w:eastAsiaTheme="minorEastAsia" w:cstheme="minorEastAsia"/>
          <w:szCs w:val="21"/>
          <w:lang w:eastAsia="zh-CN"/>
        </w:rPr>
        <w:t>招标</w:t>
      </w:r>
      <w:r>
        <w:rPr>
          <w:rFonts w:hint="eastAsia" w:asciiTheme="minorEastAsia" w:hAnsiTheme="minorEastAsia" w:eastAsiaTheme="minorEastAsia" w:cstheme="minorEastAsia"/>
          <w:szCs w:val="21"/>
        </w:rPr>
        <w:t>文件约定、合同文件约定或我国法律规定免除申请人或开立人支付责任的情形；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（5）付款通知应在本保函有效期内到达的地址是：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受益人发出的书面付款通知应由其为鉴明受益人法定代表人（负责人）或授权代理人签名加盖公章。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六、与本保函有关的合同不成立、不生效、无效、被撤销、被解除，不影响本保函的独立有效。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九、本保函自我方法定代表人或授权代表签名并加盖公章之日起生效。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（公章）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法定代表人（或授权代表）：              （签名）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邮政编码：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pPr>
        <w:spacing w:line="360" w:lineRule="auto"/>
        <w:ind w:firstLine="420" w:firstLineChars="200"/>
      </w:pPr>
      <w:r>
        <w:rPr>
          <w:rFonts w:hint="eastAsia" w:asciiTheme="minorEastAsia" w:hAnsiTheme="minorEastAsia" w:eastAsiaTheme="minorEastAsia" w:cstheme="minorEastAsia"/>
          <w:szCs w:val="21"/>
        </w:rPr>
        <w:t>开立时间：      年      月      日</w:t>
      </w: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spacing w:line="360" w:lineRule="auto"/>
        <w:jc w:val="left"/>
        <w:rPr>
          <w:rFonts w:ascii="宋体" w:hAnsi="宋体"/>
          <w:sz w:val="24"/>
        </w:rPr>
      </w:pPr>
    </w:p>
    <w:bookmarkEnd w:id="535"/>
    <w:p>
      <w:pPr>
        <w:spacing w:line="360" w:lineRule="auto"/>
        <w:rPr>
          <w:rFonts w:ascii="宋体" w:hAnsi="宋体"/>
          <w:szCs w:val="20"/>
        </w:rPr>
      </w:pPr>
    </w:p>
    <w:p>
      <w:pPr>
        <w:spacing w:line="240" w:lineRule="exact"/>
        <w:rPr>
          <w:rFonts w:ascii="宋体" w:hAnsi="宋体"/>
          <w:szCs w:val="20"/>
        </w:rPr>
      </w:pPr>
      <w:r>
        <w:rPr>
          <w:rFonts w:ascii="宋体" w:hAnsi="宋体"/>
          <w:szCs w:val="20"/>
        </w:rPr>
        <w:br w:type="page"/>
      </w:r>
      <w:bookmarkStart w:id="1388" w:name="招标文件05章工程量清单"/>
      <w:bookmarkEnd w:id="1388"/>
    </w:p>
    <w:p>
      <w:pPr>
        <w:pStyle w:val="4"/>
        <w:spacing w:before="0" w:after="0" w:line="360" w:lineRule="auto"/>
        <w:jc w:val="center"/>
        <w:rPr>
          <w:rFonts w:ascii="宋体" w:hAnsi="宋体"/>
        </w:rPr>
      </w:pPr>
      <w:bookmarkStart w:id="1389" w:name="_Toc57820640"/>
      <w:bookmarkStart w:id="1390" w:name="_Toc534185822"/>
      <w:bookmarkStart w:id="1391" w:name="_Toc287620797"/>
      <w:bookmarkStart w:id="1392" w:name="_Toc287607855"/>
      <w:bookmarkStart w:id="1393" w:name="_Toc430530513"/>
      <w:bookmarkStart w:id="1394" w:name="_Toc509218843"/>
      <w:r>
        <w:rPr>
          <w:rFonts w:hint="eastAsia" w:ascii="宋体" w:hAnsi="宋体"/>
        </w:rPr>
        <w:t>第五章  工程量清单</w:t>
      </w:r>
      <w:bookmarkEnd w:id="1389"/>
      <w:bookmarkEnd w:id="1390"/>
      <w:bookmarkEnd w:id="1391"/>
      <w:bookmarkEnd w:id="1392"/>
      <w:bookmarkEnd w:id="1393"/>
      <w:bookmarkEnd w:id="1394"/>
      <w:bookmarkStart w:id="1395" w:name="招标文件05章工程量清单01"/>
      <w:bookmarkEnd w:id="1395"/>
      <w:bookmarkStart w:id="1396" w:name="_Toc430530514"/>
      <w:bookmarkStart w:id="1397" w:name="_Toc287620798"/>
      <w:bookmarkStart w:id="1398" w:name="_Toc224103477"/>
      <w:bookmarkStart w:id="1399" w:name="_Toc277082638"/>
      <w:bookmarkStart w:id="1400" w:name="_Toc287607856"/>
    </w:p>
    <w:bookmarkEnd w:id="1396"/>
    <w:bookmarkEnd w:id="1397"/>
    <w:bookmarkEnd w:id="1398"/>
    <w:bookmarkEnd w:id="1399"/>
    <w:bookmarkEnd w:id="1400"/>
    <w:p>
      <w:pPr>
        <w:snapToGrid w:val="0"/>
        <w:spacing w:line="360" w:lineRule="auto"/>
        <w:jc w:val="center"/>
        <w:rPr>
          <w:rFonts w:ascii="宋体" w:hAnsi="宋体"/>
          <w:sz w:val="24"/>
        </w:rPr>
      </w:pPr>
    </w:p>
    <w:p>
      <w:pPr>
        <w:snapToGrid w:val="0"/>
        <w:spacing w:line="360" w:lineRule="auto"/>
        <w:jc w:val="center"/>
        <w:rPr>
          <w:rFonts w:ascii="宋体" w:hAnsi="宋体"/>
          <w:szCs w:val="21"/>
        </w:rPr>
      </w:pPr>
      <w:r>
        <w:rPr>
          <w:rFonts w:hint="eastAsia" w:ascii="宋体" w:hAnsi="宋体"/>
          <w:szCs w:val="20"/>
        </w:rPr>
        <w:t>在</w:t>
      </w:r>
      <w:r>
        <w:rPr>
          <w:rFonts w:hint="eastAsia" w:ascii="宋体" w:hAnsi="宋体" w:cs="Times New Roman"/>
          <w:b w:val="0"/>
          <w:snapToGrid w:val="0"/>
          <w:kern w:val="0"/>
          <w:sz w:val="21"/>
          <w:szCs w:val="21"/>
          <w:u w:val="single"/>
          <w:lang w:val="en-US" w:eastAsia="zh-CN" w:bidi="ar-SA"/>
        </w:rPr>
        <w:t>白家阿宽食品官网https://scakuan.com/news.aspx?t=32</w:t>
      </w:r>
      <w:r>
        <w:rPr>
          <w:rFonts w:hint="eastAsia" w:ascii="宋体" w:hAnsi="宋体"/>
          <w:szCs w:val="20"/>
        </w:rPr>
        <w:t>下载</w:t>
      </w:r>
      <w:r>
        <w:rPr>
          <w:rFonts w:hint="eastAsia" w:ascii="宋体" w:hAnsi="宋体"/>
          <w:szCs w:val="20"/>
          <w:lang w:eastAsia="zh-CN"/>
        </w:rPr>
        <w:t>，</w:t>
      </w:r>
      <w:r>
        <w:rPr>
          <w:rFonts w:hint="eastAsia" w:ascii="宋体" w:hAnsi="宋体"/>
          <w:szCs w:val="20"/>
          <w:lang w:val="en-US" w:eastAsia="zh-CN"/>
        </w:rPr>
        <w:t>或联系</w:t>
      </w:r>
      <w:r>
        <w:rPr>
          <w:rFonts w:hint="eastAsia" w:ascii="宋体" w:hAnsi="宋体"/>
          <w:snapToGrid w:val="0"/>
          <w:kern w:val="0"/>
          <w:szCs w:val="21"/>
          <w:u w:val="none"/>
          <w:lang w:val="en-US" w:eastAsia="zh-CN"/>
        </w:rPr>
        <w:t>张</w:t>
      </w:r>
      <w:r>
        <w:rPr>
          <w:rFonts w:hint="eastAsia" w:ascii="宋体" w:hAnsi="宋体" w:eastAsia="宋体" w:cs="Times New Roman"/>
          <w:i w:val="0"/>
          <w:iCs w:val="0"/>
          <w:snapToGrid w:val="0"/>
          <w:kern w:val="0"/>
          <w:sz w:val="21"/>
          <w:szCs w:val="21"/>
          <w:u w:val="none"/>
          <w:lang w:val="en-US" w:eastAsia="zh-CN" w:bidi="ar"/>
        </w:rPr>
        <w:t>薇帷</w:t>
      </w:r>
      <w:r>
        <w:rPr>
          <w:rFonts w:hint="eastAsia" w:ascii="宋体" w:hAnsi="宋体" w:cs="Times New Roman"/>
          <w:i w:val="0"/>
          <w:iCs w:val="0"/>
          <w:snapToGrid w:val="0"/>
          <w:kern w:val="0"/>
          <w:sz w:val="21"/>
          <w:szCs w:val="21"/>
          <w:u w:val="none"/>
          <w:lang w:val="en-US" w:eastAsia="zh-CN" w:bidi="ar"/>
        </w:rPr>
        <w:t>15928125360获取</w:t>
      </w:r>
      <w:r>
        <w:rPr>
          <w:rFonts w:hint="eastAsia" w:ascii="宋体" w:hAnsi="宋体"/>
          <w:szCs w:val="20"/>
        </w:rPr>
        <w:t>。</w:t>
      </w:r>
    </w:p>
    <w:p>
      <w:pPr>
        <w:ind w:right="561"/>
        <w:rPr>
          <w:rFonts w:ascii="宋体" w:hAnsi="宋体"/>
          <w:szCs w:val="21"/>
        </w:rPr>
      </w:pPr>
      <w:r>
        <w:rPr>
          <w:rFonts w:ascii="宋体" w:hAnsi="宋体"/>
          <w:sz w:val="24"/>
        </w:rPr>
        <w:br w:type="page"/>
      </w:r>
    </w:p>
    <w:p>
      <w:pPr>
        <w:pStyle w:val="4"/>
        <w:spacing w:before="0" w:after="0" w:line="360" w:lineRule="auto"/>
        <w:jc w:val="center"/>
        <w:rPr>
          <w:rFonts w:ascii="宋体" w:hAnsi="宋体"/>
          <w:sz w:val="52"/>
          <w:szCs w:val="52"/>
        </w:rPr>
      </w:pPr>
      <w:bookmarkStart w:id="1401" w:name="_Toc534185823"/>
      <w:bookmarkStart w:id="1402" w:name="_Toc57820641"/>
      <w:bookmarkStart w:id="1403" w:name="_Toc509218844"/>
      <w:r>
        <w:rPr>
          <w:rFonts w:ascii="宋体" w:hAnsi="宋体"/>
          <w:sz w:val="52"/>
          <w:szCs w:val="52"/>
        </w:rPr>
        <w:t>第 二 卷</w:t>
      </w:r>
      <w:bookmarkEnd w:id="1401"/>
      <w:bookmarkEnd w:id="1402"/>
      <w:bookmarkEnd w:id="1403"/>
    </w:p>
    <w:p>
      <w:pPr>
        <w:spacing w:line="360" w:lineRule="auto"/>
        <w:rPr>
          <w:rFonts w:ascii="宋体" w:hAnsi="宋体"/>
          <w:szCs w:val="20"/>
        </w:rPr>
      </w:pPr>
      <w:r>
        <w:rPr>
          <w:rFonts w:ascii="宋体" w:hAnsi="宋体"/>
          <w:szCs w:val="20"/>
        </w:rPr>
        <w:br w:type="page"/>
      </w:r>
    </w:p>
    <w:p>
      <w:pPr>
        <w:pStyle w:val="4"/>
        <w:spacing w:line="360" w:lineRule="auto"/>
        <w:jc w:val="center"/>
        <w:rPr>
          <w:rFonts w:ascii="宋体" w:hAnsi="宋体"/>
        </w:rPr>
      </w:pPr>
      <w:bookmarkStart w:id="1404" w:name="招标文件06章图纸"/>
      <w:bookmarkEnd w:id="1404"/>
      <w:bookmarkStart w:id="1405" w:name="_Toc534185825"/>
      <w:bookmarkStart w:id="1406" w:name="_Toc430530519"/>
      <w:bookmarkStart w:id="1407" w:name="_Toc509218846"/>
      <w:bookmarkStart w:id="1408" w:name="_Toc287607861"/>
      <w:bookmarkStart w:id="1409" w:name="_Toc57820642"/>
      <w:bookmarkStart w:id="1410" w:name="_Toc287620803"/>
      <w:r>
        <w:rPr>
          <w:rFonts w:hint="eastAsia" w:ascii="宋体" w:hAnsi="宋体"/>
        </w:rPr>
        <w:t>第六章  图纸</w:t>
      </w:r>
      <w:bookmarkEnd w:id="1405"/>
      <w:bookmarkEnd w:id="1406"/>
      <w:bookmarkEnd w:id="1407"/>
      <w:bookmarkEnd w:id="1408"/>
      <w:bookmarkEnd w:id="1409"/>
      <w:bookmarkEnd w:id="1410"/>
    </w:p>
    <w:p>
      <w:pPr>
        <w:snapToGrid w:val="0"/>
        <w:spacing w:line="360" w:lineRule="auto"/>
        <w:jc w:val="center"/>
        <w:rPr>
          <w:rFonts w:ascii="宋体" w:hAnsi="宋体"/>
          <w:szCs w:val="21"/>
        </w:rPr>
      </w:pPr>
      <w:r>
        <w:rPr>
          <w:rFonts w:hint="eastAsia" w:ascii="宋体" w:hAnsi="宋体"/>
          <w:szCs w:val="20"/>
        </w:rPr>
        <w:t>在</w:t>
      </w:r>
      <w:r>
        <w:rPr>
          <w:rFonts w:hint="eastAsia" w:ascii="宋体" w:hAnsi="宋体" w:cs="Times New Roman"/>
          <w:b w:val="0"/>
          <w:snapToGrid w:val="0"/>
          <w:kern w:val="0"/>
          <w:sz w:val="21"/>
          <w:szCs w:val="21"/>
          <w:u w:val="single"/>
          <w:lang w:val="en-US" w:eastAsia="zh-CN" w:bidi="ar-SA"/>
        </w:rPr>
        <w:t>白家阿宽食品官网https://scakuan.com/news.aspx?t=32</w:t>
      </w:r>
      <w:r>
        <w:rPr>
          <w:rFonts w:hint="eastAsia" w:ascii="宋体" w:hAnsi="宋体"/>
          <w:szCs w:val="20"/>
        </w:rPr>
        <w:t>下载</w:t>
      </w:r>
      <w:r>
        <w:rPr>
          <w:rFonts w:hint="eastAsia" w:ascii="宋体" w:hAnsi="宋体"/>
          <w:szCs w:val="20"/>
          <w:lang w:eastAsia="zh-CN"/>
        </w:rPr>
        <w:t>，</w:t>
      </w:r>
      <w:r>
        <w:rPr>
          <w:rFonts w:hint="eastAsia" w:ascii="宋体" w:hAnsi="宋体"/>
          <w:szCs w:val="20"/>
          <w:lang w:val="en-US" w:eastAsia="zh-CN"/>
        </w:rPr>
        <w:t>或联系</w:t>
      </w:r>
      <w:r>
        <w:rPr>
          <w:rFonts w:hint="eastAsia" w:ascii="宋体" w:hAnsi="宋体"/>
          <w:snapToGrid w:val="0"/>
          <w:kern w:val="0"/>
          <w:szCs w:val="21"/>
          <w:u w:val="none"/>
          <w:lang w:val="en-US" w:eastAsia="zh-CN"/>
        </w:rPr>
        <w:t>张</w:t>
      </w:r>
      <w:r>
        <w:rPr>
          <w:rFonts w:hint="eastAsia" w:ascii="宋体" w:hAnsi="宋体" w:eastAsia="宋体" w:cs="Times New Roman"/>
          <w:i w:val="0"/>
          <w:iCs w:val="0"/>
          <w:snapToGrid w:val="0"/>
          <w:kern w:val="0"/>
          <w:sz w:val="21"/>
          <w:szCs w:val="21"/>
          <w:u w:val="none"/>
          <w:lang w:val="en-US" w:eastAsia="zh-CN" w:bidi="ar"/>
        </w:rPr>
        <w:t>薇帷</w:t>
      </w:r>
      <w:r>
        <w:rPr>
          <w:rFonts w:hint="eastAsia" w:ascii="宋体" w:hAnsi="宋体" w:cs="Times New Roman"/>
          <w:i w:val="0"/>
          <w:iCs w:val="0"/>
          <w:snapToGrid w:val="0"/>
          <w:kern w:val="0"/>
          <w:sz w:val="21"/>
          <w:szCs w:val="21"/>
          <w:u w:val="none"/>
          <w:lang w:val="en-US" w:eastAsia="zh-CN" w:bidi="ar"/>
        </w:rPr>
        <w:t>15928125360获取</w:t>
      </w:r>
      <w:r>
        <w:rPr>
          <w:rFonts w:hint="eastAsia" w:ascii="宋体" w:hAnsi="宋体"/>
          <w:szCs w:val="20"/>
        </w:rPr>
        <w:t>。</w:t>
      </w:r>
    </w:p>
    <w:p>
      <w:pPr>
        <w:spacing w:line="360" w:lineRule="auto"/>
      </w:pPr>
      <w:bookmarkStart w:id="1411" w:name="招标文件06章图纸01"/>
      <w:bookmarkEnd w:id="1411"/>
      <w:bookmarkStart w:id="1412" w:name="_Toc13210772"/>
      <w:bookmarkStart w:id="1413" w:name="_Toc534185826"/>
      <w:bookmarkStart w:id="1414" w:name="_Toc536797390"/>
      <w:bookmarkStart w:id="1415" w:name="_Toc13211206"/>
      <w:bookmarkStart w:id="1416" w:name="_Toc13211764"/>
      <w:bookmarkStart w:id="1417" w:name="_Toc536620100"/>
      <w:bookmarkStart w:id="1418" w:name="_Toc536619968"/>
      <w:bookmarkStart w:id="1419" w:name="_Toc536797255"/>
      <w:bookmarkStart w:id="1420" w:name="_Toc536796986"/>
      <w:bookmarkStart w:id="1421" w:name="_Toc536628344"/>
      <w:bookmarkStart w:id="1422" w:name="_Toc536621880"/>
      <w:bookmarkStart w:id="1423" w:name="_Toc536797121"/>
      <w:bookmarkStart w:id="1424" w:name="_Toc536796850"/>
      <w:r>
        <w:br w:type="page"/>
      </w:r>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pPr>
        <w:pStyle w:val="4"/>
        <w:spacing w:before="0" w:after="0" w:line="360" w:lineRule="auto"/>
        <w:jc w:val="center"/>
        <w:rPr>
          <w:rFonts w:ascii="宋体" w:hAnsi="宋体"/>
          <w:sz w:val="52"/>
          <w:szCs w:val="52"/>
        </w:rPr>
      </w:pPr>
      <w:r>
        <w:rPr>
          <w:rFonts w:ascii="宋体" w:hAnsi="宋体"/>
          <w:sz w:val="52"/>
          <w:szCs w:val="52"/>
        </w:rPr>
        <w:t xml:space="preserve">第 </w:t>
      </w:r>
      <w:r>
        <w:rPr>
          <w:rFonts w:hint="eastAsia" w:ascii="宋体" w:hAnsi="宋体"/>
          <w:sz w:val="52"/>
          <w:szCs w:val="52"/>
          <w:lang w:val="en-US" w:eastAsia="zh-CN"/>
        </w:rPr>
        <w:t>三</w:t>
      </w:r>
      <w:r>
        <w:rPr>
          <w:rFonts w:ascii="宋体" w:hAnsi="宋体"/>
          <w:sz w:val="52"/>
          <w:szCs w:val="52"/>
        </w:rPr>
        <w:t xml:space="preserve"> 卷</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4"/>
        <w:spacing w:line="360" w:lineRule="auto"/>
        <w:jc w:val="center"/>
        <w:rPr>
          <w:rFonts w:ascii="宋体" w:hAnsi="宋体"/>
        </w:rPr>
      </w:pPr>
      <w:bookmarkStart w:id="1425" w:name="招标文件08章投标文件格式"/>
      <w:bookmarkEnd w:id="1425"/>
      <w:bookmarkStart w:id="1426" w:name="招标文件07章技术标准和要求"/>
      <w:bookmarkEnd w:id="1426"/>
      <w:bookmarkStart w:id="1427" w:name="_Toc287607865"/>
      <w:bookmarkStart w:id="1428" w:name="_Toc430530528"/>
      <w:bookmarkStart w:id="1429" w:name="_Toc287620812"/>
      <w:bookmarkStart w:id="1430" w:name="_Toc57820646"/>
      <w:bookmarkStart w:id="1431" w:name="_Toc534185829"/>
      <w:bookmarkStart w:id="1432" w:name="_Toc509218852"/>
      <w:r>
        <w:rPr>
          <w:rFonts w:hint="eastAsia" w:ascii="宋体" w:hAnsi="宋体"/>
        </w:rPr>
        <w:t>第七章  竞选文件格式</w:t>
      </w:r>
      <w:bookmarkEnd w:id="1427"/>
      <w:bookmarkEnd w:id="1428"/>
      <w:bookmarkEnd w:id="1429"/>
      <w:bookmarkEnd w:id="1430"/>
      <w:bookmarkEnd w:id="1431"/>
      <w:bookmarkEnd w:id="1432"/>
    </w:p>
    <w:p>
      <w:pPr>
        <w:spacing w:line="360" w:lineRule="auto"/>
        <w:rPr>
          <w:rFonts w:ascii="宋体" w:hAnsi="宋体"/>
          <w:sz w:val="32"/>
          <w:szCs w:val="32"/>
        </w:rPr>
      </w:pPr>
    </w:p>
    <w:p>
      <w:pPr>
        <w:spacing w:line="360" w:lineRule="auto"/>
        <w:jc w:val="center"/>
        <w:rPr>
          <w:rFonts w:ascii="宋体" w:hAnsi="宋体"/>
          <w:sz w:val="36"/>
          <w:szCs w:val="36"/>
        </w:rPr>
      </w:pPr>
      <w:r>
        <w:rPr>
          <w:rFonts w:ascii="宋体" w:hAnsi="宋体"/>
          <w:szCs w:val="20"/>
        </w:rPr>
        <w:br w:type="page"/>
      </w:r>
      <w:bookmarkStart w:id="1433" w:name="_Toc224103493"/>
      <w:r>
        <w:rPr>
          <w:rFonts w:hint="eastAsia" w:ascii="宋体" w:hAnsi="宋体"/>
          <w:sz w:val="36"/>
          <w:szCs w:val="36"/>
        </w:rPr>
        <w:t>目  录</w:t>
      </w:r>
      <w:bookmarkEnd w:id="1433"/>
    </w:p>
    <w:p>
      <w:pPr>
        <w:spacing w:line="360" w:lineRule="auto"/>
        <w:jc w:val="center"/>
        <w:rPr>
          <w:rFonts w:ascii="宋体" w:hAnsi="宋体"/>
          <w:szCs w:val="20"/>
        </w:rPr>
      </w:pPr>
    </w:p>
    <w:p>
      <w:pPr>
        <w:spacing w:line="360" w:lineRule="auto"/>
        <w:rPr>
          <w:rFonts w:ascii="宋体" w:hAnsi="宋体"/>
          <w:b/>
        </w:rPr>
      </w:pPr>
      <w:r>
        <w:rPr>
          <w:rFonts w:hint="eastAsia" w:ascii="宋体" w:hAnsi="宋体"/>
          <w:b/>
        </w:rPr>
        <w:t>一</w:t>
      </w:r>
      <w:r>
        <w:rPr>
          <w:rFonts w:ascii="宋体" w:hAnsi="宋体"/>
          <w:b/>
        </w:rPr>
        <w:t>、竞选函部分</w:t>
      </w:r>
    </w:p>
    <w:p>
      <w:pPr>
        <w:spacing w:line="360" w:lineRule="auto"/>
        <w:ind w:firstLine="420" w:firstLineChars="200"/>
        <w:rPr>
          <w:rFonts w:ascii="宋体" w:hAnsi="宋体"/>
        </w:rPr>
      </w:pPr>
      <w:r>
        <w:rPr>
          <w:rFonts w:ascii="宋体" w:hAnsi="宋体"/>
        </w:rPr>
        <w:t>（一）竞选函</w:t>
      </w:r>
    </w:p>
    <w:p>
      <w:pPr>
        <w:spacing w:line="360" w:lineRule="auto"/>
        <w:ind w:firstLine="420" w:firstLineChars="200"/>
        <w:rPr>
          <w:rFonts w:ascii="宋体" w:hAnsi="宋体"/>
        </w:rPr>
      </w:pPr>
      <w:r>
        <w:rPr>
          <w:rFonts w:ascii="宋体" w:hAnsi="宋体"/>
        </w:rPr>
        <w:t>（二）竞选函附录</w:t>
      </w:r>
    </w:p>
    <w:p>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（四）</w:t>
      </w:r>
      <w:r>
        <w:rPr>
          <w:rFonts w:hint="eastAsia" w:ascii="宋体" w:hAnsi="宋体"/>
        </w:rPr>
        <w:t>低价风险担保提交承诺书（如有）</w:t>
      </w:r>
    </w:p>
    <w:p>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w:rFonts w:ascii="宋体" w:hAnsi="宋体"/>
        </w:rPr>
      </w:pPr>
      <w:r>
        <w:rPr>
          <w:rFonts w:ascii="宋体" w:hAnsi="宋体"/>
        </w:rPr>
        <w:t>已标价工程量清单</w:t>
      </w:r>
    </w:p>
    <w:p>
      <w:pPr>
        <w:spacing w:line="360" w:lineRule="auto"/>
        <w:rPr>
          <w:rFonts w:ascii="宋体" w:hAnsi="宋体"/>
          <w:b/>
        </w:rPr>
      </w:pPr>
      <w:r>
        <w:rPr>
          <w:rFonts w:ascii="宋体" w:hAnsi="宋体"/>
          <w:b/>
        </w:rPr>
        <w:t>三、</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（二）竞选人基本情况表</w:t>
      </w:r>
    </w:p>
    <w:p>
      <w:pPr>
        <w:spacing w:line="360" w:lineRule="auto"/>
        <w:ind w:firstLine="420" w:firstLineChars="200"/>
        <w:rPr>
          <w:rFonts w:ascii="宋体" w:hAnsi="宋体"/>
        </w:rPr>
      </w:pPr>
      <w:r>
        <w:rPr>
          <w:rFonts w:ascii="宋体" w:hAnsi="宋体"/>
        </w:rPr>
        <w:t>（三）项目管理机构</w:t>
      </w:r>
    </w:p>
    <w:p>
      <w:pPr>
        <w:spacing w:line="360" w:lineRule="auto"/>
        <w:ind w:firstLine="420" w:firstLineChars="200"/>
        <w:rPr>
          <w:rFonts w:ascii="宋体" w:hAnsi="宋体"/>
        </w:rPr>
      </w:pPr>
      <w:r>
        <w:rPr>
          <w:rFonts w:ascii="宋体" w:hAnsi="宋体"/>
        </w:rPr>
        <w:t>（四）近年财务状况表</w:t>
      </w:r>
    </w:p>
    <w:p>
      <w:pPr>
        <w:spacing w:line="360" w:lineRule="auto"/>
        <w:ind w:firstLine="420" w:firstLineChars="200"/>
        <w:rPr>
          <w:rFonts w:ascii="宋体" w:hAnsi="宋体"/>
        </w:rPr>
      </w:pPr>
      <w:r>
        <w:rPr>
          <w:rFonts w:ascii="宋体" w:hAnsi="宋体"/>
        </w:rPr>
        <w:t>（五）类似项目情况表</w:t>
      </w:r>
    </w:p>
    <w:p>
      <w:pPr>
        <w:spacing w:line="360" w:lineRule="auto"/>
        <w:ind w:firstLine="420" w:firstLineChars="200"/>
        <w:rPr>
          <w:rFonts w:ascii="宋体" w:hAnsi="宋体"/>
        </w:rPr>
      </w:pPr>
      <w:r>
        <w:rPr>
          <w:rFonts w:ascii="宋体" w:hAnsi="宋体"/>
        </w:rPr>
        <w:t>（六）</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rPr>
        <w:t>七</w:t>
      </w:r>
      <w:r>
        <w:rPr>
          <w:rFonts w:ascii="宋体" w:hAnsi="宋体"/>
        </w:rPr>
        <w:t>）其他资料</w:t>
      </w:r>
    </w:p>
    <w:p>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434" w:name="_Toc287620813"/>
      <w:bookmarkStart w:id="1435" w:name="_Toc224103494"/>
      <w:bookmarkStart w:id="1436" w:name="_Toc277082642"/>
      <w:bookmarkStart w:id="1437" w:name="_Toc430530529"/>
      <w:bookmarkStart w:id="1438" w:name="_Toc287607866"/>
    </w:p>
    <w:p>
      <w:pPr>
        <w:pStyle w:val="5"/>
        <w:spacing w:line="360" w:lineRule="auto"/>
        <w:jc w:val="center"/>
        <w:rPr>
          <w:rFonts w:ascii="宋体" w:hAnsi="宋体"/>
          <w:b w:val="0"/>
          <w:bCs w:val="0"/>
          <w:sz w:val="44"/>
          <w:szCs w:val="44"/>
        </w:rPr>
      </w:pPr>
      <w:bookmarkStart w:id="1439" w:name="_Toc57820647"/>
      <w:r>
        <w:rPr>
          <w:rFonts w:hint="eastAsia" w:ascii="宋体" w:hAnsi="宋体"/>
          <w:b w:val="0"/>
          <w:bCs w:val="0"/>
          <w:sz w:val="44"/>
          <w:szCs w:val="44"/>
        </w:rPr>
        <w:t>一、竞选函部分</w:t>
      </w:r>
      <w:bookmarkEnd w:id="1434"/>
      <w:bookmarkEnd w:id="1435"/>
      <w:bookmarkEnd w:id="1436"/>
      <w:bookmarkEnd w:id="1437"/>
      <w:bookmarkEnd w:id="1438"/>
      <w:bookmarkEnd w:id="1439"/>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竞选函部分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（一）竞选函</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（二）竞选函附录</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（四）</w:t>
      </w:r>
      <w:r>
        <w:rPr>
          <w:rFonts w:hint="eastAsia" w:ascii="宋体" w:hAnsi="宋体"/>
          <w:kern w:val="0"/>
          <w:sz w:val="24"/>
        </w:rPr>
        <w:t>低价风险担保提交承诺书（如有）</w:t>
      </w:r>
    </w:p>
    <w:p>
      <w:pPr>
        <w:pStyle w:val="6"/>
        <w:spacing w:before="0" w:after="0" w:line="240" w:lineRule="auto"/>
        <w:jc w:val="center"/>
        <w:rPr>
          <w:rFonts w:ascii="宋体" w:hAnsi="宋体"/>
          <w:b w:val="0"/>
        </w:rPr>
      </w:pPr>
      <w:bookmarkStart w:id="1440" w:name="_Toc430530530"/>
      <w:bookmarkStart w:id="1441" w:name="_Toc277082643"/>
      <w:bookmarkStart w:id="1442" w:name="_Toc534185831"/>
      <w:bookmarkStart w:id="1443" w:name="_Toc224103495"/>
      <w:bookmarkStart w:id="1444" w:name="_Toc287620814"/>
      <w:bookmarkStart w:id="1445" w:name="_Toc509218854"/>
      <w:bookmarkStart w:id="1446" w:name="_Toc287607867"/>
      <w:r>
        <w:rPr>
          <w:rFonts w:ascii="宋体" w:hAnsi="宋体"/>
        </w:rPr>
        <w:br w:type="page"/>
      </w:r>
      <w:bookmarkStart w:id="1447" w:name="_Toc57820648"/>
      <w:r>
        <w:rPr>
          <w:rFonts w:hint="eastAsia" w:ascii="宋体" w:hAnsi="宋体"/>
          <w:b w:val="0"/>
          <w:bCs w:val="0"/>
        </w:rPr>
        <w:t>（一）竞选函</w:t>
      </w:r>
      <w:bookmarkEnd w:id="1440"/>
      <w:bookmarkEnd w:id="1441"/>
      <w:bookmarkEnd w:id="1442"/>
      <w:bookmarkEnd w:id="1443"/>
      <w:bookmarkEnd w:id="1444"/>
      <w:bookmarkEnd w:id="1445"/>
      <w:bookmarkEnd w:id="1446"/>
      <w:bookmarkEnd w:id="1447"/>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eastAsia="zh-CN"/>
        </w:rPr>
        <w:t>招标</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lang w:eastAsia="zh-CN"/>
        </w:rPr>
        <w:t>招标</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）的竞选总报价进行报价，其中</w:t>
      </w:r>
      <w:r>
        <w:rPr>
          <w:rFonts w:hint="eastAsia" w:ascii="宋体" w:hAnsi="宋体"/>
          <w:snapToGrid w:val="0"/>
          <w:kern w:val="0"/>
          <w:szCs w:val="21"/>
          <w:lang w:val="en-US" w:eastAsia="zh-CN"/>
        </w:rPr>
        <w:t>税务种类及税率为：</w:t>
      </w:r>
      <w:r>
        <w:rPr>
          <w:rFonts w:hint="eastAsia" w:ascii="宋体" w:hAnsi="宋体"/>
          <w:snapToGrid w:val="0"/>
          <w:kern w:val="0"/>
          <w:szCs w:val="21"/>
          <w:u w:val="single"/>
          <w:lang w:val="en-US" w:eastAsia="zh-CN"/>
        </w:rPr>
        <w:t>建筑服务、9%</w:t>
      </w:r>
      <w:r>
        <w:rPr>
          <w:rFonts w:hint="eastAsia" w:ascii="宋体" w:hAnsi="宋体"/>
          <w:snapToGrid w:val="0"/>
          <w:kern w:val="0"/>
          <w:szCs w:val="21"/>
          <w:lang w:val="en-US" w:eastAsia="zh-CN"/>
        </w:rPr>
        <w:t>。</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达到</w:t>
      </w:r>
      <w:r>
        <w:rPr>
          <w:rFonts w:hint="eastAsia" w:ascii="宋体" w:hAnsi="宋体"/>
          <w:snapToGrid w:val="0"/>
          <w:kern w:val="0"/>
          <w:szCs w:val="21"/>
          <w:u w:val="single"/>
          <w:lang w:eastAsia="zh-CN"/>
        </w:rPr>
        <w:t>招标</w:t>
      </w:r>
      <w:r>
        <w:rPr>
          <w:rFonts w:hint="eastAsia" w:ascii="宋体" w:hAnsi="宋体"/>
          <w:snapToGrid w:val="0"/>
          <w:kern w:val="0"/>
          <w:szCs w:val="21"/>
          <w:u w:val="single"/>
        </w:rPr>
        <w:t>文件的要求</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w:t>
      </w:r>
      <w:r>
        <w:rPr>
          <w:rFonts w:hint="eastAsia" w:ascii="宋体" w:hAnsi="宋体"/>
          <w:snapToGrid w:val="0"/>
          <w:kern w:val="0"/>
          <w:szCs w:val="21"/>
          <w:u w:val="single"/>
        </w:rPr>
        <w:t>达到</w:t>
      </w:r>
      <w:r>
        <w:rPr>
          <w:rFonts w:hint="eastAsia" w:ascii="宋体" w:hAnsi="宋体"/>
          <w:snapToGrid w:val="0"/>
          <w:kern w:val="0"/>
          <w:szCs w:val="21"/>
          <w:u w:val="single"/>
          <w:lang w:eastAsia="zh-CN"/>
        </w:rPr>
        <w:t>招标</w:t>
      </w:r>
      <w:r>
        <w:rPr>
          <w:rFonts w:hint="eastAsia" w:ascii="宋体" w:hAnsi="宋体"/>
          <w:snapToGrid w:val="0"/>
          <w:kern w:val="0"/>
          <w:szCs w:val="21"/>
          <w:u w:val="single"/>
        </w:rPr>
        <w:t>文件的要求</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snapToGrid w:val="0"/>
          <w:kern w:val="0"/>
          <w:szCs w:val="21"/>
          <w:lang w:eastAsia="zh-CN"/>
        </w:rPr>
        <w:t>招标</w:t>
      </w:r>
      <w:r>
        <w:rPr>
          <w:rFonts w:hint="eastAsia" w:ascii="宋体" w:hAnsi="宋体"/>
          <w:snapToGrid w:val="0"/>
          <w:kern w:val="0"/>
          <w:szCs w:val="21"/>
        </w:rPr>
        <w:t>文件规定的</w:t>
      </w:r>
      <w:r>
        <w:rPr>
          <w:rFonts w:hint="eastAsia" w:ascii="宋体" w:hAnsi="宋体"/>
          <w:snapToGrid w:val="0"/>
          <w:kern w:val="0"/>
          <w:szCs w:val="21"/>
          <w:lang w:eastAsia="zh-CN"/>
        </w:rPr>
        <w:t>招标</w:t>
      </w:r>
      <w:r>
        <w:rPr>
          <w:rFonts w:hint="eastAsia" w:ascii="宋体" w:hAnsi="宋体"/>
          <w:snapToGrid w:val="0"/>
          <w:kern w:val="0"/>
          <w:szCs w:val="21"/>
        </w:rPr>
        <w:t>有效期，</w:t>
      </w:r>
      <w:r>
        <w:rPr>
          <w:rFonts w:ascii="宋体" w:hAnsi="宋体"/>
          <w:snapToGrid w:val="0"/>
          <w:kern w:val="0"/>
          <w:szCs w:val="21"/>
        </w:rPr>
        <w:t>在</w:t>
      </w:r>
      <w:r>
        <w:rPr>
          <w:rFonts w:hint="eastAsia" w:ascii="宋体" w:hAnsi="宋体"/>
          <w:snapToGrid w:val="0"/>
          <w:kern w:val="0"/>
          <w:szCs w:val="21"/>
          <w:lang w:eastAsia="zh-CN"/>
        </w:rPr>
        <w:t>招标</w:t>
      </w:r>
      <w:r>
        <w:rPr>
          <w:rFonts w:ascii="宋体" w:hAnsi="宋体"/>
          <w:snapToGrid w:val="0"/>
          <w:kern w:val="0"/>
          <w:szCs w:val="21"/>
        </w:rPr>
        <w:t>有效期内不修改、撤销竞选文件。</w:t>
      </w:r>
    </w:p>
    <w:p>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随同本竞选函提交</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hint="eastAsia" w:ascii="宋体" w:hAnsi="宋体"/>
          <w:snapToGrid w:val="0"/>
          <w:kern w:val="0"/>
          <w:szCs w:val="21"/>
        </w:rPr>
        <w:t>保证金有效期</w:t>
      </w:r>
      <w:r>
        <w:rPr>
          <w:rFonts w:ascii="宋体" w:hAnsi="宋体"/>
          <w:snapToGrid w:val="0"/>
          <w:kern w:val="0"/>
          <w:szCs w:val="21"/>
        </w:rPr>
        <w:t>与</w:t>
      </w:r>
      <w:r>
        <w:rPr>
          <w:rFonts w:hint="eastAsia" w:ascii="宋体" w:hAnsi="宋体"/>
          <w:snapToGrid w:val="0"/>
          <w:kern w:val="0"/>
          <w:szCs w:val="21"/>
          <w:lang w:eastAsia="zh-CN"/>
        </w:rPr>
        <w:t>招标</w:t>
      </w:r>
      <w:r>
        <w:rPr>
          <w:rFonts w:hint="eastAsia" w:ascii="宋体" w:hAnsi="宋体"/>
          <w:snapToGrid w:val="0"/>
          <w:kern w:val="0"/>
          <w:szCs w:val="21"/>
        </w:rPr>
        <w:t>有效期</w:t>
      </w:r>
      <w:r>
        <w:rPr>
          <w:rFonts w:ascii="宋体" w:hAnsi="宋体"/>
          <w:snapToGrid w:val="0"/>
          <w:kern w:val="0"/>
          <w:szCs w:val="21"/>
        </w:rPr>
        <w:t>一致，在此期间，若我方违反招投标有关法律、法规及本</w:t>
      </w:r>
      <w:r>
        <w:rPr>
          <w:rFonts w:hint="eastAsia" w:ascii="宋体" w:hAnsi="宋体"/>
          <w:snapToGrid w:val="0"/>
          <w:kern w:val="0"/>
          <w:szCs w:val="21"/>
          <w:lang w:eastAsia="zh-CN"/>
        </w:rPr>
        <w:t>招标</w:t>
      </w:r>
      <w:r>
        <w:rPr>
          <w:rFonts w:ascii="宋体" w:hAnsi="宋体"/>
          <w:snapToGrid w:val="0"/>
          <w:kern w:val="0"/>
          <w:szCs w:val="21"/>
        </w:rPr>
        <w:t>文件的相关规定，</w:t>
      </w:r>
      <w:r>
        <w:rPr>
          <w:rFonts w:hint="eastAsia" w:ascii="宋体" w:hAnsi="宋体"/>
          <w:snapToGrid w:val="0"/>
          <w:kern w:val="0"/>
          <w:szCs w:val="21"/>
          <w:lang w:val="en-US" w:eastAsia="zh-CN"/>
        </w:rPr>
        <w:t>投</w:t>
      </w:r>
      <w:r>
        <w:rPr>
          <w:rFonts w:hint="eastAsia" w:ascii="宋体" w:hAnsi="宋体"/>
          <w:snapToGrid w:val="0"/>
          <w:kern w:val="0"/>
          <w:szCs w:val="21"/>
          <w:lang w:eastAsia="zh-CN"/>
        </w:rPr>
        <w:t>标</w:t>
      </w:r>
      <w:r>
        <w:rPr>
          <w:rFonts w:ascii="宋体" w:hAnsi="宋体"/>
          <w:snapToGrid w:val="0"/>
          <w:kern w:val="0"/>
          <w:szCs w:val="21"/>
        </w:rPr>
        <w:t>保证金的受益人为</w:t>
      </w:r>
      <w:r>
        <w:rPr>
          <w:rFonts w:hint="eastAsia" w:ascii="宋体" w:hAnsi="宋体"/>
          <w:snapToGrid w:val="0"/>
          <w:kern w:val="0"/>
          <w:szCs w:val="21"/>
          <w:lang w:eastAsia="zh-CN"/>
        </w:rPr>
        <w:t>招标</w:t>
      </w:r>
      <w:r>
        <w:rPr>
          <w:rFonts w:ascii="宋体" w:hAnsi="宋体"/>
          <w:snapToGrid w:val="0"/>
          <w:kern w:val="0"/>
          <w:szCs w:val="21"/>
        </w:rPr>
        <w:t>人。</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如我方中选：</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（1）我方承诺在收到中选通知书后，在中选通知书规定的期限内与你方签订合同。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（2）随同本竞选函递交的竞选函附录属于合同文件的组成部分。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lang w:eastAsia="zh-CN"/>
        </w:rPr>
        <w:t>招标</w:t>
      </w:r>
      <w:r>
        <w:rPr>
          <w:rFonts w:ascii="宋体" w:hAnsi="宋体"/>
          <w:snapToGrid w:val="0"/>
          <w:kern w:val="0"/>
          <w:szCs w:val="21"/>
        </w:rPr>
        <w:t>文件规定向你方递交履约担保。</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w:t>
      </w:r>
      <w:r>
        <w:rPr>
          <w:rFonts w:hint="eastAsia" w:ascii="宋体" w:hAnsi="宋体"/>
          <w:snapToGrid w:val="0"/>
          <w:kern w:val="0"/>
          <w:szCs w:val="21"/>
          <w:lang w:eastAsia="zh-CN"/>
        </w:rPr>
        <w:t>招标</w:t>
      </w:r>
      <w:r>
        <w:rPr>
          <w:rFonts w:hint="eastAsia" w:ascii="宋体" w:hAnsi="宋体"/>
          <w:snapToGrid w:val="0"/>
          <w:kern w:val="0"/>
          <w:szCs w:val="21"/>
        </w:rPr>
        <w:t>文件第七章 技术标准和要求中所列的技术指标和参数要求完成全部合同工程。</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在此声明，所递交的竞选文件及有关资料内容完整、真实和准确，且不存在第二章”竞选人须知前附表”</w:t>
      </w:r>
      <w:r>
        <w:rPr>
          <w:rFonts w:ascii="宋体" w:hAnsi="宋体"/>
          <w:snapToGrid w:val="0"/>
          <w:kern w:val="0"/>
          <w:szCs w:val="21"/>
        </w:rPr>
        <w:t>第 1.4.3 项规定的任何一种情形。同时我方承诺接受</w:t>
      </w:r>
      <w:r>
        <w:rPr>
          <w:rFonts w:hint="eastAsia" w:ascii="宋体" w:hAnsi="宋体"/>
          <w:snapToGrid w:val="0"/>
          <w:kern w:val="0"/>
          <w:szCs w:val="21"/>
          <w:lang w:eastAsia="zh-CN"/>
        </w:rPr>
        <w:t>招标</w:t>
      </w:r>
      <w:r>
        <w:rPr>
          <w:rFonts w:ascii="宋体" w:hAnsi="宋体"/>
          <w:snapToGrid w:val="0"/>
          <w:kern w:val="0"/>
          <w:szCs w:val="21"/>
        </w:rPr>
        <w:t>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pStyle w:val="6"/>
        <w:spacing w:before="0" w:after="0" w:line="240" w:lineRule="auto"/>
        <w:jc w:val="center"/>
        <w:rPr>
          <w:rFonts w:hint="eastAsia" w:ascii="宋体" w:hAnsi="宋体" w:eastAsia="宋体"/>
          <w:snapToGrid w:val="0"/>
          <w:kern w:val="0"/>
          <w:szCs w:val="21"/>
          <w:lang w:eastAsia="zh-CN"/>
        </w:rPr>
      </w:pPr>
      <w:bookmarkStart w:id="1448" w:name="_Toc277082644"/>
      <w:bookmarkStart w:id="1449" w:name="_Toc224103496"/>
      <w:bookmarkStart w:id="1450" w:name="_Toc287620815"/>
      <w:bookmarkStart w:id="1451" w:name="_Toc287607868"/>
      <w:bookmarkStart w:id="1452" w:name="_Toc430530531"/>
      <w:r>
        <w:rPr>
          <w:rFonts w:ascii="宋体" w:hAnsi="宋体"/>
          <w:sz w:val="28"/>
        </w:rPr>
        <w:br w:type="page"/>
      </w:r>
      <w:bookmarkStart w:id="1453" w:name="_Toc534185832"/>
      <w:bookmarkStart w:id="1454" w:name="_Toc57820649"/>
      <w:bookmarkStart w:id="1455" w:name="_Toc509218855"/>
      <w:r>
        <w:rPr>
          <w:rFonts w:ascii="宋体" w:hAnsi="宋体"/>
          <w:b w:val="0"/>
          <w:bCs w:val="0"/>
        </w:rPr>
        <w:t>（二）竞选函附录</w:t>
      </w:r>
      <w:bookmarkEnd w:id="1448"/>
      <w:bookmarkEnd w:id="1449"/>
      <w:bookmarkEnd w:id="1450"/>
      <w:bookmarkEnd w:id="1451"/>
      <w:bookmarkEnd w:id="1452"/>
      <w:bookmarkEnd w:id="1453"/>
      <w:bookmarkEnd w:id="1454"/>
      <w:bookmarkEnd w:id="1455"/>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pPr>
              <w:tabs>
                <w:tab w:val="left" w:pos="1560"/>
              </w:tabs>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2582" w:type="dxa"/>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hint="eastAsia" w:ascii="宋体" w:hAnsi="宋体"/>
                <w:snapToGrid w:val="0"/>
                <w:kern w:val="0"/>
                <w:szCs w:val="21"/>
              </w:rPr>
              <w:t>5.1</w:t>
            </w:r>
          </w:p>
        </w:tc>
        <w:tc>
          <w:tcPr>
            <w:tcW w:w="2987" w:type="dxa"/>
            <w:vAlign w:val="center"/>
          </w:tcPr>
          <w:p>
            <w:pPr>
              <w:autoSpaceDE w:val="0"/>
              <w:autoSpaceDN w:val="0"/>
              <w:adjustRightInd w:val="0"/>
              <w:jc w:val="center"/>
              <w:rPr>
                <w:rFonts w:ascii="宋体" w:hAnsi="宋体"/>
                <w:snapToGrid w:val="0"/>
                <w:kern w:val="0"/>
                <w:szCs w:val="21"/>
              </w:rPr>
            </w:pP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kern w:val="0"/>
          <w:sz w:val="32"/>
          <w:szCs w:val="32"/>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2"/>
        <w:rPr>
          <w:rFonts w:ascii="宋体" w:hAnsi="宋体"/>
          <w:snapToGrid w:val="0"/>
          <w:kern w:val="0"/>
          <w:szCs w:val="21"/>
        </w:rPr>
      </w:pPr>
    </w:p>
    <w:p>
      <w:pPr>
        <w:pStyle w:val="3"/>
        <w:rPr>
          <w:rFonts w:ascii="宋体" w:hAnsi="宋体"/>
          <w:snapToGrid w:val="0"/>
          <w:kern w:val="0"/>
          <w:szCs w:val="21"/>
        </w:rPr>
      </w:pPr>
    </w:p>
    <w:p>
      <w:pPr>
        <w:rPr>
          <w:rFonts w:ascii="宋体" w:hAnsi="宋体"/>
          <w:snapToGrid w:val="0"/>
          <w:kern w:val="0"/>
          <w:szCs w:val="21"/>
        </w:rPr>
      </w:pPr>
    </w:p>
    <w:p>
      <w:pPr>
        <w:pStyle w:val="2"/>
        <w:rPr>
          <w:rFonts w:ascii="宋体" w:hAnsi="宋体"/>
          <w:snapToGrid w:val="0"/>
          <w:kern w:val="0"/>
          <w:szCs w:val="21"/>
        </w:rPr>
      </w:pPr>
    </w:p>
    <w:p>
      <w:pPr>
        <w:pStyle w:val="3"/>
        <w:rPr>
          <w:rFonts w:ascii="宋体" w:hAnsi="宋体"/>
          <w:snapToGrid w:val="0"/>
          <w:kern w:val="0"/>
          <w:szCs w:val="21"/>
        </w:rPr>
      </w:pPr>
    </w:p>
    <w:p/>
    <w:p>
      <w:pPr>
        <w:pStyle w:val="6"/>
        <w:spacing w:before="0" w:after="0" w:line="240" w:lineRule="auto"/>
        <w:jc w:val="center"/>
        <w:rPr>
          <w:rFonts w:ascii="宋体" w:hAnsi="宋体"/>
          <w:snapToGrid w:val="0"/>
          <w:kern w:val="0"/>
          <w:szCs w:val="21"/>
        </w:rPr>
      </w:pPr>
      <w:r>
        <w:rPr>
          <w:rFonts w:ascii="宋体" w:hAnsi="宋体"/>
          <w:snapToGrid w:val="0"/>
        </w:rPr>
        <w:br w:type="page"/>
      </w:r>
      <w:bookmarkStart w:id="1456" w:name="_Toc57820650"/>
      <w:bookmarkStart w:id="1457" w:name="_Toc224103497"/>
      <w:bookmarkStart w:id="1458" w:name="_Toc430530532"/>
      <w:bookmarkStart w:id="1459" w:name="_Toc287620816"/>
      <w:bookmarkStart w:id="1460" w:name="_Toc277082645"/>
      <w:bookmarkStart w:id="1461" w:name="_Toc287607869"/>
      <w:r>
        <w:rPr>
          <w:rFonts w:ascii="宋体" w:hAnsi="宋体"/>
          <w:b w:val="0"/>
          <w:bCs w:val="0"/>
        </w:rPr>
        <w:t>（三）</w:t>
      </w:r>
      <w:r>
        <w:rPr>
          <w:rFonts w:hint="eastAsia" w:ascii="宋体" w:hAnsi="宋体"/>
          <w:b w:val="0"/>
          <w:bCs w:val="0"/>
        </w:rPr>
        <w:t>法定代表人身份证明或附有法定代表人身份证明的授权委托书</w:t>
      </w:r>
      <w:bookmarkEnd w:id="1456"/>
      <w:bookmarkEnd w:id="1457"/>
      <w:bookmarkEnd w:id="1458"/>
      <w:bookmarkEnd w:id="1459"/>
      <w:bookmarkEnd w:id="1460"/>
      <w:bookmarkEnd w:id="1461"/>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竞选人名称：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（竞选人名称）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竞选人：</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spacing w:line="360" w:lineRule="auto"/>
        <w:ind w:firstLine="420" w:firstLineChars="200"/>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竞选文件、签订合同和处理有关事宜，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lang w:eastAsia="zh-CN"/>
        </w:rPr>
        <w:t>招标</w:t>
      </w:r>
      <w:r>
        <w:rPr>
          <w:rFonts w:ascii="宋体" w:hAnsi="宋体"/>
          <w:kern w:val="0"/>
          <w:szCs w:val="21"/>
        </w:rPr>
        <w:t>活动并签署文件的不需要授权委托书，只需提供法定代表人身份证明；非法定代表人参加</w:t>
      </w:r>
      <w:r>
        <w:rPr>
          <w:rFonts w:hint="eastAsia" w:ascii="宋体" w:hAnsi="宋体"/>
          <w:kern w:val="0"/>
          <w:szCs w:val="21"/>
          <w:lang w:eastAsia="zh-CN"/>
        </w:rPr>
        <w:t>招标</w:t>
      </w:r>
      <w:r>
        <w:rPr>
          <w:rFonts w:ascii="宋体" w:hAnsi="宋体"/>
          <w:kern w:val="0"/>
          <w:szCs w:val="21"/>
        </w:rPr>
        <w:t>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r>
        <w:rPr>
          <w:rFonts w:ascii="宋体" w:hAnsi="宋体"/>
        </w:rPr>
        <w:br w:type="page"/>
      </w:r>
    </w:p>
    <w:p>
      <w:pPr>
        <w:pStyle w:val="6"/>
        <w:spacing w:before="0" w:after="0" w:line="240" w:lineRule="auto"/>
        <w:jc w:val="center"/>
        <w:rPr>
          <w:rFonts w:ascii="宋体" w:hAnsi="宋体"/>
          <w:b w:val="0"/>
          <w:bCs w:val="0"/>
        </w:rPr>
      </w:pPr>
      <w:bookmarkStart w:id="1462" w:name="_Toc277082646"/>
      <w:bookmarkStart w:id="1463" w:name="_Toc287607870"/>
      <w:bookmarkStart w:id="1464" w:name="_Toc224103498"/>
      <w:bookmarkStart w:id="1465" w:name="_Toc287620817"/>
      <w:bookmarkStart w:id="1466" w:name="_Toc57820651"/>
      <w:bookmarkStart w:id="1467" w:name="_Toc430530533"/>
      <w:r>
        <w:rPr>
          <w:rFonts w:ascii="宋体" w:hAnsi="宋体"/>
          <w:b w:val="0"/>
          <w:bCs w:val="0"/>
        </w:rPr>
        <w:t>（四）</w:t>
      </w:r>
      <w:bookmarkEnd w:id="1462"/>
      <w:bookmarkEnd w:id="1463"/>
      <w:bookmarkEnd w:id="1464"/>
      <w:bookmarkEnd w:id="1465"/>
      <w:bookmarkStart w:id="1468" w:name="_Toc287607871"/>
      <w:bookmarkStart w:id="1469" w:name="_Toc287620818"/>
      <w:bookmarkStart w:id="1470" w:name="_Toc224103499"/>
      <w:bookmarkStart w:id="1471" w:name="_Toc277082647"/>
      <w:r>
        <w:rPr>
          <w:rFonts w:hint="eastAsia" w:ascii="宋体" w:hAnsi="宋体"/>
          <w:b w:val="0"/>
          <w:bCs w:val="0"/>
        </w:rPr>
        <w:t>低价风险担保提交承诺书</w:t>
      </w:r>
      <w:bookmarkEnd w:id="1466"/>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（竞选报价低于</w:t>
      </w:r>
      <w:r>
        <w:rPr>
          <w:rFonts w:hint="eastAsia" w:ascii="宋体" w:hAnsi="宋体"/>
          <w:snapToGrid w:val="0"/>
          <w:kern w:val="0"/>
          <w:sz w:val="32"/>
          <w:szCs w:val="32"/>
          <w:lang w:eastAsia="zh-CN"/>
        </w:rPr>
        <w:t>招标</w:t>
      </w:r>
      <w:r>
        <w:rPr>
          <w:rFonts w:hint="eastAsia" w:ascii="宋体" w:hAnsi="宋体"/>
          <w:snapToGrid w:val="0"/>
          <w:kern w:val="0"/>
          <w:sz w:val="32"/>
          <w:szCs w:val="32"/>
        </w:rPr>
        <w:t>项目最高限价的</w:t>
      </w:r>
      <w:r>
        <w:rPr>
          <w:rFonts w:hint="eastAsia" w:ascii="宋体" w:hAnsi="宋体"/>
          <w:snapToGrid w:val="0"/>
          <w:kern w:val="0"/>
          <w:sz w:val="32"/>
          <w:szCs w:val="32"/>
          <w:lang w:val="en-US" w:eastAsia="zh-CN"/>
        </w:rPr>
        <w:t>90</w:t>
      </w:r>
      <w:r>
        <w:rPr>
          <w:rFonts w:hint="eastAsia" w:ascii="宋体" w:hAnsi="宋体"/>
          <w:snapToGrid w:val="0"/>
          <w:kern w:val="0"/>
          <w:sz w:val="32"/>
          <w:szCs w:val="32"/>
        </w:rPr>
        <w:t>%时采用）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eastAsia="zh-CN"/>
        </w:rPr>
        <w:t>招标</w:t>
      </w:r>
      <w:r>
        <w:rPr>
          <w:rFonts w:hint="eastAsia" w:ascii="宋体" w:hAnsi="宋体" w:cs="宋体"/>
          <w:snapToGrid w:val="0"/>
          <w:kern w:val="0"/>
          <w:szCs w:val="21"/>
          <w:u w:val="single"/>
        </w:rPr>
        <w:t>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（竞选人名称）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w:t>
      </w:r>
      <w:r>
        <w:rPr>
          <w:rFonts w:hint="eastAsia" w:ascii="宋体" w:hAnsi="宋体" w:cs="宋体"/>
          <w:snapToGrid w:val="0"/>
          <w:kern w:val="0"/>
          <w:szCs w:val="21"/>
          <w:lang w:eastAsia="zh-CN"/>
        </w:rPr>
        <w:t>招标</w:t>
      </w:r>
      <w:r>
        <w:rPr>
          <w:rFonts w:hint="eastAsia" w:ascii="宋体" w:hAnsi="宋体" w:cs="宋体"/>
          <w:snapToGrid w:val="0"/>
          <w:kern w:val="0"/>
          <w:szCs w:val="21"/>
        </w:rPr>
        <w:t>。我公司竞选报价低于最高限价的</w:t>
      </w:r>
      <w:r>
        <w:rPr>
          <w:rFonts w:hint="eastAsia" w:ascii="宋体" w:hAnsi="宋体" w:cs="宋体"/>
          <w:snapToGrid w:val="0"/>
          <w:kern w:val="0"/>
          <w:szCs w:val="21"/>
          <w:lang w:val="en-US" w:eastAsia="zh-CN"/>
        </w:rPr>
        <w:t>90</w:t>
      </w:r>
      <w:r>
        <w:rPr>
          <w:rFonts w:hint="eastAsia" w:ascii="宋体" w:hAnsi="宋体" w:cs="宋体"/>
          <w:snapToGrid w:val="0"/>
          <w:kern w:val="0"/>
          <w:szCs w:val="21"/>
        </w:rPr>
        <w:t>%，若获得中选资格，我公司承诺按照</w:t>
      </w:r>
      <w:r>
        <w:rPr>
          <w:rFonts w:hint="eastAsia" w:ascii="宋体" w:hAnsi="宋体" w:cs="宋体"/>
          <w:snapToGrid w:val="0"/>
          <w:kern w:val="0"/>
          <w:szCs w:val="21"/>
          <w:lang w:eastAsia="zh-CN"/>
        </w:rPr>
        <w:t>招标</w:t>
      </w:r>
      <w:r>
        <w:rPr>
          <w:rFonts w:hint="eastAsia" w:ascii="宋体" w:hAnsi="宋体" w:cs="宋体"/>
          <w:snapToGrid w:val="0"/>
          <w:kern w:val="0"/>
          <w:szCs w:val="21"/>
        </w:rPr>
        <w:t>文件的规定递交低价风险担保。同时，我公司已落实低价风险担保的提交方案，承诺如采用保函形式提交低价风险担保，保函的格式和内容符合</w:t>
      </w:r>
      <w:r>
        <w:rPr>
          <w:rFonts w:hint="eastAsia" w:ascii="宋体" w:hAnsi="宋体" w:cs="宋体"/>
          <w:snapToGrid w:val="0"/>
          <w:kern w:val="0"/>
          <w:szCs w:val="21"/>
          <w:lang w:eastAsia="zh-CN"/>
        </w:rPr>
        <w:t>招标</w:t>
      </w:r>
      <w:r>
        <w:rPr>
          <w:rFonts w:hint="eastAsia" w:ascii="宋体" w:hAnsi="宋体" w:cs="宋体"/>
          <w:snapToGrid w:val="0"/>
          <w:kern w:val="0"/>
          <w:szCs w:val="21"/>
        </w:rPr>
        <w:t>文件的要求。否则，我公司愿承担</w:t>
      </w:r>
      <w:r>
        <w:rPr>
          <w:rFonts w:hint="eastAsia" w:ascii="宋体" w:hAnsi="宋体" w:cs="宋体"/>
          <w:snapToGrid w:val="0"/>
          <w:kern w:val="0"/>
          <w:szCs w:val="21"/>
          <w:lang w:eastAsia="zh-CN"/>
        </w:rPr>
        <w:t>招标</w:t>
      </w:r>
      <w:r>
        <w:rPr>
          <w:rFonts w:hint="eastAsia" w:ascii="宋体" w:hAnsi="宋体" w:cs="宋体"/>
          <w:snapToGrid w:val="0"/>
          <w:kern w:val="0"/>
          <w:szCs w:val="21"/>
        </w:rPr>
        <w:t>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p>
    <w:p>
      <w:pPr>
        <w:pStyle w:val="2"/>
        <w:rPr>
          <w:rFonts w:ascii="宋体" w:hAnsi="宋体"/>
          <w:snapToGrid w:val="0"/>
          <w:kern w:val="0"/>
          <w:sz w:val="32"/>
          <w:szCs w:val="32"/>
        </w:rPr>
      </w:pPr>
      <w:r>
        <w:rPr>
          <w:rFonts w:ascii="宋体" w:hAnsi="宋体"/>
          <w:snapToGrid w:val="0"/>
          <w:kern w:val="0"/>
          <w:sz w:val="32"/>
          <w:szCs w:val="32"/>
        </w:rPr>
        <w:br w:type="page"/>
      </w:r>
    </w:p>
    <w:p>
      <w:pPr>
        <w:pStyle w:val="3"/>
        <w:ind w:left="0"/>
        <w:jc w:val="center"/>
        <w:rPr>
          <w:rFonts w:hint="default" w:ascii="宋体" w:hAnsi="宋体" w:eastAsia="宋体"/>
          <w:kern w:val="2"/>
          <w:sz w:val="32"/>
          <w:szCs w:val="32"/>
          <w:lang w:val="en-US" w:eastAsia="zh-CN"/>
        </w:rPr>
      </w:pPr>
      <w:r>
        <w:rPr>
          <w:rFonts w:ascii="宋体" w:hAnsi="宋体"/>
          <w:b w:val="0"/>
          <w:bCs w:val="0"/>
          <w:kern w:val="2"/>
          <w:sz w:val="32"/>
          <w:szCs w:val="32"/>
        </w:rPr>
        <w:t>（</w:t>
      </w:r>
      <w:r>
        <w:rPr>
          <w:rFonts w:hint="eastAsia" w:ascii="宋体" w:hAnsi="宋体"/>
          <w:b w:val="0"/>
          <w:bCs w:val="0"/>
          <w:kern w:val="2"/>
          <w:sz w:val="32"/>
          <w:szCs w:val="32"/>
          <w:lang w:val="en-US" w:eastAsia="zh-CN"/>
        </w:rPr>
        <w:t>五</w:t>
      </w:r>
      <w:r>
        <w:rPr>
          <w:rFonts w:ascii="宋体" w:hAnsi="宋体"/>
          <w:b w:val="0"/>
          <w:bCs w:val="0"/>
          <w:kern w:val="2"/>
          <w:sz w:val="32"/>
          <w:szCs w:val="32"/>
        </w:rPr>
        <w:t>）</w:t>
      </w:r>
      <w:r>
        <w:rPr>
          <w:rFonts w:hint="eastAsia" w:ascii="宋体" w:hAnsi="宋体"/>
          <w:b w:val="0"/>
          <w:bCs w:val="0"/>
          <w:kern w:val="2"/>
          <w:sz w:val="32"/>
          <w:szCs w:val="32"/>
          <w:lang w:val="en-US" w:eastAsia="zh-CN"/>
        </w:rPr>
        <w:t>技术标</w:t>
      </w:r>
      <w:r>
        <w:rPr>
          <w:rFonts w:hint="eastAsia" w:ascii="宋体" w:hAnsi="宋体"/>
          <w:b w:val="0"/>
          <w:bCs w:val="0"/>
          <w:i/>
          <w:iCs/>
          <w:kern w:val="2"/>
          <w:sz w:val="21"/>
          <w:szCs w:val="21"/>
          <w:lang w:val="en-US" w:eastAsia="zh-CN"/>
        </w:rPr>
        <w:t>（同步编列进施工组织设计）</w:t>
      </w:r>
    </w:p>
    <w:p>
      <w:pPr>
        <w:snapToGrid w:val="0"/>
        <w:spacing w:line="380" w:lineRule="exact"/>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eastAsia="zh-CN"/>
        </w:rPr>
        <w:t>招标</w:t>
      </w:r>
      <w:r>
        <w:rPr>
          <w:rFonts w:hint="eastAsia" w:ascii="宋体" w:hAnsi="宋体"/>
          <w:szCs w:val="21"/>
          <w:u w:val="single"/>
        </w:rPr>
        <w:t>人名称）</w:t>
      </w:r>
      <w:r>
        <w:rPr>
          <w:rFonts w:hint="eastAsia" w:ascii="宋体" w:hAnsi="宋体"/>
          <w:szCs w:val="21"/>
        </w:rPr>
        <w:t>：</w:t>
      </w:r>
    </w:p>
    <w:p>
      <w:pPr>
        <w:pStyle w:val="3"/>
        <w:ind w:left="0" w:firstLine="420" w:firstLineChars="200"/>
        <w:rPr>
          <w:rFonts w:hint="eastAsia" w:ascii="宋体" w:hAnsi="宋体"/>
          <w:szCs w:val="21"/>
          <w:lang w:eastAsia="zh-CN"/>
        </w:rPr>
      </w:pPr>
      <w:r>
        <w:rPr>
          <w:rFonts w:hint="eastAsia" w:ascii="宋体" w:hAnsi="宋体"/>
          <w:szCs w:val="21"/>
        </w:rPr>
        <w:t>我公司</w:t>
      </w:r>
      <w:r>
        <w:rPr>
          <w:rFonts w:hint="eastAsia" w:ascii="宋体" w:hAnsi="宋体"/>
          <w:szCs w:val="21"/>
          <w:u w:val="single"/>
        </w:rPr>
        <w:t xml:space="preserve">        （竞选人名称）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w:t>
      </w:r>
      <w:r>
        <w:rPr>
          <w:rFonts w:hint="eastAsia" w:ascii="宋体" w:hAnsi="宋体"/>
          <w:szCs w:val="21"/>
          <w:lang w:eastAsia="zh-CN"/>
        </w:rPr>
        <w:t>招标</w:t>
      </w:r>
      <w:r>
        <w:rPr>
          <w:rFonts w:hint="eastAsia" w:ascii="宋体" w:hAnsi="宋体"/>
          <w:szCs w:val="21"/>
        </w:rPr>
        <w:t>，</w:t>
      </w:r>
      <w:r>
        <w:rPr>
          <w:rFonts w:hint="eastAsia" w:ascii="宋体" w:hAnsi="宋体"/>
          <w:szCs w:val="21"/>
          <w:lang w:val="en-US" w:eastAsia="zh-CN"/>
        </w:rPr>
        <w:t>响应技术评审办法</w:t>
      </w:r>
      <w:r>
        <w:rPr>
          <w:rFonts w:hint="eastAsia" w:ascii="宋体" w:hAnsi="宋体"/>
          <w:szCs w:val="21"/>
        </w:rPr>
        <w:t>自愿作出以下承诺</w:t>
      </w:r>
      <w:r>
        <w:rPr>
          <w:rFonts w:hint="eastAsia" w:ascii="宋体" w:hAnsi="宋体"/>
          <w:szCs w:val="21"/>
          <w:lang w:eastAsia="zh-CN"/>
        </w:rP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9"/>
        <w:gridCol w:w="3047"/>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rPr>
                <w:rFonts w:hint="default"/>
                <w:vertAlign w:val="baseline"/>
                <w:lang w:val="en-US" w:eastAsia="zh-CN"/>
              </w:rPr>
            </w:pPr>
            <w:r>
              <w:rPr>
                <w:rFonts w:hint="eastAsia"/>
                <w:vertAlign w:val="baseline"/>
                <w:lang w:val="en-US" w:eastAsia="zh-CN"/>
              </w:rPr>
              <w:t>招标工期</w:t>
            </w:r>
          </w:p>
        </w:tc>
        <w:tc>
          <w:tcPr>
            <w:tcW w:w="3047" w:type="dxa"/>
          </w:tcPr>
          <w:p>
            <w:pPr>
              <w:rPr>
                <w:rFonts w:hint="default"/>
                <w:vertAlign w:val="baseline"/>
                <w:lang w:val="en-US" w:eastAsia="zh-CN"/>
              </w:rPr>
            </w:pPr>
            <w:r>
              <w:rPr>
                <w:rFonts w:hint="eastAsia"/>
                <w:vertAlign w:val="baseline"/>
                <w:lang w:val="en-US" w:eastAsia="zh-CN"/>
              </w:rPr>
              <w:t>承诺工期</w:t>
            </w:r>
          </w:p>
        </w:tc>
        <w:tc>
          <w:tcPr>
            <w:tcW w:w="3228" w:type="dxa"/>
          </w:tcPr>
          <w:p>
            <w:pPr>
              <w:rPr>
                <w:rFonts w:hint="default"/>
                <w:vertAlign w:val="baseline"/>
                <w:lang w:val="en-US" w:eastAsia="zh-CN"/>
              </w:rPr>
            </w:pPr>
            <w:r>
              <w:rPr>
                <w:rFonts w:hint="eastAsia"/>
                <w:vertAlign w:val="baseline"/>
                <w:lang w:val="en-US" w:eastAsia="zh-CN"/>
              </w:rPr>
              <w:t>减少天数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409" w:type="dxa"/>
          </w:tcPr>
          <w:p>
            <w:pPr>
              <w:rPr>
                <w:rFonts w:hint="eastAsia"/>
                <w:vertAlign w:val="baseline"/>
                <w:lang w:val="en-US" w:eastAsia="zh-CN"/>
              </w:rPr>
            </w:pPr>
          </w:p>
        </w:tc>
        <w:tc>
          <w:tcPr>
            <w:tcW w:w="3047" w:type="dxa"/>
          </w:tcPr>
          <w:p>
            <w:pPr>
              <w:rPr>
                <w:rFonts w:hint="eastAsia"/>
                <w:vertAlign w:val="baseline"/>
                <w:lang w:val="en-US" w:eastAsia="zh-CN"/>
              </w:rPr>
            </w:pPr>
          </w:p>
        </w:tc>
        <w:tc>
          <w:tcPr>
            <w:tcW w:w="32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09" w:type="dxa"/>
          </w:tcPr>
          <w:p>
            <w:pPr>
              <w:rPr>
                <w:rFonts w:hint="default"/>
                <w:vertAlign w:val="baseline"/>
                <w:lang w:val="en-US" w:eastAsia="zh-CN"/>
              </w:rPr>
            </w:pPr>
            <w:r>
              <w:rPr>
                <w:rFonts w:hint="eastAsia"/>
                <w:vertAlign w:val="baseline"/>
                <w:lang w:val="en-US" w:eastAsia="zh-CN"/>
              </w:rPr>
              <w:t>质量验收规范名称或设计工艺</w:t>
            </w:r>
          </w:p>
        </w:tc>
        <w:tc>
          <w:tcPr>
            <w:tcW w:w="3047" w:type="dxa"/>
          </w:tcPr>
          <w:p>
            <w:pPr>
              <w:rPr>
                <w:rFonts w:hint="default"/>
                <w:vertAlign w:val="baseline"/>
                <w:lang w:val="en-US" w:eastAsia="zh-CN"/>
              </w:rPr>
            </w:pPr>
            <w:r>
              <w:rPr>
                <w:rFonts w:hint="eastAsia"/>
                <w:vertAlign w:val="baseline"/>
                <w:lang w:val="en-US" w:eastAsia="zh-CN"/>
              </w:rPr>
              <w:t>条款内容标准</w:t>
            </w:r>
          </w:p>
        </w:tc>
        <w:tc>
          <w:tcPr>
            <w:tcW w:w="3228" w:type="dxa"/>
          </w:tcPr>
          <w:p>
            <w:pPr>
              <w:rPr>
                <w:rFonts w:hint="default"/>
                <w:vertAlign w:val="baseline"/>
                <w:lang w:val="en-US" w:eastAsia="zh-CN"/>
              </w:rPr>
            </w:pPr>
            <w:r>
              <w:rPr>
                <w:rFonts w:hint="eastAsia"/>
                <w:vertAlign w:val="baseline"/>
                <w:lang w:val="en-US" w:eastAsia="zh-CN"/>
              </w:rPr>
              <w:t>承诺施工标准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09" w:type="dxa"/>
          </w:tcPr>
          <w:p>
            <w:pPr>
              <w:rPr>
                <w:rFonts w:hint="default"/>
                <w:vertAlign w:val="baseline"/>
                <w:lang w:val="en-US" w:eastAsia="zh-CN"/>
              </w:rPr>
            </w:pPr>
            <w:r>
              <w:rPr>
                <w:rFonts w:hint="eastAsia"/>
                <w:vertAlign w:val="baseline"/>
                <w:lang w:val="en-US" w:eastAsia="zh-CN"/>
              </w:rPr>
              <w:t>1</w:t>
            </w:r>
          </w:p>
        </w:tc>
        <w:tc>
          <w:tcPr>
            <w:tcW w:w="3047" w:type="dxa"/>
          </w:tcPr>
          <w:p>
            <w:pPr>
              <w:rPr>
                <w:rFonts w:hint="eastAsia"/>
                <w:vertAlign w:val="baseline"/>
                <w:lang w:val="en-US" w:eastAsia="zh-CN"/>
              </w:rPr>
            </w:pPr>
          </w:p>
        </w:tc>
        <w:tc>
          <w:tcPr>
            <w:tcW w:w="32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409" w:type="dxa"/>
          </w:tcPr>
          <w:p>
            <w:pPr>
              <w:rPr>
                <w:rFonts w:hint="default"/>
                <w:vertAlign w:val="baseline"/>
                <w:lang w:val="en-US" w:eastAsia="zh-CN"/>
              </w:rPr>
            </w:pPr>
            <w:r>
              <w:rPr>
                <w:rFonts w:hint="eastAsia"/>
                <w:vertAlign w:val="baseline"/>
                <w:lang w:val="en-US" w:eastAsia="zh-CN"/>
              </w:rPr>
              <w:t>2</w:t>
            </w:r>
          </w:p>
        </w:tc>
        <w:tc>
          <w:tcPr>
            <w:tcW w:w="3047" w:type="dxa"/>
          </w:tcPr>
          <w:p>
            <w:pPr>
              <w:rPr>
                <w:rFonts w:hint="eastAsia"/>
                <w:vertAlign w:val="baseline"/>
                <w:lang w:val="en-US" w:eastAsia="zh-CN"/>
              </w:rPr>
            </w:pPr>
          </w:p>
        </w:tc>
        <w:tc>
          <w:tcPr>
            <w:tcW w:w="32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09" w:type="dxa"/>
          </w:tcPr>
          <w:p>
            <w:pPr>
              <w:rPr>
                <w:rFonts w:hint="default"/>
                <w:vertAlign w:val="baseline"/>
                <w:lang w:val="en-US" w:eastAsia="zh-CN"/>
              </w:rPr>
            </w:pPr>
            <w:r>
              <w:rPr>
                <w:rFonts w:hint="eastAsia"/>
                <w:vertAlign w:val="baseline"/>
                <w:lang w:val="en-US" w:eastAsia="zh-CN"/>
              </w:rPr>
              <w:t>3</w:t>
            </w:r>
          </w:p>
        </w:tc>
        <w:tc>
          <w:tcPr>
            <w:tcW w:w="3047" w:type="dxa"/>
          </w:tcPr>
          <w:p>
            <w:pPr>
              <w:rPr>
                <w:rFonts w:hint="eastAsia"/>
                <w:vertAlign w:val="baseline"/>
                <w:lang w:val="en-US" w:eastAsia="zh-CN"/>
              </w:rPr>
            </w:pPr>
          </w:p>
        </w:tc>
        <w:tc>
          <w:tcPr>
            <w:tcW w:w="32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409" w:type="dxa"/>
          </w:tcPr>
          <w:p>
            <w:pPr>
              <w:rPr>
                <w:rFonts w:hint="default"/>
                <w:vertAlign w:val="baseline"/>
                <w:lang w:val="en-US" w:eastAsia="zh-CN"/>
              </w:rPr>
            </w:pPr>
            <w:r>
              <w:rPr>
                <w:rFonts w:hint="eastAsia"/>
                <w:vertAlign w:val="baseline"/>
                <w:lang w:val="en-US" w:eastAsia="zh-CN"/>
              </w:rPr>
              <w:t>...</w:t>
            </w:r>
          </w:p>
        </w:tc>
        <w:tc>
          <w:tcPr>
            <w:tcW w:w="3047" w:type="dxa"/>
          </w:tcPr>
          <w:p>
            <w:pPr>
              <w:rPr>
                <w:rFonts w:hint="eastAsia"/>
                <w:vertAlign w:val="baseline"/>
                <w:lang w:val="en-US" w:eastAsia="zh-CN"/>
              </w:rPr>
            </w:pPr>
          </w:p>
        </w:tc>
        <w:tc>
          <w:tcPr>
            <w:tcW w:w="32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9" w:type="dxa"/>
          </w:tcPr>
          <w:p>
            <w:pPr>
              <w:rPr>
                <w:rFonts w:hint="default"/>
                <w:vertAlign w:val="baseline"/>
                <w:lang w:val="en-US" w:eastAsia="zh-CN"/>
              </w:rPr>
            </w:pPr>
            <w:r>
              <w:rPr>
                <w:rFonts w:hint="eastAsia"/>
                <w:vertAlign w:val="baseline"/>
                <w:lang w:val="en-US" w:eastAsia="zh-CN"/>
              </w:rPr>
              <w:t>质量、安全与环境管理整改时间响应</w:t>
            </w:r>
          </w:p>
        </w:tc>
        <w:tc>
          <w:tcPr>
            <w:tcW w:w="3047" w:type="dxa"/>
          </w:tcPr>
          <w:p>
            <w:pPr>
              <w:rPr>
                <w:rFonts w:hint="default"/>
                <w:vertAlign w:val="baseline"/>
                <w:lang w:val="en-US" w:eastAsia="zh-CN"/>
              </w:rPr>
            </w:pPr>
            <w:r>
              <w:rPr>
                <w:rFonts w:hint="eastAsia"/>
                <w:vertAlign w:val="baseline"/>
                <w:lang w:val="en-US" w:eastAsia="zh-CN"/>
              </w:rPr>
              <w:t>合同协议书要求的响应时间</w:t>
            </w:r>
          </w:p>
        </w:tc>
        <w:tc>
          <w:tcPr>
            <w:tcW w:w="3228" w:type="dxa"/>
          </w:tcPr>
          <w:p>
            <w:pPr>
              <w:rPr>
                <w:rFonts w:hint="default"/>
                <w:vertAlign w:val="baseline"/>
                <w:lang w:val="en-US" w:eastAsia="zh-CN"/>
              </w:rPr>
            </w:pPr>
            <w:r>
              <w:rPr>
                <w:rFonts w:hint="eastAsia"/>
                <w:vertAlign w:val="baseline"/>
                <w:lang w:val="en-US" w:eastAsia="zh-CN"/>
              </w:rPr>
              <w:t>承诺响应时间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409" w:type="dxa"/>
          </w:tcPr>
          <w:p>
            <w:pPr>
              <w:rPr>
                <w:rFonts w:hint="default"/>
                <w:vertAlign w:val="baseline"/>
                <w:lang w:val="en-US" w:eastAsia="zh-CN"/>
              </w:rPr>
            </w:pPr>
            <w:r>
              <w:rPr>
                <w:rFonts w:hint="eastAsia"/>
                <w:vertAlign w:val="baseline"/>
                <w:lang w:val="en-US" w:eastAsia="zh-CN"/>
              </w:rPr>
              <w:t>质量、安全</w:t>
            </w:r>
          </w:p>
        </w:tc>
        <w:tc>
          <w:tcPr>
            <w:tcW w:w="3047" w:type="dxa"/>
          </w:tcPr>
          <w:p>
            <w:pPr>
              <w:rPr>
                <w:rFonts w:hint="eastAsia"/>
                <w:vertAlign w:val="baseline"/>
                <w:lang w:val="en-US" w:eastAsia="zh-CN"/>
              </w:rPr>
            </w:pPr>
          </w:p>
        </w:tc>
        <w:tc>
          <w:tcPr>
            <w:tcW w:w="32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09" w:type="dxa"/>
          </w:tcPr>
          <w:p>
            <w:pPr>
              <w:rPr>
                <w:rFonts w:hint="default"/>
                <w:vertAlign w:val="baseline"/>
                <w:lang w:val="en-US" w:eastAsia="zh-CN"/>
              </w:rPr>
            </w:pPr>
            <w:r>
              <w:rPr>
                <w:rFonts w:hint="eastAsia"/>
                <w:vertAlign w:val="baseline"/>
                <w:lang w:val="en-US" w:eastAsia="zh-CN"/>
              </w:rPr>
              <w:t>环境管理</w:t>
            </w:r>
          </w:p>
        </w:tc>
        <w:tc>
          <w:tcPr>
            <w:tcW w:w="3047" w:type="dxa"/>
          </w:tcPr>
          <w:p>
            <w:pPr>
              <w:rPr>
                <w:rFonts w:hint="eastAsia"/>
                <w:vertAlign w:val="baseline"/>
                <w:lang w:val="en-US" w:eastAsia="zh-CN"/>
              </w:rPr>
            </w:pPr>
          </w:p>
        </w:tc>
        <w:tc>
          <w:tcPr>
            <w:tcW w:w="322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3409" w:type="dxa"/>
          </w:tcPr>
          <w:p>
            <w:pPr>
              <w:rPr>
                <w:rFonts w:hint="default"/>
                <w:vertAlign w:val="baseline"/>
                <w:lang w:val="en-US" w:eastAsia="zh-CN"/>
              </w:rPr>
            </w:pPr>
            <w:r>
              <w:rPr>
                <w:rFonts w:hint="eastAsia"/>
                <w:vertAlign w:val="baseline"/>
                <w:lang w:val="en-US" w:eastAsia="zh-CN"/>
              </w:rPr>
              <w:t>劳务人员工资保障承诺</w:t>
            </w:r>
          </w:p>
        </w:tc>
        <w:tc>
          <w:tcPr>
            <w:tcW w:w="6275" w:type="dxa"/>
            <w:gridSpan w:val="2"/>
          </w:tcPr>
          <w:p>
            <w:pPr>
              <w:rPr>
                <w:rFonts w:hint="default"/>
                <w:vertAlign w:val="baseline"/>
                <w:lang w:val="en-US" w:eastAsia="zh-CN"/>
              </w:rPr>
            </w:pPr>
            <w:r>
              <w:rPr>
                <w:rFonts w:hint="eastAsia"/>
                <w:vertAlign w:val="baseline"/>
                <w:lang w:val="en-US" w:eastAsia="zh-CN"/>
              </w:rPr>
              <w:t>承诺内容：  （与评审办法描述一致）</w:t>
            </w:r>
            <w:r>
              <w:rPr>
                <w:rFonts w:hint="eastAsia"/>
                <w:u w:val="none"/>
                <w:vertAlign w:val="baseline"/>
                <w:lang w:val="en-US" w:eastAsia="zh-CN"/>
              </w:rPr>
              <w:t xml:space="preserve">                        </w:t>
            </w:r>
            <w:r>
              <w:rPr>
                <w:rFonts w:hint="eastAsia"/>
                <w:u w:val="single"/>
                <w:vertAlign w:val="baseline"/>
                <w:lang w:val="en-US" w:eastAsia="zh-CN"/>
              </w:rPr>
              <w:t xml:space="preserve">                              </w:t>
            </w:r>
          </w:p>
        </w:tc>
      </w:tr>
    </w:tbl>
    <w:p>
      <w:pPr>
        <w:rPr>
          <w:rFonts w:hint="eastAsia"/>
          <w:lang w:val="en-US" w:eastAsia="zh-CN"/>
        </w:rPr>
      </w:pPr>
    </w:p>
    <w:p>
      <w:pPr>
        <w:spacing w:line="240" w:lineRule="auto"/>
        <w:ind w:firstLine="420" w:firstLineChars="200"/>
        <w:rPr>
          <w:rFonts w:hint="eastAsia" w:ascii="宋体" w:hAnsi="宋体"/>
          <w:szCs w:val="21"/>
          <w:lang w:val="en-US" w:eastAsia="zh-CN"/>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spacing w:line="240" w:lineRule="auto"/>
        <w:ind w:firstLine="6930" w:firstLineChars="3300"/>
        <w:rPr>
          <w:rFonts w:hint="eastAsia" w:ascii="宋体" w:hAnsi="宋体"/>
          <w:szCs w:val="21"/>
          <w:lang w:val="en-US" w:eastAsia="zh-CN"/>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pStyle w:val="3"/>
        <w:rPr>
          <w:rFonts w:ascii="宋体" w:hAnsi="宋体"/>
          <w:snapToGrid w:val="0"/>
          <w:kern w:val="0"/>
          <w:sz w:val="32"/>
          <w:szCs w:val="32"/>
        </w:rPr>
      </w:pPr>
    </w:p>
    <w:p>
      <w:pPr>
        <w:rPr>
          <w:rFonts w:ascii="宋体" w:hAnsi="宋体"/>
          <w:snapToGrid w:val="0"/>
          <w:kern w:val="0"/>
          <w:sz w:val="32"/>
          <w:szCs w:val="32"/>
        </w:rPr>
      </w:pPr>
    </w:p>
    <w:p>
      <w:pPr>
        <w:pStyle w:val="2"/>
        <w:rPr>
          <w:rFonts w:ascii="宋体" w:hAnsi="宋体"/>
          <w:snapToGrid w:val="0"/>
          <w:kern w:val="0"/>
          <w:sz w:val="32"/>
          <w:szCs w:val="32"/>
        </w:rPr>
      </w:pPr>
    </w:p>
    <w:p>
      <w:pPr>
        <w:pStyle w:val="3"/>
        <w:rPr>
          <w:rFonts w:ascii="宋体" w:hAnsi="宋体"/>
          <w:snapToGrid w:val="0"/>
          <w:kern w:val="0"/>
          <w:sz w:val="32"/>
          <w:szCs w:val="32"/>
        </w:rPr>
      </w:pPr>
    </w:p>
    <w:p>
      <w:pPr>
        <w:rPr>
          <w:rFonts w:ascii="宋体" w:hAnsi="宋体"/>
          <w:snapToGrid w:val="0"/>
          <w:kern w:val="0"/>
          <w:sz w:val="32"/>
          <w:szCs w:val="32"/>
        </w:rPr>
      </w:pPr>
    </w:p>
    <w:p>
      <w:pPr>
        <w:pStyle w:val="2"/>
      </w:pPr>
    </w:p>
    <w:p>
      <w:pPr>
        <w:pStyle w:val="3"/>
      </w:pPr>
    </w:p>
    <w:p>
      <w:pPr>
        <w:pStyle w:val="3"/>
        <w:ind w:left="0"/>
        <w:jc w:val="center"/>
        <w:rPr>
          <w:rFonts w:hint="default" w:ascii="宋体" w:hAnsi="宋体" w:eastAsia="宋体"/>
          <w:kern w:val="2"/>
          <w:sz w:val="32"/>
          <w:szCs w:val="32"/>
          <w:lang w:val="en-US" w:eastAsia="zh-CN"/>
        </w:rPr>
      </w:pPr>
      <w:r>
        <w:rPr>
          <w:rFonts w:ascii="宋体" w:hAnsi="宋体"/>
          <w:b w:val="0"/>
          <w:bCs w:val="0"/>
          <w:kern w:val="2"/>
          <w:sz w:val="32"/>
          <w:szCs w:val="32"/>
        </w:rPr>
        <w:t>（</w:t>
      </w:r>
      <w:r>
        <w:rPr>
          <w:rFonts w:hint="eastAsia" w:ascii="宋体" w:hAnsi="宋体"/>
          <w:b w:val="0"/>
          <w:bCs w:val="0"/>
          <w:kern w:val="2"/>
          <w:sz w:val="32"/>
          <w:szCs w:val="32"/>
          <w:lang w:val="en-US" w:eastAsia="zh-CN"/>
        </w:rPr>
        <w:t>六</w:t>
      </w:r>
      <w:r>
        <w:rPr>
          <w:rFonts w:ascii="宋体" w:hAnsi="宋体"/>
          <w:b w:val="0"/>
          <w:bCs w:val="0"/>
          <w:kern w:val="2"/>
          <w:sz w:val="32"/>
          <w:szCs w:val="32"/>
        </w:rPr>
        <w:t>）</w:t>
      </w:r>
      <w:r>
        <w:rPr>
          <w:rFonts w:hint="eastAsia" w:ascii="宋体" w:hAnsi="宋体"/>
          <w:b w:val="0"/>
          <w:bCs w:val="0"/>
          <w:kern w:val="2"/>
          <w:sz w:val="32"/>
          <w:szCs w:val="32"/>
          <w:lang w:val="en-US" w:eastAsia="zh-CN"/>
        </w:rPr>
        <w:t>施工组织设计（技术标承诺应列入施工组织设计）</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bookmarkEnd w:id="1467"/>
    <w:bookmarkEnd w:id="1468"/>
    <w:bookmarkEnd w:id="1469"/>
    <w:bookmarkEnd w:id="1470"/>
    <w:bookmarkEnd w:id="1471"/>
    <w:p>
      <w:pPr>
        <w:pStyle w:val="5"/>
        <w:spacing w:line="360" w:lineRule="auto"/>
        <w:jc w:val="center"/>
        <w:rPr>
          <w:rFonts w:ascii="宋体" w:hAnsi="宋体"/>
          <w:b w:val="0"/>
          <w:bCs w:val="0"/>
          <w:sz w:val="44"/>
          <w:szCs w:val="44"/>
        </w:rPr>
      </w:pPr>
      <w:bookmarkStart w:id="1472" w:name="_Toc287620819"/>
      <w:bookmarkStart w:id="1473" w:name="_Toc287607872"/>
      <w:bookmarkStart w:id="1474" w:name="_Toc224103500"/>
      <w:bookmarkStart w:id="1475" w:name="_Toc57820653"/>
      <w:bookmarkStart w:id="1476" w:name="_Toc430530534"/>
      <w:r>
        <w:rPr>
          <w:rFonts w:hint="eastAsia" w:ascii="宋体" w:hAnsi="宋体"/>
          <w:b w:val="0"/>
          <w:bCs w:val="0"/>
          <w:sz w:val="44"/>
          <w:szCs w:val="44"/>
        </w:rPr>
        <w:t>二、经济部分</w:t>
      </w:r>
      <w:bookmarkEnd w:id="1472"/>
      <w:bookmarkEnd w:id="1473"/>
      <w:bookmarkEnd w:id="1474"/>
      <w:bookmarkEnd w:id="1475"/>
      <w:bookmarkEnd w:id="1476"/>
    </w:p>
    <w:p>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目录由竞选人自行编制]</w:t>
      </w:r>
    </w:p>
    <w:p>
      <w:pPr>
        <w:pStyle w:val="6"/>
        <w:spacing w:before="0" w:after="0" w:line="240" w:lineRule="auto"/>
        <w:jc w:val="center"/>
        <w:rPr>
          <w:rFonts w:hint="eastAsia" w:ascii="宋体" w:hAnsi="宋体"/>
          <w:b w:val="0"/>
          <w:bCs w:val="0"/>
        </w:rPr>
      </w:pPr>
      <w:bookmarkStart w:id="1477" w:name="_Toc430530535"/>
      <w:bookmarkStart w:id="1478" w:name="_Toc287607873"/>
      <w:bookmarkStart w:id="1479" w:name="_Toc287620820"/>
      <w:bookmarkStart w:id="1480" w:name="_Toc224103501"/>
      <w:bookmarkStart w:id="1481" w:name="_Toc277082648"/>
      <w:r>
        <w:rPr>
          <w:rFonts w:ascii="宋体" w:hAnsi="宋体"/>
          <w:b w:val="0"/>
          <w:bCs w:val="0"/>
          <w:kern w:val="0"/>
          <w:sz w:val="21"/>
          <w:szCs w:val="21"/>
        </w:rPr>
        <w:br w:type="page"/>
      </w:r>
      <w:bookmarkStart w:id="1482" w:name="_Toc57820654"/>
      <w:r>
        <w:rPr>
          <w:rFonts w:hint="eastAsia" w:ascii="宋体" w:hAnsi="宋体"/>
          <w:b w:val="0"/>
          <w:bCs w:val="0"/>
        </w:rPr>
        <w:t>（一）已标价工程量清单</w:t>
      </w:r>
      <w:bookmarkEnd w:id="1477"/>
      <w:bookmarkEnd w:id="1478"/>
      <w:bookmarkEnd w:id="1479"/>
      <w:bookmarkEnd w:id="1480"/>
      <w:bookmarkEnd w:id="1481"/>
      <w:bookmarkEnd w:id="1482"/>
    </w:p>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pStyle w:val="5"/>
        <w:spacing w:line="360" w:lineRule="auto"/>
        <w:rPr>
          <w:rFonts w:ascii="宋体" w:hAnsi="宋体"/>
          <w:kern w:val="0"/>
          <w:sz w:val="24"/>
          <w:szCs w:val="21"/>
        </w:rPr>
      </w:pPr>
      <w:bookmarkStart w:id="1483" w:name="_Toc287607874"/>
      <w:bookmarkStart w:id="1484" w:name="_Toc287620821"/>
      <w:bookmarkStart w:id="1485" w:name="_Toc224103502"/>
      <w:bookmarkStart w:id="1486" w:name="_Toc430530536"/>
      <w:r>
        <w:rPr>
          <w:rFonts w:ascii="宋体" w:hAnsi="宋体"/>
        </w:rPr>
        <w:br w:type="page"/>
      </w:r>
    </w:p>
    <w:bookmarkEnd w:id="1483"/>
    <w:bookmarkEnd w:id="1484"/>
    <w:bookmarkEnd w:id="1485"/>
    <w:bookmarkEnd w:id="1486"/>
    <w:p>
      <w:pPr>
        <w:pStyle w:val="5"/>
        <w:spacing w:line="360" w:lineRule="auto"/>
        <w:jc w:val="center"/>
        <w:rPr>
          <w:rFonts w:ascii="宋体" w:hAnsi="宋体"/>
          <w:b w:val="0"/>
          <w:bCs w:val="0"/>
          <w:sz w:val="44"/>
          <w:szCs w:val="44"/>
        </w:rPr>
      </w:pPr>
      <w:bookmarkStart w:id="1487" w:name="_Toc277082656"/>
      <w:bookmarkStart w:id="1488" w:name="_Toc287607882"/>
      <w:bookmarkStart w:id="1489" w:name="_Toc224103510"/>
      <w:bookmarkStart w:id="1490" w:name="_Toc287620829"/>
      <w:bookmarkStart w:id="1491" w:name="_Toc430530545"/>
      <w:bookmarkStart w:id="1492" w:name="_Toc57820657"/>
      <w:r>
        <w:rPr>
          <w:rFonts w:hint="eastAsia" w:ascii="宋体" w:hAnsi="宋体"/>
          <w:b w:val="0"/>
          <w:bCs w:val="0"/>
          <w:sz w:val="44"/>
          <w:szCs w:val="44"/>
        </w:rPr>
        <w:t>三、</w:t>
      </w:r>
      <w:bookmarkEnd w:id="1487"/>
      <w:bookmarkEnd w:id="1488"/>
      <w:bookmarkEnd w:id="1489"/>
      <w:bookmarkEnd w:id="1490"/>
      <w:bookmarkEnd w:id="1491"/>
      <w:r>
        <w:rPr>
          <w:rFonts w:hint="eastAsia" w:ascii="宋体" w:hAnsi="宋体"/>
          <w:b w:val="0"/>
          <w:bCs w:val="0"/>
          <w:sz w:val="44"/>
          <w:szCs w:val="44"/>
        </w:rPr>
        <w:t>资格审查部分</w:t>
      </w:r>
      <w:bookmarkEnd w:id="1492"/>
    </w:p>
    <w:p>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ascii="宋体" w:hAnsi="宋体"/>
        </w:rPr>
      </w:pPr>
      <w:r>
        <w:rPr>
          <w:rFonts w:ascii="宋体" w:hAnsi="宋体"/>
        </w:rPr>
        <w:t>（二）竞选人基本情况表</w:t>
      </w:r>
    </w:p>
    <w:p>
      <w:pPr>
        <w:spacing w:line="360" w:lineRule="auto"/>
        <w:ind w:firstLine="420" w:firstLineChars="200"/>
        <w:rPr>
          <w:rFonts w:ascii="宋体" w:hAnsi="宋体"/>
        </w:rPr>
      </w:pPr>
      <w:r>
        <w:rPr>
          <w:rFonts w:ascii="宋体" w:hAnsi="宋体"/>
        </w:rPr>
        <w:t>（三）项目管理机构</w:t>
      </w:r>
    </w:p>
    <w:p>
      <w:pPr>
        <w:spacing w:line="360" w:lineRule="auto"/>
        <w:ind w:firstLine="420" w:firstLineChars="200"/>
        <w:rPr>
          <w:rFonts w:ascii="宋体" w:hAnsi="宋体"/>
        </w:rPr>
      </w:pPr>
      <w:r>
        <w:rPr>
          <w:rFonts w:ascii="宋体" w:hAnsi="宋体"/>
        </w:rPr>
        <w:t>（四）近年财务状况表</w:t>
      </w:r>
    </w:p>
    <w:p>
      <w:pPr>
        <w:spacing w:line="360" w:lineRule="auto"/>
        <w:ind w:firstLine="420" w:firstLineChars="200"/>
        <w:rPr>
          <w:rFonts w:ascii="宋体" w:hAnsi="宋体"/>
        </w:rPr>
      </w:pPr>
      <w:r>
        <w:rPr>
          <w:rFonts w:ascii="宋体" w:hAnsi="宋体"/>
        </w:rPr>
        <w:t>（五）类似项目情况表</w:t>
      </w:r>
    </w:p>
    <w:p>
      <w:pPr>
        <w:spacing w:line="360" w:lineRule="auto"/>
        <w:ind w:firstLine="420" w:firstLineChars="200"/>
        <w:rPr>
          <w:rFonts w:ascii="宋体" w:hAnsi="宋体"/>
        </w:rPr>
      </w:pPr>
      <w:r>
        <w:rPr>
          <w:rFonts w:ascii="宋体" w:hAnsi="宋体"/>
        </w:rPr>
        <w:t>（六）</w:t>
      </w:r>
      <w:r>
        <w:rPr>
          <w:rFonts w:hint="eastAsia" w:ascii="宋体" w:hAnsi="宋体"/>
        </w:rPr>
        <w:t>承诺</w:t>
      </w:r>
    </w:p>
    <w:p>
      <w:pPr>
        <w:spacing w:line="360" w:lineRule="auto"/>
        <w:ind w:firstLine="420" w:firstLineChars="200"/>
        <w:rPr>
          <w:rFonts w:ascii="宋体" w:hAnsi="宋体"/>
          <w:szCs w:val="21"/>
        </w:rPr>
      </w:pPr>
      <w:r>
        <w:rPr>
          <w:rFonts w:ascii="宋体" w:hAnsi="宋体"/>
        </w:rPr>
        <w:t>（</w:t>
      </w:r>
      <w:r>
        <w:rPr>
          <w:rFonts w:hint="eastAsia" w:ascii="宋体" w:hAnsi="宋体"/>
        </w:rPr>
        <w:t>七</w:t>
      </w:r>
      <w:r>
        <w:rPr>
          <w:rFonts w:ascii="宋体" w:hAnsi="宋体"/>
        </w:rPr>
        <w:t>）其他资料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6"/>
        <w:spacing w:before="0" w:after="0" w:line="240" w:lineRule="auto"/>
        <w:jc w:val="center"/>
        <w:rPr>
          <w:rFonts w:ascii="宋体" w:hAnsi="宋体"/>
          <w:sz w:val="36"/>
          <w:szCs w:val="36"/>
        </w:rPr>
      </w:pPr>
      <w:r>
        <w:rPr>
          <w:rFonts w:ascii="宋体" w:hAnsi="宋体"/>
        </w:rPr>
        <w:br w:type="page"/>
      </w:r>
      <w:bookmarkStart w:id="1493" w:name="_Toc57820658"/>
      <w:bookmarkStart w:id="1494" w:name="_Toc287620830"/>
      <w:bookmarkStart w:id="1495" w:name="_Toc277082657"/>
      <w:bookmarkStart w:id="1496" w:name="_Toc224103511"/>
      <w:bookmarkStart w:id="1497" w:name="_Toc430530546"/>
      <w:bookmarkStart w:id="1498" w:name="_Toc287607883"/>
      <w:r>
        <w:rPr>
          <w:rFonts w:hint="eastAsia" w:ascii="宋体" w:hAnsi="宋体"/>
          <w:b w:val="0"/>
          <w:bCs w:val="0"/>
        </w:rPr>
        <w:t>（一）法定代表人身份证明或附有法定代表人身份证明的授权委托书</w:t>
      </w:r>
      <w:bookmarkEnd w:id="1493"/>
      <w:bookmarkEnd w:id="1494"/>
      <w:bookmarkEnd w:id="1495"/>
      <w:bookmarkEnd w:id="1496"/>
      <w:bookmarkEnd w:id="1497"/>
      <w:bookmarkEnd w:id="1498"/>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竞选人名称：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（竞选人名称）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竞选人：</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竞选文件、签订合同和处理有关事宜，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hint="eastAsia" w:ascii="宋体" w:hAnsi="宋体"/>
          <w:spacing w:val="-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lang w:eastAsia="zh-CN"/>
        </w:rPr>
        <w:t>招标</w:t>
      </w:r>
      <w:r>
        <w:rPr>
          <w:rFonts w:ascii="宋体" w:hAnsi="宋体"/>
          <w:kern w:val="0"/>
          <w:szCs w:val="21"/>
        </w:rPr>
        <w:t>活动并签署文件的不需要授权委托书，只需提供法定代表人身份证明；非法定代表人参加</w:t>
      </w:r>
      <w:r>
        <w:rPr>
          <w:rFonts w:hint="eastAsia" w:ascii="宋体" w:hAnsi="宋体"/>
          <w:kern w:val="0"/>
          <w:szCs w:val="21"/>
          <w:lang w:eastAsia="zh-CN"/>
        </w:rPr>
        <w:t>招标</w:t>
      </w:r>
      <w:r>
        <w:rPr>
          <w:rFonts w:ascii="宋体" w:hAnsi="宋体"/>
          <w:kern w:val="0"/>
          <w:szCs w:val="21"/>
        </w:rPr>
        <w:t>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jc w:val="center"/>
        <w:rPr>
          <w:rFonts w:ascii="宋体" w:hAnsi="宋体"/>
        </w:rPr>
      </w:pPr>
      <w:r>
        <w:rPr>
          <w:rFonts w:ascii="宋体" w:hAnsi="宋体"/>
        </w:rPr>
        <w:br w:type="page"/>
      </w:r>
    </w:p>
    <w:p>
      <w:pPr>
        <w:pStyle w:val="6"/>
        <w:spacing w:before="0" w:after="0" w:line="240" w:lineRule="auto"/>
        <w:jc w:val="center"/>
        <w:rPr>
          <w:rFonts w:ascii="宋体" w:hAnsi="宋体"/>
        </w:rPr>
      </w:pPr>
      <w:bookmarkStart w:id="1499" w:name="_Toc57820660"/>
      <w:bookmarkStart w:id="1500" w:name="_Toc287607887"/>
      <w:bookmarkStart w:id="1501" w:name="_Toc277082659"/>
      <w:r>
        <w:rPr>
          <w:rFonts w:hint="eastAsia" w:ascii="宋体" w:hAnsi="宋体"/>
          <w:b w:val="0"/>
          <w:bCs w:val="0"/>
        </w:rPr>
        <w:t>（二）竞选人基本情况表</w:t>
      </w:r>
      <w:bookmarkEnd w:id="1499"/>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竞选人名称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6"/>
        <w:spacing w:before="0" w:after="0" w:line="240" w:lineRule="auto"/>
        <w:jc w:val="center"/>
        <w:rPr>
          <w:rFonts w:ascii="宋体" w:hAnsi="宋体"/>
          <w:b w:val="0"/>
          <w:bCs w:val="0"/>
        </w:rPr>
      </w:pPr>
      <w:r>
        <w:rPr>
          <w:rFonts w:ascii="宋体" w:hAnsi="宋体"/>
          <w:szCs w:val="21"/>
        </w:rPr>
        <w:br w:type="page"/>
      </w:r>
      <w:bookmarkStart w:id="1502" w:name="_Toc509218863"/>
      <w:bookmarkStart w:id="1503" w:name="_Toc57820661"/>
      <w:bookmarkStart w:id="1504" w:name="_Toc534185840"/>
      <w:r>
        <w:rPr>
          <w:rFonts w:hint="eastAsia" w:ascii="宋体" w:hAnsi="宋体"/>
          <w:b w:val="0"/>
          <w:bCs w:val="0"/>
        </w:rPr>
        <w:t>（三）项目管理机构</w:t>
      </w:r>
      <w:bookmarkEnd w:id="1502"/>
      <w:bookmarkEnd w:id="1503"/>
      <w:bookmarkEnd w:id="1504"/>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hint="default" w:ascii="宋体" w:hAnsi="宋体" w:eastAsia="宋体"/>
                <w:kern w:val="0"/>
                <w:szCs w:val="21"/>
                <w:lang w:val="en-US" w:eastAsia="zh-CN"/>
              </w:rPr>
            </w:pPr>
            <w:r>
              <w:rPr>
                <w:rFonts w:hint="eastAsia" w:ascii="宋体" w:hAnsi="宋体" w:cs="MingLiU"/>
                <w:kern w:val="0"/>
                <w:szCs w:val="21"/>
                <w:lang w:val="en-US" w:eastAsia="zh-CN"/>
              </w:rPr>
              <w:t>劳动合同</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宋体" w:hAnsi="宋体" w:eastAsia="宋体"/>
                <w:kern w:val="0"/>
                <w:szCs w:val="21"/>
                <w:lang w:val="en-US" w:eastAsia="zh-CN"/>
              </w:rPr>
            </w:pPr>
            <w:r>
              <w:rPr>
                <w:rFonts w:hint="eastAsia" w:ascii="宋体" w:hAnsi="宋体"/>
                <w:kern w:val="0"/>
                <w:szCs w:val="21"/>
                <w:lang w:val="en-US" w:eastAsia="zh-CN"/>
              </w:rPr>
              <w:t>项目主要管理人员</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备注：本表仅填项目经理、项目技术负责人</w:t>
      </w:r>
      <w:r>
        <w:rPr>
          <w:rFonts w:hint="eastAsia" w:ascii="宋体" w:hAnsi="宋体"/>
          <w:szCs w:val="21"/>
          <w:lang w:eastAsia="zh-CN"/>
        </w:rPr>
        <w:t>、</w:t>
      </w:r>
      <w:r>
        <w:rPr>
          <w:rFonts w:hint="eastAsia" w:ascii="宋体" w:hAnsi="宋体"/>
          <w:szCs w:val="21"/>
          <w:lang w:val="en-US" w:eastAsia="zh-CN"/>
        </w:rPr>
        <w:t>项目主要管理人员</w:t>
      </w:r>
      <w:r>
        <w:rPr>
          <w:rFonts w:hint="eastAsia" w:ascii="宋体" w:hAnsi="宋体"/>
          <w:szCs w:val="21"/>
        </w:rPr>
        <w:t>相关信息</w:t>
      </w:r>
    </w:p>
    <w:p>
      <w:pPr>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项目经理及项目技术负责人简历表</w:t>
      </w:r>
      <w:bookmarkEnd w:id="1500"/>
      <w:bookmarkEnd w:id="1501"/>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1505" w:name="_Toc224103515"/>
    </w:p>
    <w:p>
      <w:pPr>
        <w:pStyle w:val="6"/>
        <w:spacing w:before="0" w:line="240" w:lineRule="auto"/>
        <w:jc w:val="center"/>
        <w:rPr>
          <w:rFonts w:ascii="宋体" w:hAnsi="宋体"/>
          <w:b w:val="0"/>
        </w:rPr>
      </w:pPr>
      <w:bookmarkStart w:id="1506" w:name="_Toc57820662"/>
      <w:bookmarkStart w:id="1507" w:name="_Toc534185841"/>
      <w:bookmarkStart w:id="1508" w:name="_Toc430530550"/>
      <w:bookmarkStart w:id="1509" w:name="_Toc509218864"/>
      <w:bookmarkStart w:id="1510" w:name="_Toc287620834"/>
      <w:bookmarkStart w:id="1511" w:name="_Toc287607888"/>
      <w:bookmarkStart w:id="1512" w:name="_Toc277082660"/>
      <w:r>
        <w:rPr>
          <w:rFonts w:hint="eastAsia" w:ascii="宋体" w:hAnsi="宋体"/>
          <w:b w:val="0"/>
        </w:rPr>
        <w:t>（四）近年财务状况表</w:t>
      </w:r>
      <w:bookmarkEnd w:id="1505"/>
      <w:bookmarkEnd w:id="1506"/>
      <w:bookmarkEnd w:id="1507"/>
      <w:bookmarkEnd w:id="1508"/>
      <w:bookmarkEnd w:id="1509"/>
      <w:bookmarkEnd w:id="1510"/>
      <w:bookmarkEnd w:id="1511"/>
      <w:bookmarkEnd w:id="1512"/>
    </w:p>
    <w:p>
      <w:pPr>
        <w:adjustRightInd w:val="0"/>
        <w:snapToGrid w:val="0"/>
        <w:spacing w:line="360" w:lineRule="auto"/>
        <w:rPr>
          <w:rFonts w:ascii="宋体" w:hAnsi="宋体"/>
        </w:rPr>
      </w:pPr>
      <w:r>
        <w:rPr>
          <w:rFonts w:ascii="宋体" w:hAnsi="宋体"/>
        </w:rPr>
        <w:br w:type="page"/>
      </w:r>
    </w:p>
    <w:p>
      <w:pPr>
        <w:pStyle w:val="6"/>
        <w:spacing w:before="0" w:line="240" w:lineRule="auto"/>
        <w:jc w:val="center"/>
        <w:rPr>
          <w:rFonts w:ascii="宋体" w:hAnsi="宋体"/>
          <w:b w:val="0"/>
        </w:rPr>
      </w:pPr>
      <w:bookmarkStart w:id="1513" w:name="_Toc287620835"/>
      <w:bookmarkStart w:id="1514" w:name="_Toc509218865"/>
      <w:bookmarkStart w:id="1515" w:name="_Toc277082661"/>
      <w:bookmarkStart w:id="1516" w:name="_Toc57820663"/>
      <w:bookmarkStart w:id="1517" w:name="_Toc534185842"/>
      <w:bookmarkStart w:id="1518" w:name="_Toc287607889"/>
      <w:bookmarkStart w:id="1519" w:name="_Toc430530551"/>
      <w:bookmarkStart w:id="1520" w:name="_Toc224103516"/>
      <w:r>
        <w:rPr>
          <w:rFonts w:ascii="宋体" w:hAnsi="宋体"/>
          <w:b w:val="0"/>
        </w:rPr>
        <w:t>（</w:t>
      </w:r>
      <w:r>
        <w:rPr>
          <w:rFonts w:hint="eastAsia" w:ascii="宋体" w:hAnsi="宋体"/>
          <w:b w:val="0"/>
        </w:rPr>
        <w:t>五</w:t>
      </w:r>
      <w:r>
        <w:rPr>
          <w:rFonts w:ascii="宋体" w:hAnsi="宋体"/>
          <w:b w:val="0"/>
        </w:rPr>
        <w:t>）类似项目情况表</w:t>
      </w:r>
      <w:bookmarkEnd w:id="1513"/>
      <w:bookmarkEnd w:id="1514"/>
      <w:bookmarkEnd w:id="1515"/>
      <w:bookmarkEnd w:id="1516"/>
      <w:bookmarkEnd w:id="1517"/>
      <w:bookmarkEnd w:id="1518"/>
      <w:bookmarkEnd w:id="1519"/>
      <w:bookmarkEnd w:id="1520"/>
    </w:p>
    <w:tbl>
      <w:tblPr>
        <w:tblStyle w:val="4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pPr>
              <w:autoSpaceDE w:val="0"/>
              <w:autoSpaceDN w:val="0"/>
              <w:adjustRightInd w:val="0"/>
              <w:snapToGrid w:val="0"/>
              <w:jc w:val="center"/>
              <w:rPr>
                <w:rFonts w:ascii="宋体" w:hAnsi="宋体"/>
                <w:kern w:val="0"/>
                <w:szCs w:val="21"/>
              </w:rPr>
            </w:pPr>
          </w:p>
        </w:tc>
      </w:tr>
    </w:tbl>
    <w:p>
      <w:pPr>
        <w:pStyle w:val="6"/>
        <w:spacing w:before="0" w:line="360" w:lineRule="auto"/>
        <w:jc w:val="center"/>
        <w:rPr>
          <w:rFonts w:ascii="宋体" w:hAnsi="宋体"/>
          <w:b w:val="0"/>
        </w:rPr>
      </w:pPr>
      <w:bookmarkStart w:id="1521" w:name="_Toc509218866"/>
      <w:bookmarkStart w:id="1522" w:name="_Toc224103520"/>
      <w:bookmarkStart w:id="1523" w:name="_Toc287607893"/>
      <w:bookmarkStart w:id="1524" w:name="_Toc277082663"/>
      <w:bookmarkStart w:id="1525" w:name="_Toc287620839"/>
      <w:bookmarkStart w:id="1526" w:name="_Toc534185843"/>
      <w:bookmarkStart w:id="1527" w:name="_Toc430530552"/>
      <w:bookmarkStart w:id="1528" w:name="_Toc57820664"/>
      <w:r>
        <w:rPr>
          <w:rFonts w:ascii="宋体" w:hAnsi="宋体"/>
          <w:b w:val="0"/>
        </w:rPr>
        <w:t>（</w:t>
      </w:r>
      <w:r>
        <w:rPr>
          <w:rFonts w:hint="eastAsia" w:ascii="宋体" w:hAnsi="宋体"/>
          <w:b w:val="0"/>
        </w:rPr>
        <w:t>六</w:t>
      </w:r>
      <w:r>
        <w:rPr>
          <w:rFonts w:ascii="宋体" w:hAnsi="宋体"/>
          <w:b w:val="0"/>
        </w:rPr>
        <w:t>）</w:t>
      </w:r>
      <w:bookmarkEnd w:id="1521"/>
      <w:bookmarkEnd w:id="1522"/>
      <w:bookmarkEnd w:id="1523"/>
      <w:bookmarkEnd w:id="1524"/>
      <w:bookmarkEnd w:id="1525"/>
      <w:bookmarkEnd w:id="1526"/>
      <w:bookmarkEnd w:id="1527"/>
      <w:r>
        <w:rPr>
          <w:rFonts w:hint="eastAsia" w:ascii="宋体" w:hAnsi="宋体"/>
          <w:b w:val="0"/>
        </w:rPr>
        <w:t>承诺</w:t>
      </w:r>
      <w:bookmarkEnd w:id="1528"/>
    </w:p>
    <w:p>
      <w:pPr>
        <w:snapToGrid w:val="0"/>
        <w:spacing w:line="380" w:lineRule="exact"/>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eastAsia="zh-CN"/>
        </w:rPr>
        <w:t>招标</w:t>
      </w:r>
      <w:r>
        <w:rPr>
          <w:rFonts w:hint="eastAsia" w:ascii="宋体" w:hAnsi="宋体"/>
          <w:szCs w:val="21"/>
          <w:u w:val="single"/>
        </w:rPr>
        <w:t>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（竞选人名称）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w:t>
      </w:r>
      <w:r>
        <w:rPr>
          <w:rFonts w:hint="eastAsia" w:ascii="宋体" w:hAnsi="宋体"/>
          <w:szCs w:val="21"/>
          <w:lang w:eastAsia="zh-CN"/>
        </w:rPr>
        <w:t>招标</w:t>
      </w:r>
      <w:r>
        <w:rPr>
          <w:rFonts w:hint="eastAsia" w:ascii="宋体" w:hAnsi="宋体"/>
          <w:szCs w:val="21"/>
        </w:rPr>
        <w:t>，自愿作出以下承诺：</w:t>
      </w:r>
    </w:p>
    <w:p>
      <w:pPr>
        <w:snapToGrid w:val="0"/>
        <w:spacing w:line="380" w:lineRule="exact"/>
        <w:ind w:firstLine="420" w:firstLineChars="200"/>
        <w:rPr>
          <w:rFonts w:ascii="宋体" w:hAnsi="宋体"/>
          <w:szCs w:val="21"/>
        </w:rPr>
      </w:pPr>
      <w:r>
        <w:rPr>
          <w:rFonts w:hint="eastAsia" w:ascii="宋体" w:hAnsi="宋体"/>
          <w:szCs w:val="21"/>
        </w:rPr>
        <w:t>1、我公司竞选截止日资格情况不存在下列情形之一：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w:t>
      </w:r>
      <w:r>
        <w:rPr>
          <w:rFonts w:hint="eastAsia" w:ascii="宋体" w:hAnsi="宋体"/>
          <w:szCs w:val="21"/>
          <w:lang w:val="en-US" w:eastAsia="zh-CN"/>
        </w:rPr>
        <w:t>漯河</w:t>
      </w:r>
      <w:r>
        <w:rPr>
          <w:rFonts w:hint="eastAsia" w:ascii="宋体" w:hAnsi="宋体"/>
          <w:szCs w:val="21"/>
        </w:rPr>
        <w:t>市工程建设领域招标投标信用管理暂行办法》规定的重点关注名单且记分达到12分且在记分有效期内；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w:t>
      </w:r>
      <w:r>
        <w:rPr>
          <w:rFonts w:hint="eastAsia" w:ascii="宋体" w:hAnsi="宋体"/>
          <w:szCs w:val="21"/>
          <w:lang w:val="en-US" w:eastAsia="zh-CN"/>
        </w:rPr>
        <w:t>漯河</w:t>
      </w:r>
      <w:r>
        <w:rPr>
          <w:rFonts w:hint="eastAsia" w:ascii="宋体" w:hAnsi="宋体"/>
          <w:szCs w:val="21"/>
        </w:rPr>
        <w:t>市工程建设领域招标投标信用管理暂行办法》规定的黑名单且在记分有效期内；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w:t>
      </w:r>
      <w:r>
        <w:rPr>
          <w:rFonts w:hint="eastAsia" w:ascii="宋体" w:hAnsi="宋体"/>
          <w:szCs w:val="21"/>
          <w:lang w:val="en-US" w:eastAsia="zh-CN"/>
        </w:rPr>
        <w:t>河南省</w:t>
      </w:r>
      <w:r>
        <w:rPr>
          <w:rFonts w:hint="eastAsia" w:ascii="宋体" w:hAnsi="宋体"/>
          <w:szCs w:val="21"/>
        </w:rPr>
        <w:t>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w:t>
      </w:r>
      <w:r>
        <w:rPr>
          <w:rFonts w:hint="eastAsia" w:ascii="宋体" w:hAnsi="宋体"/>
          <w:szCs w:val="21"/>
          <w:lang w:val="en-US" w:eastAsia="zh-CN"/>
        </w:rPr>
        <w:t>漯河</w:t>
      </w:r>
      <w:r>
        <w:rPr>
          <w:rFonts w:hint="eastAsia" w:ascii="宋体" w:hAnsi="宋体"/>
          <w:szCs w:val="21"/>
        </w:rPr>
        <w:t>市住房和城乡建设主管部门暂停在</w:t>
      </w:r>
      <w:r>
        <w:rPr>
          <w:rFonts w:hint="eastAsia" w:ascii="宋体" w:hAnsi="宋体"/>
          <w:szCs w:val="21"/>
          <w:lang w:val="en-US" w:eastAsia="zh-CN"/>
        </w:rPr>
        <w:t>漯河</w:t>
      </w:r>
      <w:r>
        <w:rPr>
          <w:rFonts w:hint="eastAsia" w:ascii="宋体" w:hAnsi="宋体"/>
          <w:szCs w:val="21"/>
        </w:rPr>
        <w:t>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2、我公司拟派的项目经理按注册建造师的相关规定到岗履职和未被禁止参与投标或竞选。</w:t>
      </w:r>
    </w:p>
    <w:p>
      <w:pPr>
        <w:snapToGrid w:val="0"/>
        <w:spacing w:line="380" w:lineRule="exact"/>
        <w:ind w:firstLine="420" w:firstLineChars="200"/>
        <w:rPr>
          <w:rFonts w:ascii="宋体" w:hAnsi="宋体"/>
          <w:szCs w:val="21"/>
        </w:rPr>
      </w:pPr>
      <w:r>
        <w:rPr>
          <w:rFonts w:hint="eastAsia" w:ascii="宋体" w:hAnsi="宋体"/>
          <w:szCs w:val="21"/>
        </w:rPr>
        <w:t>2.1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w:t>
      </w:r>
      <w:r>
        <w:rPr>
          <w:rFonts w:hint="eastAsia" w:ascii="宋体" w:hAnsi="宋体"/>
          <w:szCs w:val="21"/>
          <w:lang w:val="en-US" w:eastAsia="zh-CN"/>
        </w:rPr>
        <w:t>漯河</w:t>
      </w:r>
      <w:r>
        <w:rPr>
          <w:rFonts w:hint="eastAsia" w:ascii="宋体" w:hAnsi="宋体"/>
          <w:szCs w:val="21"/>
        </w:rPr>
        <w:t>市住房和城乡建设主管部门暂停在</w:t>
      </w:r>
      <w:r>
        <w:rPr>
          <w:rFonts w:hint="eastAsia" w:ascii="宋体" w:hAnsi="宋体"/>
          <w:szCs w:val="21"/>
          <w:lang w:val="en-US" w:eastAsia="zh-CN"/>
        </w:rPr>
        <w:t>漯河市</w:t>
      </w:r>
      <w:r>
        <w:rPr>
          <w:rFonts w:hint="eastAsia" w:ascii="宋体" w:hAnsi="宋体"/>
          <w:szCs w:val="21"/>
        </w:rPr>
        <w:t>承揽新业务，若被暂停且参加竞选的将被否决；已取得中选候选人资格或中选资格的，贵单位有权取消我公司中选候选人资格或中选资格；给贵单位造成损失的，我公司依法承担违约赔偿责任。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若我公司拟派本项目的项目经理有在其他项目任职的情形的（或有在其他项目中选或拟中选的情形的），应在收到中选通知书后</w:t>
      </w:r>
      <w:r>
        <w:rPr>
          <w:rFonts w:hint="eastAsia" w:ascii="宋体" w:hAnsi="宋体"/>
          <w:szCs w:val="21"/>
          <w:u w:val="single"/>
        </w:rPr>
        <w:t xml:space="preserve"> 14 </w:t>
      </w:r>
      <w:r>
        <w:rPr>
          <w:rFonts w:hint="eastAsia" w:ascii="宋体" w:hAnsi="宋体"/>
          <w:szCs w:val="21"/>
        </w:rPr>
        <w:t>日内，办理完成放弃在其他项目任职的手续（或办理完成放弃在其他项目中选或拟中选的手续），贵单位在合同签订前有权对我公司拟派项目经理在其他项目的任职情形（或在其他项目的中选或拟中选情形）进行核查，若与我公司承诺内容不符或我公司未在上述时间内按照</w:t>
      </w:r>
      <w:r>
        <w:rPr>
          <w:rFonts w:hint="eastAsia" w:ascii="宋体" w:hAnsi="宋体"/>
          <w:szCs w:val="21"/>
          <w:lang w:eastAsia="zh-CN"/>
        </w:rPr>
        <w:t>招标</w:t>
      </w:r>
      <w:r>
        <w:rPr>
          <w:rFonts w:hint="eastAsia" w:ascii="宋体" w:hAnsi="宋体"/>
          <w:szCs w:val="21"/>
        </w:rPr>
        <w:t>文件规定递交放弃在其他项目任职、中选或拟中选的相关资料，我公司自愿放弃中选资格，贵单位不退还我公司的</w:t>
      </w:r>
      <w:r>
        <w:rPr>
          <w:rFonts w:hint="eastAsia" w:ascii="宋体" w:hAnsi="宋体"/>
          <w:szCs w:val="21"/>
          <w:lang w:val="en-US" w:eastAsia="zh-CN"/>
        </w:rPr>
        <w:t>投</w:t>
      </w:r>
      <w:r>
        <w:rPr>
          <w:rFonts w:hint="eastAsia" w:ascii="宋体" w:hAnsi="宋体"/>
          <w:szCs w:val="21"/>
          <w:lang w:eastAsia="zh-CN"/>
        </w:rPr>
        <w:t>标</w:t>
      </w:r>
      <w:r>
        <w:rPr>
          <w:rFonts w:hint="eastAsia" w:ascii="宋体" w:hAnsi="宋体"/>
          <w:szCs w:val="21"/>
        </w:rPr>
        <w:t>保证金。在合同签订时，我公司确保拟派项目经理符合《建筑施工企业项目经理资质管理办法》规定的项目经理任职条件，否则我公司自愿放弃中选资格，贵单位不退还我公司的</w:t>
      </w:r>
      <w:r>
        <w:rPr>
          <w:rFonts w:hint="eastAsia" w:ascii="宋体" w:hAnsi="宋体"/>
          <w:szCs w:val="21"/>
          <w:lang w:val="en-US" w:eastAsia="zh-CN"/>
        </w:rPr>
        <w:t>投</w:t>
      </w:r>
      <w:r>
        <w:rPr>
          <w:rFonts w:hint="eastAsia" w:ascii="宋体" w:hAnsi="宋体"/>
          <w:szCs w:val="21"/>
          <w:lang w:eastAsia="zh-CN"/>
        </w:rPr>
        <w:t>标</w:t>
      </w:r>
      <w:r>
        <w:rPr>
          <w:rFonts w:hint="eastAsia" w:ascii="宋体" w:hAnsi="宋体"/>
          <w:szCs w:val="21"/>
        </w:rPr>
        <w:t>保证金。</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若我公司拟派项目经理放弃在其他项目中选或拟中选的将提供：①经中选或拟中选的其他项目建设单位同意的放弃中选函。</w:t>
      </w:r>
    </w:p>
    <w:p>
      <w:pPr>
        <w:snapToGrid w:val="0"/>
        <w:spacing w:line="380" w:lineRule="exact"/>
        <w:ind w:firstLine="420" w:firstLineChars="200"/>
        <w:rPr>
          <w:rFonts w:ascii="宋体" w:hAnsi="宋体"/>
          <w:szCs w:val="21"/>
        </w:rPr>
      </w:pPr>
      <w:r>
        <w:rPr>
          <w:rFonts w:hint="eastAsia" w:ascii="宋体" w:hAnsi="宋体"/>
          <w:szCs w:val="21"/>
        </w:rPr>
        <w:t>3、我公司若中选，在签订合同之前，将按照建设行政主管部门的要求组建施工项目部，配置项目管理班子，出具任命文件。任命文件应当明确施工项目部的职责、岗位设置、人员配备，并书面通知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lang w:eastAsia="zh-CN"/>
        </w:rPr>
        <w:t>招标</w:t>
      </w:r>
      <w:r>
        <w:rPr>
          <w:rFonts w:hint="eastAsia" w:ascii="宋体" w:hAnsi="宋体"/>
          <w:szCs w:val="21"/>
        </w:rPr>
        <w:t>人。相关岗位管理人员应持有建设行政主管部门要求的岗位证书，并提供我公司为其缴纳的养老保险证明材料。中选后不能满足该要求的，取消我公司中选资格，给</w:t>
      </w:r>
      <w:r>
        <w:rPr>
          <w:rFonts w:hint="eastAsia" w:ascii="宋体" w:hAnsi="宋体"/>
          <w:szCs w:val="21"/>
          <w:lang w:eastAsia="zh-CN"/>
        </w:rPr>
        <w:t>招标</w:t>
      </w:r>
      <w:r>
        <w:rPr>
          <w:rFonts w:hint="eastAsia" w:ascii="宋体" w:hAnsi="宋体"/>
          <w:szCs w:val="21"/>
        </w:rPr>
        <w:t>人造成损失的，我公司依法承担违约赔偿责任。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4、我公司在资格审查部分中提供的相关证明材料真实有效，不存在弄虚作假情形。</w:t>
      </w:r>
      <w:r>
        <w:rPr>
          <w:rFonts w:hint="eastAsia" w:ascii="宋体" w:hAnsi="宋体"/>
          <w:szCs w:val="21"/>
          <w:lang w:eastAsia="zh-CN"/>
        </w:rPr>
        <w:t>招标</w:t>
      </w:r>
      <w:r>
        <w:rPr>
          <w:rFonts w:hint="eastAsia" w:ascii="宋体" w:hAnsi="宋体"/>
          <w:szCs w:val="21"/>
        </w:rPr>
        <w:t>人在合同签订前均有权对我司提供的资料进行核实，若发现弄虚作假，取消中选资格，并按相关法律法规报招标投标监督部门处理，</w:t>
      </w:r>
      <w:r>
        <w:rPr>
          <w:rFonts w:hint="eastAsia" w:ascii="宋体" w:hAnsi="宋体"/>
          <w:szCs w:val="21"/>
          <w:lang w:val="en-US" w:eastAsia="zh-CN"/>
        </w:rPr>
        <w:t>投</w:t>
      </w:r>
      <w:r>
        <w:rPr>
          <w:rFonts w:hint="eastAsia" w:ascii="宋体" w:hAnsi="宋体"/>
          <w:szCs w:val="21"/>
          <w:lang w:eastAsia="zh-CN"/>
        </w:rPr>
        <w:t>标</w:t>
      </w:r>
      <w:r>
        <w:rPr>
          <w:rFonts w:hint="eastAsia" w:ascii="宋体" w:hAnsi="宋体"/>
          <w:szCs w:val="21"/>
        </w:rPr>
        <w:t>保证金不予退还，我司自愿承担因此造成的相关责任并赔偿相应损失。</w:t>
      </w:r>
    </w:p>
    <w:p>
      <w:pPr>
        <w:snapToGrid w:val="0"/>
        <w:spacing w:line="380" w:lineRule="exact"/>
        <w:ind w:firstLine="420" w:firstLineChars="200"/>
        <w:rPr>
          <w:rFonts w:ascii="宋体" w:hAnsi="宋体"/>
          <w:szCs w:val="21"/>
        </w:rPr>
      </w:pPr>
      <w:r>
        <w:rPr>
          <w:rFonts w:hint="eastAsia" w:ascii="宋体" w:hAnsi="宋体"/>
          <w:szCs w:val="21"/>
        </w:rPr>
        <w:t>5、我公司不存在第二章 竞选人须知规定的任何一种情形。</w:t>
      </w:r>
    </w:p>
    <w:p>
      <w:pPr>
        <w:snapToGrid w:val="0"/>
        <w:spacing w:line="380" w:lineRule="exact"/>
        <w:ind w:firstLine="420" w:firstLineChars="200"/>
        <w:rPr>
          <w:rFonts w:hint="eastAsia" w:ascii="宋体" w:hAnsi="宋体"/>
          <w:szCs w:val="21"/>
        </w:rPr>
      </w:pPr>
      <w:r>
        <w:rPr>
          <w:rFonts w:hint="eastAsia" w:ascii="宋体" w:hAnsi="宋体"/>
          <w:szCs w:val="21"/>
        </w:rPr>
        <w:t>6、我公司的竞选文件符合第二章竞选人须的规定。</w:t>
      </w:r>
    </w:p>
    <w:p>
      <w:pPr>
        <w:snapToGrid w:val="0"/>
        <w:spacing w:line="380" w:lineRule="exact"/>
        <w:ind w:firstLine="420" w:firstLineChars="200"/>
        <w:rPr>
          <w:rFonts w:hint="eastAsia" w:ascii="宋体" w:hAnsi="宋体" w:eastAsia="宋体"/>
          <w:szCs w:val="21"/>
          <w:lang w:eastAsia="zh-CN"/>
        </w:rPr>
      </w:pPr>
      <w:r>
        <w:rPr>
          <w:rFonts w:hint="eastAsia" w:ascii="宋体" w:hAnsi="宋体"/>
          <w:szCs w:val="21"/>
          <w:lang w:val="en-US" w:eastAsia="zh-CN"/>
        </w:rPr>
        <w:t>7</w:t>
      </w:r>
      <w:r>
        <w:rPr>
          <w:rFonts w:hint="eastAsia" w:ascii="宋体" w:hAnsi="宋体"/>
          <w:szCs w:val="21"/>
        </w:rPr>
        <w:t>、我公司的竞选文件符合第</w:t>
      </w:r>
      <w:r>
        <w:rPr>
          <w:rFonts w:hint="eastAsia" w:ascii="宋体" w:hAnsi="宋体"/>
          <w:szCs w:val="21"/>
          <w:lang w:val="en-US" w:eastAsia="zh-CN"/>
        </w:rPr>
        <w:t>二</w:t>
      </w:r>
      <w:r>
        <w:rPr>
          <w:rFonts w:hint="eastAsia" w:ascii="宋体" w:hAnsi="宋体"/>
          <w:szCs w:val="21"/>
        </w:rPr>
        <w:t>章技术标准和要求</w:t>
      </w:r>
      <w:r>
        <w:rPr>
          <w:rFonts w:hint="eastAsia" w:ascii="宋体" w:hAnsi="宋体"/>
          <w:szCs w:val="21"/>
          <w:lang w:val="en-US" w:eastAsia="zh-CN"/>
        </w:rPr>
        <w:t>如下</w:t>
      </w:r>
      <w:r>
        <w:rPr>
          <w:rFonts w:hint="eastAsia" w:ascii="宋体" w:hAnsi="宋体"/>
          <w:szCs w:val="21"/>
          <w:lang w:eastAsia="zh-CN"/>
        </w:rPr>
        <w:t>：</w:t>
      </w:r>
    </w:p>
    <w:p>
      <w:pPr>
        <w:numPr>
          <w:ilvl w:val="-1"/>
          <w:numId w:val="0"/>
        </w:numPr>
        <w:spacing w:line="400" w:lineRule="exact"/>
        <w:ind w:firstLine="420" w:firstLineChars="200"/>
        <w:rPr>
          <w:rFonts w:hint="eastAsia"/>
          <w:lang w:val="en-US" w:eastAsia="zh-CN"/>
        </w:rPr>
      </w:pPr>
      <w:r>
        <w:rPr>
          <w:rFonts w:hint="eastAsia"/>
          <w:lang w:val="en-US" w:eastAsia="zh-CN"/>
        </w:rPr>
        <w:t>（1）招标人不提供施工现场的水、电接入措施，由竞选人中标后自行解决，相关成本在总价报价中进行包含；</w:t>
      </w:r>
    </w:p>
    <w:p>
      <w:pPr>
        <w:pStyle w:val="2"/>
        <w:numPr>
          <w:ilvl w:val="-1"/>
          <w:numId w:val="0"/>
        </w:numPr>
        <w:ind w:firstLine="420" w:firstLineChars="200"/>
        <w:rPr>
          <w:rFonts w:hint="default"/>
          <w:lang w:val="en-US" w:eastAsia="zh-CN"/>
        </w:rPr>
      </w:pPr>
      <w:r>
        <w:rPr>
          <w:rFonts w:hint="eastAsia"/>
          <w:lang w:val="en-US" w:eastAsia="zh-CN"/>
        </w:rPr>
        <w:t>（2）竞选人中标后自行解决车辆进出冲洗措施、防尘措施及其他安全文明施工措施，并满足漯河市住房和规划建设局或其他行政主管部门的要求，相关成本在总价报价中进行包含。</w:t>
      </w:r>
    </w:p>
    <w:p>
      <w:pPr>
        <w:pStyle w:val="2"/>
        <w:numPr>
          <w:ilvl w:val="-1"/>
          <w:numId w:val="0"/>
        </w:numPr>
        <w:ind w:firstLine="420" w:firstLineChars="200"/>
        <w:rPr>
          <w:rFonts w:hint="eastAsia"/>
          <w:lang w:val="en-US" w:eastAsia="zh-CN"/>
        </w:rPr>
      </w:pPr>
      <w:r>
        <w:rPr>
          <w:rFonts w:hint="eastAsia"/>
          <w:lang w:val="en-US" w:eastAsia="zh-CN"/>
        </w:rPr>
        <w:t>（3）竞选人中标后负责对接总包施工单位所有的沟通及管理工作并承担可能产生的总包服务费，相关成本在总价报价中进行包含；</w:t>
      </w:r>
    </w:p>
    <w:p>
      <w:pPr>
        <w:snapToGrid w:val="0"/>
        <w:spacing w:line="380" w:lineRule="exact"/>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、我公司的竞选文件符合第四章 合同条款及格式规定，竞选文件中没有</w:t>
      </w:r>
      <w:r>
        <w:rPr>
          <w:rFonts w:hint="eastAsia" w:ascii="宋体" w:hAnsi="宋体"/>
          <w:szCs w:val="21"/>
          <w:lang w:val="en-US" w:eastAsia="zh-CN"/>
        </w:rPr>
        <w:t>投</w:t>
      </w:r>
      <w:r>
        <w:rPr>
          <w:rFonts w:hint="eastAsia" w:ascii="宋体" w:hAnsi="宋体"/>
          <w:szCs w:val="21"/>
          <w:lang w:eastAsia="zh-CN"/>
        </w:rPr>
        <w:t>标</w:t>
      </w:r>
      <w:r>
        <w:rPr>
          <w:rFonts w:hint="eastAsia" w:ascii="宋体" w:hAnsi="宋体"/>
          <w:szCs w:val="21"/>
        </w:rPr>
        <w:t>人不能接受的条件。</w:t>
      </w:r>
    </w:p>
    <w:p>
      <w:pPr>
        <w:snapToGrid w:val="0"/>
        <w:spacing w:line="380" w:lineRule="exact"/>
        <w:ind w:firstLine="420" w:firstLineChars="200"/>
        <w:rPr>
          <w:rFonts w:hint="eastAsia" w:ascii="宋体" w:hAnsi="宋体"/>
          <w:szCs w:val="21"/>
        </w:rPr>
      </w:pPr>
    </w:p>
    <w:p>
      <w:pPr>
        <w:snapToGrid w:val="0"/>
        <w:spacing w:line="380" w:lineRule="exact"/>
        <w:ind w:firstLine="420" w:firstLineChars="200"/>
        <w:rPr>
          <w:rFonts w:ascii="宋体" w:hAnsi="宋体"/>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
      <w:r>
        <w:br w:type="page"/>
      </w:r>
    </w:p>
    <w:p>
      <w:pPr>
        <w:pStyle w:val="6"/>
        <w:spacing w:before="0" w:line="360" w:lineRule="auto"/>
        <w:jc w:val="center"/>
        <w:rPr>
          <w:rFonts w:ascii="宋体" w:hAnsi="宋体"/>
        </w:rPr>
      </w:pPr>
      <w:bookmarkStart w:id="1529" w:name="_Toc57820665"/>
      <w:r>
        <w:rPr>
          <w:rFonts w:hint="eastAsia" w:ascii="宋体" w:hAnsi="宋体"/>
          <w:b w:val="0"/>
        </w:rPr>
        <w:t>（七）其他资料</w:t>
      </w:r>
      <w:bookmarkEnd w:id="1529"/>
    </w:p>
    <w:bookmarkEnd w:id="528"/>
    <w:bookmarkEnd w:id="529"/>
    <w:bookmarkEnd w:id="530"/>
    <w:p>
      <w:pPr>
        <w:spacing w:line="360" w:lineRule="auto"/>
        <w:ind w:firstLine="420" w:firstLineChars="200"/>
        <w:rPr>
          <w:rFonts w:ascii="宋体" w:hAnsi="宋体"/>
          <w:szCs w:val="21"/>
        </w:rPr>
      </w:pPr>
      <w:r>
        <w:rPr>
          <w:rFonts w:hint="eastAsia" w:ascii="宋体" w:hAnsi="宋体"/>
          <w:szCs w:val="21"/>
        </w:rPr>
        <w:t xml:space="preserve">1. </w:t>
      </w:r>
      <w:r>
        <w:rPr>
          <w:rFonts w:hint="eastAsia" w:ascii="宋体" w:hAnsi="宋体"/>
          <w:szCs w:val="21"/>
          <w:lang w:val="en-US" w:eastAsia="zh-CN"/>
        </w:rPr>
        <w:t>投</w:t>
      </w:r>
      <w:r>
        <w:rPr>
          <w:rFonts w:hint="eastAsia" w:ascii="宋体" w:hAnsi="宋体"/>
          <w:szCs w:val="21"/>
          <w:lang w:eastAsia="zh-CN"/>
        </w:rPr>
        <w:t>标</w:t>
      </w:r>
      <w:r>
        <w:rPr>
          <w:rFonts w:hint="eastAsia" w:ascii="宋体" w:hAnsi="宋体"/>
          <w:szCs w:val="21"/>
        </w:rPr>
        <w:t>保证金</w:t>
      </w:r>
    </w:p>
    <w:p>
      <w:pPr>
        <w:spacing w:line="360" w:lineRule="auto"/>
        <w:ind w:firstLine="420" w:firstLineChars="200"/>
        <w:rPr>
          <w:rFonts w:ascii="宋体" w:hAnsi="宋体"/>
          <w:i/>
          <w:szCs w:val="21"/>
        </w:rPr>
      </w:pPr>
      <w:r>
        <w:rPr>
          <w:rFonts w:hint="eastAsia" w:ascii="宋体" w:hAnsi="宋体"/>
          <w:i/>
          <w:szCs w:val="21"/>
        </w:rPr>
        <w:t>[提示：以转账支票或电汇形式交纳</w:t>
      </w:r>
      <w:r>
        <w:rPr>
          <w:rFonts w:hint="eastAsia" w:ascii="宋体" w:hAnsi="宋体"/>
          <w:i/>
          <w:szCs w:val="21"/>
          <w:lang w:val="en-US" w:eastAsia="zh-CN"/>
        </w:rPr>
        <w:t>投</w:t>
      </w:r>
      <w:r>
        <w:rPr>
          <w:rFonts w:hint="eastAsia" w:ascii="宋体" w:hAnsi="宋体"/>
          <w:i/>
          <w:szCs w:val="21"/>
          <w:lang w:eastAsia="zh-CN"/>
        </w:rPr>
        <w:t>标</w:t>
      </w:r>
      <w:r>
        <w:rPr>
          <w:rFonts w:hint="eastAsia" w:ascii="宋体" w:hAnsi="宋体"/>
          <w:i/>
          <w:szCs w:val="21"/>
        </w:rPr>
        <w:t>保证金的提供以下资料]</w:t>
      </w:r>
    </w:p>
    <w:p>
      <w:pPr>
        <w:spacing w:line="360" w:lineRule="auto"/>
        <w:ind w:firstLine="420" w:firstLineChars="200"/>
        <w:rPr>
          <w:rFonts w:ascii="宋体" w:hAnsi="宋体"/>
          <w:szCs w:val="21"/>
        </w:rPr>
      </w:pPr>
      <w:r>
        <w:rPr>
          <w:rFonts w:hint="eastAsia" w:ascii="宋体" w:hAnsi="宋体"/>
          <w:szCs w:val="21"/>
        </w:rPr>
        <w:t>（1）企业基本账户开户证明文件。</w:t>
      </w:r>
    </w:p>
    <w:p>
      <w:pPr>
        <w:spacing w:line="240" w:lineRule="auto"/>
        <w:ind w:firstLine="420" w:firstLineChars="200"/>
        <w:rPr>
          <w:rFonts w:hint="eastAsia" w:ascii="宋体" w:hAnsi="宋体"/>
          <w:szCs w:val="21"/>
          <w:lang w:val="en-US" w:eastAsia="zh-CN"/>
        </w:rPr>
      </w:pPr>
    </w:p>
    <w:p>
      <w:pPr>
        <w:spacing w:line="240" w:lineRule="auto"/>
        <w:ind w:firstLine="420" w:firstLineChars="200"/>
        <w:rPr>
          <w:rFonts w:ascii="宋体" w:hAnsi="宋体"/>
          <w:szCs w:val="21"/>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- 2 -</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690A7"/>
    <w:multiLevelType w:val="singleLevel"/>
    <w:tmpl w:val="ABE690A7"/>
    <w:lvl w:ilvl="0" w:tentative="0">
      <w:start w:val="1"/>
      <w:numFmt w:val="lowerLetter"/>
      <w:lvlText w:val="%1."/>
      <w:lvlJc w:val="left"/>
      <w:pPr>
        <w:tabs>
          <w:tab w:val="left" w:pos="312"/>
        </w:tabs>
        <w:ind w:left="420" w:leftChars="0" w:firstLine="0" w:firstLineChars="0"/>
      </w:pPr>
    </w:lvl>
  </w:abstractNum>
  <w:abstractNum w:abstractNumId="1">
    <w:nsid w:val="C0BA8E01"/>
    <w:multiLevelType w:val="singleLevel"/>
    <w:tmpl w:val="C0BA8E01"/>
    <w:lvl w:ilvl="0" w:tentative="0">
      <w:start w:val="1"/>
      <w:numFmt w:val="decimal"/>
      <w:suff w:val="nothing"/>
      <w:lvlText w:val="%1、"/>
      <w:lvlJc w:val="left"/>
    </w:lvl>
  </w:abstractNum>
  <w:abstractNum w:abstractNumId="2">
    <w:nsid w:val="C4E61CD0"/>
    <w:multiLevelType w:val="singleLevel"/>
    <w:tmpl w:val="C4E61CD0"/>
    <w:lvl w:ilvl="0" w:tentative="0">
      <w:start w:val="1"/>
      <w:numFmt w:val="decimal"/>
      <w:suff w:val="nothing"/>
      <w:lvlText w:val="（%1）"/>
      <w:lvlJc w:val="left"/>
    </w:lvl>
  </w:abstractNum>
  <w:abstractNum w:abstractNumId="3">
    <w:nsid w:val="61027DAC"/>
    <w:multiLevelType w:val="singleLevel"/>
    <w:tmpl w:val="61027DAC"/>
    <w:lvl w:ilvl="0" w:tentative="0">
      <w:start w:val="1"/>
      <w:numFmt w:val="chineseCounting"/>
      <w:suff w:val="nothing"/>
      <w:lvlText w:val="%1、"/>
      <w:lvlJc w:val="left"/>
    </w:lvl>
  </w:abstractNum>
  <w:abstractNum w:abstractNumId="4">
    <w:nsid w:val="6B96763D"/>
    <w:multiLevelType w:val="singleLevel"/>
    <w:tmpl w:val="6B96763D"/>
    <w:lvl w:ilvl="0" w:tentative="0">
      <w:start w:val="1"/>
      <w:numFmt w:val="decimal"/>
      <w:suff w:val="nothing"/>
      <w:lvlText w:val="%1、"/>
      <w:lvlJc w:val="left"/>
    </w:lvl>
  </w:abstractNum>
  <w:abstractNum w:abstractNumId="5">
    <w:nsid w:val="7950CE0B"/>
    <w:multiLevelType w:val="singleLevel"/>
    <w:tmpl w:val="7950CE0B"/>
    <w:lvl w:ilvl="0" w:tentative="0">
      <w:start w:val="1"/>
      <w:numFmt w:val="decimal"/>
      <w:suff w:val="space"/>
      <w:lvlText w:val="%1."/>
      <w:lvlJc w:val="left"/>
    </w:lvl>
  </w:abstractNum>
  <w:abstractNum w:abstractNumId="6">
    <w:nsid w:val="79881CFD"/>
    <w:multiLevelType w:val="singleLevel"/>
    <w:tmpl w:val="79881CFD"/>
    <w:lvl w:ilvl="0" w:tentative="0">
      <w:start w:val="1"/>
      <w:numFmt w:val="decimal"/>
      <w:suff w:val="nothing"/>
      <w:lvlText w:val="（%1）"/>
      <w:lvlJc w:val="left"/>
    </w:lvl>
  </w:abstractNum>
  <w:num w:numId="1">
    <w:abstractNumId w:val="4"/>
  </w:num>
  <w:num w:numId="2">
    <w:abstractNumId w:val="1"/>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MzIxODJkMzQ0MmU4MGVhNWZmYmQwOWYwN2ZjNGQifQ=="/>
    <w:docVar w:name="KSO_WPS_MARK_KEY" w:val="d35aa237-c4fd-46a2-831d-f9cba55a34ac"/>
  </w:docVars>
  <w:rsids>
    <w:rsidRoot w:val="00172A27"/>
    <w:rsid w:val="00001345"/>
    <w:rsid w:val="00001A09"/>
    <w:rsid w:val="00001B1E"/>
    <w:rsid w:val="000027C8"/>
    <w:rsid w:val="0000285A"/>
    <w:rsid w:val="00002D86"/>
    <w:rsid w:val="00003A3F"/>
    <w:rsid w:val="00005443"/>
    <w:rsid w:val="00005E79"/>
    <w:rsid w:val="000067A3"/>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F42"/>
    <w:rsid w:val="00032255"/>
    <w:rsid w:val="0003256A"/>
    <w:rsid w:val="00032B15"/>
    <w:rsid w:val="00033076"/>
    <w:rsid w:val="00033847"/>
    <w:rsid w:val="000347EB"/>
    <w:rsid w:val="00034B81"/>
    <w:rsid w:val="00035320"/>
    <w:rsid w:val="0003558C"/>
    <w:rsid w:val="000355D8"/>
    <w:rsid w:val="00035DDC"/>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0631"/>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7BB7"/>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04A8"/>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07C"/>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6FA"/>
    <w:rsid w:val="003568C0"/>
    <w:rsid w:val="00356E07"/>
    <w:rsid w:val="0036056A"/>
    <w:rsid w:val="003639E8"/>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D5E"/>
    <w:rsid w:val="003B3FC0"/>
    <w:rsid w:val="003B4786"/>
    <w:rsid w:val="003B56E2"/>
    <w:rsid w:val="003B5926"/>
    <w:rsid w:val="003B602A"/>
    <w:rsid w:val="003B71D0"/>
    <w:rsid w:val="003B7450"/>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109"/>
    <w:rsid w:val="00433728"/>
    <w:rsid w:val="004338FB"/>
    <w:rsid w:val="00433CB6"/>
    <w:rsid w:val="00434569"/>
    <w:rsid w:val="00434775"/>
    <w:rsid w:val="00435FCB"/>
    <w:rsid w:val="00436264"/>
    <w:rsid w:val="0043688D"/>
    <w:rsid w:val="0044016F"/>
    <w:rsid w:val="004403BC"/>
    <w:rsid w:val="00440C8E"/>
    <w:rsid w:val="004411B0"/>
    <w:rsid w:val="0044183D"/>
    <w:rsid w:val="00441862"/>
    <w:rsid w:val="004422F3"/>
    <w:rsid w:val="004424D6"/>
    <w:rsid w:val="004426D5"/>
    <w:rsid w:val="00442B64"/>
    <w:rsid w:val="004437A8"/>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B55"/>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278"/>
    <w:rsid w:val="00491C57"/>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281"/>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5F0E"/>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36"/>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29A7"/>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1A8"/>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4CF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0B6"/>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665"/>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8AD"/>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171"/>
    <w:rsid w:val="008C741E"/>
    <w:rsid w:val="008D081C"/>
    <w:rsid w:val="008D08A4"/>
    <w:rsid w:val="008D0F5E"/>
    <w:rsid w:val="008D17DD"/>
    <w:rsid w:val="008D1D11"/>
    <w:rsid w:val="008D5278"/>
    <w:rsid w:val="008D556A"/>
    <w:rsid w:val="008D5696"/>
    <w:rsid w:val="008D619E"/>
    <w:rsid w:val="008D62ED"/>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20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1C7"/>
    <w:rsid w:val="009E0981"/>
    <w:rsid w:val="009E0D44"/>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3B0B"/>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0E0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5C63"/>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004"/>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8B4"/>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4300"/>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BF7F6A"/>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2EA"/>
    <w:rsid w:val="00C147DD"/>
    <w:rsid w:val="00C149B9"/>
    <w:rsid w:val="00C15206"/>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1D7"/>
    <w:rsid w:val="00CF3926"/>
    <w:rsid w:val="00CF3DF7"/>
    <w:rsid w:val="00CF5476"/>
    <w:rsid w:val="00CF5A08"/>
    <w:rsid w:val="00CF5FCD"/>
    <w:rsid w:val="00CF6C04"/>
    <w:rsid w:val="00CF7883"/>
    <w:rsid w:val="00CF7F9F"/>
    <w:rsid w:val="00D0085C"/>
    <w:rsid w:val="00D00BA8"/>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33"/>
    <w:rsid w:val="00D4654F"/>
    <w:rsid w:val="00D467EF"/>
    <w:rsid w:val="00D51B97"/>
    <w:rsid w:val="00D523B3"/>
    <w:rsid w:val="00D52DA8"/>
    <w:rsid w:val="00D54942"/>
    <w:rsid w:val="00D54F7E"/>
    <w:rsid w:val="00D55E24"/>
    <w:rsid w:val="00D56336"/>
    <w:rsid w:val="00D56FAE"/>
    <w:rsid w:val="00D5718E"/>
    <w:rsid w:val="00D5771F"/>
    <w:rsid w:val="00D577B2"/>
    <w:rsid w:val="00D604ED"/>
    <w:rsid w:val="00D60F10"/>
    <w:rsid w:val="00D62BF4"/>
    <w:rsid w:val="00D634FD"/>
    <w:rsid w:val="00D63B1B"/>
    <w:rsid w:val="00D64314"/>
    <w:rsid w:val="00D64567"/>
    <w:rsid w:val="00D646D8"/>
    <w:rsid w:val="00D659FA"/>
    <w:rsid w:val="00D65D3B"/>
    <w:rsid w:val="00D665F6"/>
    <w:rsid w:val="00D67EBE"/>
    <w:rsid w:val="00D7039D"/>
    <w:rsid w:val="00D704B0"/>
    <w:rsid w:val="00D7100F"/>
    <w:rsid w:val="00D7161A"/>
    <w:rsid w:val="00D72EF0"/>
    <w:rsid w:val="00D73215"/>
    <w:rsid w:val="00D73D2E"/>
    <w:rsid w:val="00D744BC"/>
    <w:rsid w:val="00D74D73"/>
    <w:rsid w:val="00D75C55"/>
    <w:rsid w:val="00D76B29"/>
    <w:rsid w:val="00D76D98"/>
    <w:rsid w:val="00D77AFA"/>
    <w:rsid w:val="00D77FB1"/>
    <w:rsid w:val="00D8009E"/>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4F22"/>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E4A"/>
    <w:rsid w:val="00F33F9D"/>
    <w:rsid w:val="00F34B11"/>
    <w:rsid w:val="00F35399"/>
    <w:rsid w:val="00F37298"/>
    <w:rsid w:val="00F373EB"/>
    <w:rsid w:val="00F37861"/>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0F8"/>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29D"/>
    <w:rsid w:val="00F74441"/>
    <w:rsid w:val="00F745D9"/>
    <w:rsid w:val="00F75D17"/>
    <w:rsid w:val="00F76654"/>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3F17"/>
    <w:rsid w:val="00F94962"/>
    <w:rsid w:val="00F9521E"/>
    <w:rsid w:val="00F95E15"/>
    <w:rsid w:val="00F961DD"/>
    <w:rsid w:val="00F965FC"/>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7622"/>
    <w:rsid w:val="01A14DE2"/>
    <w:rsid w:val="01E22EEF"/>
    <w:rsid w:val="02094019"/>
    <w:rsid w:val="024876E8"/>
    <w:rsid w:val="025A3D10"/>
    <w:rsid w:val="02C051B1"/>
    <w:rsid w:val="02CB13FA"/>
    <w:rsid w:val="02E0504F"/>
    <w:rsid w:val="02E97045"/>
    <w:rsid w:val="02FB6E41"/>
    <w:rsid w:val="03FB06D5"/>
    <w:rsid w:val="04164888"/>
    <w:rsid w:val="04621612"/>
    <w:rsid w:val="047A1299"/>
    <w:rsid w:val="048B07CE"/>
    <w:rsid w:val="04982154"/>
    <w:rsid w:val="04D12E16"/>
    <w:rsid w:val="04FD01C0"/>
    <w:rsid w:val="055E0BF4"/>
    <w:rsid w:val="062A25A4"/>
    <w:rsid w:val="069745B8"/>
    <w:rsid w:val="06AB62C8"/>
    <w:rsid w:val="073A04FC"/>
    <w:rsid w:val="0772543B"/>
    <w:rsid w:val="077305E3"/>
    <w:rsid w:val="07740CFB"/>
    <w:rsid w:val="078332AA"/>
    <w:rsid w:val="079F4F94"/>
    <w:rsid w:val="07C55136"/>
    <w:rsid w:val="07CD0531"/>
    <w:rsid w:val="080809F8"/>
    <w:rsid w:val="08D11764"/>
    <w:rsid w:val="08FA0F77"/>
    <w:rsid w:val="096E10A3"/>
    <w:rsid w:val="0A530C57"/>
    <w:rsid w:val="0B242CDB"/>
    <w:rsid w:val="0B2D534F"/>
    <w:rsid w:val="0B66162D"/>
    <w:rsid w:val="0BBF6BB4"/>
    <w:rsid w:val="0BF12592"/>
    <w:rsid w:val="0C556F6C"/>
    <w:rsid w:val="0C7809C1"/>
    <w:rsid w:val="0CA2715E"/>
    <w:rsid w:val="0CF03366"/>
    <w:rsid w:val="0D7D2F98"/>
    <w:rsid w:val="0E0B3EC4"/>
    <w:rsid w:val="0F5236CD"/>
    <w:rsid w:val="0FB95ABF"/>
    <w:rsid w:val="10D4508F"/>
    <w:rsid w:val="11402131"/>
    <w:rsid w:val="12144A4C"/>
    <w:rsid w:val="12274323"/>
    <w:rsid w:val="1265583E"/>
    <w:rsid w:val="12792853"/>
    <w:rsid w:val="127B4A27"/>
    <w:rsid w:val="131979D7"/>
    <w:rsid w:val="133212B5"/>
    <w:rsid w:val="13753309"/>
    <w:rsid w:val="13A53C66"/>
    <w:rsid w:val="14C226E2"/>
    <w:rsid w:val="14EE69C5"/>
    <w:rsid w:val="1517452C"/>
    <w:rsid w:val="153D308F"/>
    <w:rsid w:val="156C4FA6"/>
    <w:rsid w:val="15D96070"/>
    <w:rsid w:val="15F202E1"/>
    <w:rsid w:val="160216D0"/>
    <w:rsid w:val="1641787C"/>
    <w:rsid w:val="1649653A"/>
    <w:rsid w:val="16860739"/>
    <w:rsid w:val="16AB203A"/>
    <w:rsid w:val="1705389A"/>
    <w:rsid w:val="174940E7"/>
    <w:rsid w:val="17656506"/>
    <w:rsid w:val="17A66650"/>
    <w:rsid w:val="17EA48C1"/>
    <w:rsid w:val="183E69BC"/>
    <w:rsid w:val="18701E4F"/>
    <w:rsid w:val="188F2709"/>
    <w:rsid w:val="18A0023E"/>
    <w:rsid w:val="18A349BF"/>
    <w:rsid w:val="18C465AC"/>
    <w:rsid w:val="18DE5562"/>
    <w:rsid w:val="19170AB1"/>
    <w:rsid w:val="191A4774"/>
    <w:rsid w:val="19793FB3"/>
    <w:rsid w:val="19935E0F"/>
    <w:rsid w:val="19D67B1E"/>
    <w:rsid w:val="1AC55489"/>
    <w:rsid w:val="1B224E26"/>
    <w:rsid w:val="1B5E62E3"/>
    <w:rsid w:val="1B8A18C6"/>
    <w:rsid w:val="1C620459"/>
    <w:rsid w:val="1C7366B7"/>
    <w:rsid w:val="1C9B1BC8"/>
    <w:rsid w:val="1CC07C9F"/>
    <w:rsid w:val="1D750122"/>
    <w:rsid w:val="1D7E4261"/>
    <w:rsid w:val="1DBA42CB"/>
    <w:rsid w:val="1DC00253"/>
    <w:rsid w:val="1E8E78CB"/>
    <w:rsid w:val="1ED77A43"/>
    <w:rsid w:val="1F4D283F"/>
    <w:rsid w:val="20092600"/>
    <w:rsid w:val="203F4756"/>
    <w:rsid w:val="209E5422"/>
    <w:rsid w:val="20E36CAA"/>
    <w:rsid w:val="21B167BC"/>
    <w:rsid w:val="21D05464"/>
    <w:rsid w:val="22134DC9"/>
    <w:rsid w:val="22385B62"/>
    <w:rsid w:val="22AF6F4E"/>
    <w:rsid w:val="232B3A85"/>
    <w:rsid w:val="23BB3852"/>
    <w:rsid w:val="23E62F23"/>
    <w:rsid w:val="23E67023"/>
    <w:rsid w:val="245C6B98"/>
    <w:rsid w:val="24FF1386"/>
    <w:rsid w:val="250C2861"/>
    <w:rsid w:val="253D65F5"/>
    <w:rsid w:val="256B3811"/>
    <w:rsid w:val="25F00525"/>
    <w:rsid w:val="260236E8"/>
    <w:rsid w:val="261F0915"/>
    <w:rsid w:val="26D24959"/>
    <w:rsid w:val="272B2C33"/>
    <w:rsid w:val="275D547F"/>
    <w:rsid w:val="27820BC2"/>
    <w:rsid w:val="278E1A78"/>
    <w:rsid w:val="27D36066"/>
    <w:rsid w:val="28837ABB"/>
    <w:rsid w:val="28CE1560"/>
    <w:rsid w:val="28DD414D"/>
    <w:rsid w:val="28E02199"/>
    <w:rsid w:val="28F57501"/>
    <w:rsid w:val="291917B9"/>
    <w:rsid w:val="291A6927"/>
    <w:rsid w:val="29AC3D11"/>
    <w:rsid w:val="29BC3A9C"/>
    <w:rsid w:val="29C21A60"/>
    <w:rsid w:val="2A092AB2"/>
    <w:rsid w:val="2A184FA3"/>
    <w:rsid w:val="2A7E2845"/>
    <w:rsid w:val="2A991300"/>
    <w:rsid w:val="2A9E027D"/>
    <w:rsid w:val="2AA90F75"/>
    <w:rsid w:val="2ADD3F88"/>
    <w:rsid w:val="2B521268"/>
    <w:rsid w:val="2B9B2A92"/>
    <w:rsid w:val="2C37731C"/>
    <w:rsid w:val="2C982A9C"/>
    <w:rsid w:val="2CD5637C"/>
    <w:rsid w:val="2CEC10E5"/>
    <w:rsid w:val="2CF162E8"/>
    <w:rsid w:val="2DF94778"/>
    <w:rsid w:val="2E2547BF"/>
    <w:rsid w:val="2E4E132E"/>
    <w:rsid w:val="2ED86FCA"/>
    <w:rsid w:val="2F37683A"/>
    <w:rsid w:val="2F3C14DA"/>
    <w:rsid w:val="2FB34310"/>
    <w:rsid w:val="301D615C"/>
    <w:rsid w:val="312C044B"/>
    <w:rsid w:val="31EE26C8"/>
    <w:rsid w:val="31FB698F"/>
    <w:rsid w:val="324F4A21"/>
    <w:rsid w:val="3274352D"/>
    <w:rsid w:val="32BF1A8D"/>
    <w:rsid w:val="32C7765E"/>
    <w:rsid w:val="32CA2532"/>
    <w:rsid w:val="33257127"/>
    <w:rsid w:val="33EB3CEE"/>
    <w:rsid w:val="34AB4DE7"/>
    <w:rsid w:val="34B0337D"/>
    <w:rsid w:val="34C9605D"/>
    <w:rsid w:val="34E76882"/>
    <w:rsid w:val="350F5F0C"/>
    <w:rsid w:val="3607373D"/>
    <w:rsid w:val="36113385"/>
    <w:rsid w:val="36746E1E"/>
    <w:rsid w:val="36F529A6"/>
    <w:rsid w:val="375E17C4"/>
    <w:rsid w:val="37F05FB5"/>
    <w:rsid w:val="37F073E0"/>
    <w:rsid w:val="38431C78"/>
    <w:rsid w:val="387E353F"/>
    <w:rsid w:val="38AF4BF3"/>
    <w:rsid w:val="39517ED7"/>
    <w:rsid w:val="39D76AC2"/>
    <w:rsid w:val="3AB71CFF"/>
    <w:rsid w:val="3AB73588"/>
    <w:rsid w:val="3ABF338F"/>
    <w:rsid w:val="3AE414BC"/>
    <w:rsid w:val="3B11419E"/>
    <w:rsid w:val="3B222B91"/>
    <w:rsid w:val="3B345402"/>
    <w:rsid w:val="3B55736F"/>
    <w:rsid w:val="3B9A5595"/>
    <w:rsid w:val="3BF6676C"/>
    <w:rsid w:val="3C953FD6"/>
    <w:rsid w:val="3D5D2570"/>
    <w:rsid w:val="3DCB7BAA"/>
    <w:rsid w:val="3E433A40"/>
    <w:rsid w:val="3E966EB5"/>
    <w:rsid w:val="3EC87FE0"/>
    <w:rsid w:val="3EEB31F8"/>
    <w:rsid w:val="3EFC0D98"/>
    <w:rsid w:val="3F644550"/>
    <w:rsid w:val="401B42B1"/>
    <w:rsid w:val="401D42A1"/>
    <w:rsid w:val="403861BE"/>
    <w:rsid w:val="40565757"/>
    <w:rsid w:val="40DD7C7A"/>
    <w:rsid w:val="41650F9C"/>
    <w:rsid w:val="418538FA"/>
    <w:rsid w:val="42004864"/>
    <w:rsid w:val="424A5077"/>
    <w:rsid w:val="426C0506"/>
    <w:rsid w:val="426D7691"/>
    <w:rsid w:val="43232629"/>
    <w:rsid w:val="4369433E"/>
    <w:rsid w:val="43863141"/>
    <w:rsid w:val="43B73360"/>
    <w:rsid w:val="445115D2"/>
    <w:rsid w:val="447173A4"/>
    <w:rsid w:val="45D17A1D"/>
    <w:rsid w:val="45DA0DBD"/>
    <w:rsid w:val="45E87F48"/>
    <w:rsid w:val="46064ACA"/>
    <w:rsid w:val="4638507F"/>
    <w:rsid w:val="464C5AC4"/>
    <w:rsid w:val="467859DB"/>
    <w:rsid w:val="468330B4"/>
    <w:rsid w:val="4683785E"/>
    <w:rsid w:val="470A67C3"/>
    <w:rsid w:val="473B0685"/>
    <w:rsid w:val="47411156"/>
    <w:rsid w:val="47733101"/>
    <w:rsid w:val="478F1D61"/>
    <w:rsid w:val="47AF75A2"/>
    <w:rsid w:val="47B343B5"/>
    <w:rsid w:val="47C0706E"/>
    <w:rsid w:val="47CE4D27"/>
    <w:rsid w:val="480C5B3E"/>
    <w:rsid w:val="484C656D"/>
    <w:rsid w:val="492F1990"/>
    <w:rsid w:val="497273C6"/>
    <w:rsid w:val="4A025D57"/>
    <w:rsid w:val="4A621E0C"/>
    <w:rsid w:val="4C051C9C"/>
    <w:rsid w:val="4C0650FC"/>
    <w:rsid w:val="4C282F3F"/>
    <w:rsid w:val="4C2F48E8"/>
    <w:rsid w:val="4DA52B8F"/>
    <w:rsid w:val="4DB92B07"/>
    <w:rsid w:val="4EA973E8"/>
    <w:rsid w:val="4EAC070E"/>
    <w:rsid w:val="4EFF0E96"/>
    <w:rsid w:val="4F837F80"/>
    <w:rsid w:val="4FE56D34"/>
    <w:rsid w:val="4FF85E60"/>
    <w:rsid w:val="50092009"/>
    <w:rsid w:val="501E0480"/>
    <w:rsid w:val="50802402"/>
    <w:rsid w:val="50AE5B33"/>
    <w:rsid w:val="50C529B2"/>
    <w:rsid w:val="51185ECD"/>
    <w:rsid w:val="511E40BF"/>
    <w:rsid w:val="514D16F8"/>
    <w:rsid w:val="51A4791F"/>
    <w:rsid w:val="51AE5717"/>
    <w:rsid w:val="52124463"/>
    <w:rsid w:val="52627DAB"/>
    <w:rsid w:val="526E4470"/>
    <w:rsid w:val="53287732"/>
    <w:rsid w:val="540E33C8"/>
    <w:rsid w:val="547406A5"/>
    <w:rsid w:val="54746D72"/>
    <w:rsid w:val="54CA0AEC"/>
    <w:rsid w:val="55512FE3"/>
    <w:rsid w:val="56AC5D3F"/>
    <w:rsid w:val="56B2378D"/>
    <w:rsid w:val="56C67495"/>
    <w:rsid w:val="56C97468"/>
    <w:rsid w:val="570E1B7D"/>
    <w:rsid w:val="57F86760"/>
    <w:rsid w:val="580501AF"/>
    <w:rsid w:val="58593FCB"/>
    <w:rsid w:val="587D13BE"/>
    <w:rsid w:val="589658F5"/>
    <w:rsid w:val="59047042"/>
    <w:rsid w:val="591612EA"/>
    <w:rsid w:val="592E4DB5"/>
    <w:rsid w:val="594F2A8B"/>
    <w:rsid w:val="59DD2FE2"/>
    <w:rsid w:val="5A0F6842"/>
    <w:rsid w:val="5A36594E"/>
    <w:rsid w:val="5A3B29D2"/>
    <w:rsid w:val="5A7D1893"/>
    <w:rsid w:val="5AD80C0F"/>
    <w:rsid w:val="5AD9194A"/>
    <w:rsid w:val="5AF65560"/>
    <w:rsid w:val="5B296FDE"/>
    <w:rsid w:val="5B4E5095"/>
    <w:rsid w:val="5BAE468B"/>
    <w:rsid w:val="5CD478FD"/>
    <w:rsid w:val="5CE70396"/>
    <w:rsid w:val="5D0D5F72"/>
    <w:rsid w:val="5D1D2E06"/>
    <w:rsid w:val="5D431218"/>
    <w:rsid w:val="5D4361AE"/>
    <w:rsid w:val="5DB8520C"/>
    <w:rsid w:val="5E1D0CD6"/>
    <w:rsid w:val="5E2C6888"/>
    <w:rsid w:val="5E520791"/>
    <w:rsid w:val="5E535EE5"/>
    <w:rsid w:val="5EB72035"/>
    <w:rsid w:val="5EC6593C"/>
    <w:rsid w:val="5EF118F7"/>
    <w:rsid w:val="5F5642BF"/>
    <w:rsid w:val="5FAA1071"/>
    <w:rsid w:val="5FB65B4F"/>
    <w:rsid w:val="5FF655F4"/>
    <w:rsid w:val="60256BF7"/>
    <w:rsid w:val="603551EA"/>
    <w:rsid w:val="6105188D"/>
    <w:rsid w:val="61533A4A"/>
    <w:rsid w:val="61DF2C4E"/>
    <w:rsid w:val="620820CD"/>
    <w:rsid w:val="621F4EBE"/>
    <w:rsid w:val="62251304"/>
    <w:rsid w:val="63071E4D"/>
    <w:rsid w:val="63767625"/>
    <w:rsid w:val="64327729"/>
    <w:rsid w:val="648A610B"/>
    <w:rsid w:val="64AA535B"/>
    <w:rsid w:val="64FD34AB"/>
    <w:rsid w:val="653A3579"/>
    <w:rsid w:val="654939E3"/>
    <w:rsid w:val="65632BDF"/>
    <w:rsid w:val="65A82464"/>
    <w:rsid w:val="65CC201A"/>
    <w:rsid w:val="65D01B96"/>
    <w:rsid w:val="664C1A62"/>
    <w:rsid w:val="670648FC"/>
    <w:rsid w:val="68814B19"/>
    <w:rsid w:val="68A77392"/>
    <w:rsid w:val="69490586"/>
    <w:rsid w:val="6962727A"/>
    <w:rsid w:val="6A556870"/>
    <w:rsid w:val="6A6A6FEF"/>
    <w:rsid w:val="6B3709F5"/>
    <w:rsid w:val="6B5F47B0"/>
    <w:rsid w:val="6B837BE8"/>
    <w:rsid w:val="6BB34520"/>
    <w:rsid w:val="6BE26100"/>
    <w:rsid w:val="6CBC0F04"/>
    <w:rsid w:val="6CF50CA9"/>
    <w:rsid w:val="6D2646DA"/>
    <w:rsid w:val="6D3214C6"/>
    <w:rsid w:val="6D532409"/>
    <w:rsid w:val="6DC10720"/>
    <w:rsid w:val="6E2E04FD"/>
    <w:rsid w:val="6EA02F2B"/>
    <w:rsid w:val="6EB428FB"/>
    <w:rsid w:val="6EFC09F4"/>
    <w:rsid w:val="6F074403"/>
    <w:rsid w:val="6F485A4B"/>
    <w:rsid w:val="6FA678F9"/>
    <w:rsid w:val="6FF758AD"/>
    <w:rsid w:val="703C465F"/>
    <w:rsid w:val="70577115"/>
    <w:rsid w:val="70D20311"/>
    <w:rsid w:val="70FB2A6F"/>
    <w:rsid w:val="71405F12"/>
    <w:rsid w:val="714D2A00"/>
    <w:rsid w:val="715F4A78"/>
    <w:rsid w:val="723D5C80"/>
    <w:rsid w:val="72950CCE"/>
    <w:rsid w:val="72DB02EA"/>
    <w:rsid w:val="72DF0017"/>
    <w:rsid w:val="731D1284"/>
    <w:rsid w:val="737D7D5B"/>
    <w:rsid w:val="73972E21"/>
    <w:rsid w:val="73E2490F"/>
    <w:rsid w:val="746419A4"/>
    <w:rsid w:val="74B0619D"/>
    <w:rsid w:val="74FE30DA"/>
    <w:rsid w:val="7561532C"/>
    <w:rsid w:val="757035C8"/>
    <w:rsid w:val="759D68D9"/>
    <w:rsid w:val="75CB444F"/>
    <w:rsid w:val="765462C1"/>
    <w:rsid w:val="767B2A69"/>
    <w:rsid w:val="77656844"/>
    <w:rsid w:val="77A071CF"/>
    <w:rsid w:val="781452CB"/>
    <w:rsid w:val="782177E9"/>
    <w:rsid w:val="78374D07"/>
    <w:rsid w:val="78746661"/>
    <w:rsid w:val="78AB1AD7"/>
    <w:rsid w:val="78E35F02"/>
    <w:rsid w:val="79072C58"/>
    <w:rsid w:val="79243D56"/>
    <w:rsid w:val="7A9D0F2F"/>
    <w:rsid w:val="7B343267"/>
    <w:rsid w:val="7B3F716E"/>
    <w:rsid w:val="7BA70AD9"/>
    <w:rsid w:val="7C0C36CD"/>
    <w:rsid w:val="7D351A13"/>
    <w:rsid w:val="7D5004C5"/>
    <w:rsid w:val="7DA87845"/>
    <w:rsid w:val="7E036B0B"/>
    <w:rsid w:val="7E116F41"/>
    <w:rsid w:val="7E6303CB"/>
    <w:rsid w:val="7F2D09B8"/>
    <w:rsid w:val="7F854B12"/>
    <w:rsid w:val="7F8C4A72"/>
    <w:rsid w:val="7FA6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6"/>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1"/>
    <w:autoRedefine/>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00"/>
    <w:autoRedefine/>
    <w:qFormat/>
    <w:uiPriority w:val="0"/>
    <w:pPr>
      <w:keepNext/>
      <w:keepLines/>
      <w:spacing w:before="260" w:after="260" w:line="416" w:lineRule="auto"/>
      <w:outlineLvl w:val="2"/>
    </w:pPr>
    <w:rPr>
      <w:b/>
      <w:bCs/>
      <w:sz w:val="32"/>
      <w:szCs w:val="32"/>
    </w:rPr>
  </w:style>
  <w:style w:type="paragraph" w:styleId="7">
    <w:name w:val="heading 4"/>
    <w:basedOn w:val="1"/>
    <w:next w:val="1"/>
    <w:link w:val="159"/>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27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229"/>
    <w:autoRedefine/>
    <w:qFormat/>
    <w:uiPriority w:val="0"/>
    <w:pPr>
      <w:keepNext/>
      <w:keepLines/>
      <w:ind w:firstLine="200" w:firstLineChars="200"/>
      <w:outlineLvl w:val="5"/>
    </w:pPr>
    <w:rPr>
      <w:rFonts w:hAnsi="Arial"/>
    </w:rPr>
  </w:style>
  <w:style w:type="paragraph" w:styleId="11">
    <w:name w:val="heading 7"/>
    <w:basedOn w:val="1"/>
    <w:next w:val="1"/>
    <w:link w:val="284"/>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43"/>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242"/>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26"/>
    <w:autoRedefine/>
    <w:qFormat/>
    <w:uiPriority w:val="0"/>
    <w:pPr>
      <w:spacing w:after="120"/>
    </w:pPr>
  </w:style>
  <w:style w:type="paragraph" w:customStyle="1" w:styleId="3">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0">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autoRedefine/>
    <w:qFormat/>
    <w:uiPriority w:val="39"/>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163"/>
    <w:autoRedefine/>
    <w:qFormat/>
    <w:uiPriority w:val="0"/>
    <w:pPr>
      <w:shd w:val="clear" w:color="auto" w:fill="000080"/>
    </w:pPr>
  </w:style>
  <w:style w:type="paragraph" w:styleId="17">
    <w:name w:val="annotation text"/>
    <w:basedOn w:val="1"/>
    <w:link w:val="306"/>
    <w:autoRedefine/>
    <w:qFormat/>
    <w:uiPriority w:val="99"/>
    <w:pPr>
      <w:jc w:val="left"/>
    </w:pPr>
  </w:style>
  <w:style w:type="paragraph" w:styleId="18">
    <w:name w:val="Body Text 3"/>
    <w:basedOn w:val="1"/>
    <w:link w:val="258"/>
    <w:autoRedefine/>
    <w:qFormat/>
    <w:uiPriority w:val="0"/>
    <w:pPr>
      <w:spacing w:after="120"/>
    </w:pPr>
    <w:rPr>
      <w:sz w:val="16"/>
      <w:szCs w:val="16"/>
    </w:rPr>
  </w:style>
  <w:style w:type="paragraph" w:styleId="19">
    <w:name w:val="Body Text Indent"/>
    <w:basedOn w:val="1"/>
    <w:link w:val="241"/>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6"/>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203"/>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67"/>
    <w:autoRedefine/>
    <w:qFormat/>
    <w:uiPriority w:val="0"/>
    <w:pPr>
      <w:ind w:left="100" w:leftChars="2500"/>
    </w:pPr>
  </w:style>
  <w:style w:type="paragraph" w:styleId="27">
    <w:name w:val="Body Text Indent 2"/>
    <w:basedOn w:val="1"/>
    <w:link w:val="238"/>
    <w:autoRedefine/>
    <w:qFormat/>
    <w:uiPriority w:val="0"/>
    <w:pPr>
      <w:widowControl/>
      <w:spacing w:line="480" w:lineRule="auto"/>
      <w:ind w:firstLine="560"/>
      <w:jc w:val="left"/>
    </w:pPr>
    <w:rPr>
      <w:kern w:val="0"/>
      <w:sz w:val="28"/>
    </w:rPr>
  </w:style>
  <w:style w:type="paragraph" w:styleId="28">
    <w:name w:val="endnote text"/>
    <w:basedOn w:val="1"/>
    <w:link w:val="211"/>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06"/>
    <w:autoRedefine/>
    <w:qFormat/>
    <w:uiPriority w:val="0"/>
    <w:rPr>
      <w:sz w:val="18"/>
      <w:szCs w:val="18"/>
    </w:rPr>
  </w:style>
  <w:style w:type="paragraph" w:styleId="30">
    <w:name w:val="footer"/>
    <w:basedOn w:val="1"/>
    <w:link w:val="198"/>
    <w:autoRedefine/>
    <w:qFormat/>
    <w:uiPriority w:val="0"/>
    <w:pPr>
      <w:tabs>
        <w:tab w:val="center" w:pos="4153"/>
        <w:tab w:val="right" w:pos="8306"/>
      </w:tabs>
      <w:snapToGrid w:val="0"/>
      <w:jc w:val="left"/>
    </w:pPr>
    <w:rPr>
      <w:sz w:val="18"/>
      <w:szCs w:val="18"/>
    </w:rPr>
  </w:style>
  <w:style w:type="paragraph" w:styleId="31">
    <w:name w:val="header"/>
    <w:basedOn w:val="1"/>
    <w:link w:val="292"/>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7"/>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8"/>
    <w:autoRedefine/>
    <w:qFormat/>
    <w:uiPriority w:val="0"/>
    <w:pPr>
      <w:widowControl/>
      <w:jc w:val="center"/>
    </w:pPr>
    <w:rPr>
      <w:kern w:val="0"/>
      <w:sz w:val="20"/>
      <w:u w:val="single"/>
      <w:lang w:eastAsia="en-US"/>
    </w:rPr>
  </w:style>
  <w:style w:type="paragraph" w:styleId="35">
    <w:name w:val="footnote text"/>
    <w:basedOn w:val="1"/>
    <w:link w:val="286"/>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45"/>
    <w:autoRedefine/>
    <w:qFormat/>
    <w:uiPriority w:val="0"/>
    <w:pPr>
      <w:spacing w:line="360" w:lineRule="auto"/>
      <w:ind w:firstLine="280" w:firstLineChars="100"/>
    </w:pPr>
    <w:rPr>
      <w:rFonts w:ascii="宋体" w:hAnsi="宋体"/>
      <w:sz w:val="28"/>
      <w:szCs w:val="28"/>
    </w:rPr>
  </w:style>
  <w:style w:type="paragraph" w:styleId="38">
    <w:name w:val="toc 2"/>
    <w:basedOn w:val="5"/>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32"/>
    <w:autoRedefine/>
    <w:qFormat/>
    <w:uiPriority w:val="0"/>
    <w:rPr>
      <w:i/>
      <w:iCs/>
      <w:sz w:val="26"/>
    </w:rPr>
  </w:style>
  <w:style w:type="paragraph" w:styleId="41">
    <w:name w:val="HTML Preformatted"/>
    <w:basedOn w:val="1"/>
    <w:link w:val="16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37"/>
    <w:autoRedefine/>
    <w:qFormat/>
    <w:uiPriority w:val="0"/>
    <w:pPr>
      <w:widowControl/>
      <w:jc w:val="center"/>
    </w:pPr>
    <w:rPr>
      <w:kern w:val="0"/>
      <w:sz w:val="20"/>
      <w:u w:val="single"/>
      <w:lang w:eastAsia="en-US"/>
    </w:rPr>
  </w:style>
  <w:style w:type="paragraph" w:styleId="45">
    <w:name w:val="annotation subject"/>
    <w:basedOn w:val="17"/>
    <w:next w:val="17"/>
    <w:link w:val="281"/>
    <w:autoRedefine/>
    <w:qFormat/>
    <w:uiPriority w:val="0"/>
    <w:rPr>
      <w:b/>
      <w:bCs/>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列出段落1"/>
    <w:basedOn w:val="1"/>
    <w:autoRedefine/>
    <w:qFormat/>
    <w:uiPriority w:val="99"/>
    <w:pPr>
      <w:ind w:firstLine="420" w:firstLineChars="200"/>
    </w:pPr>
    <w:rPr>
      <w:sz w:val="28"/>
      <w:szCs w:val="28"/>
    </w:rPr>
  </w:style>
  <w:style w:type="paragraph" w:customStyle="1" w:styleId="58">
    <w:name w:val="_Style 56"/>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6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autoRedefine/>
    <w:qFormat/>
    <w:uiPriority w:val="0"/>
    <w:pPr>
      <w:widowControl/>
      <w:spacing w:after="160" w:line="240" w:lineRule="exact"/>
      <w:jc w:val="left"/>
    </w:pPr>
    <w:rPr>
      <w:rFonts w:ascii="Calibri" w:hAnsi="Calibri"/>
      <w:szCs w:val="20"/>
    </w:rPr>
  </w:style>
  <w:style w:type="paragraph" w:customStyle="1" w:styleId="64">
    <w:name w:val="列表段落1"/>
    <w:basedOn w:val="1"/>
    <w:autoRedefine/>
    <w:qFormat/>
    <w:uiPriority w:val="34"/>
    <w:pPr>
      <w:ind w:firstLine="420" w:firstLineChars="200"/>
    </w:pPr>
    <w:rPr>
      <w:rFonts w:ascii="Calibri" w:hAnsi="Calibri"/>
    </w:rPr>
  </w:style>
  <w:style w:type="paragraph" w:customStyle="1" w:styleId="65">
    <w:name w:val="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6"/>
    <w:next w:val="1"/>
    <w:autoRedefine/>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4"/>
    <w:next w:val="1"/>
    <w:autoRedefine/>
    <w:unhideWhenUsed/>
    <w:qFormat/>
    <w:uiPriority w:val="0"/>
    <w:pPr>
      <w:outlineLvl w:val="9"/>
    </w:pPr>
    <w:rPr>
      <w:rFonts w:ascii="Calibri" w:hAnsi="Calibri"/>
    </w:rPr>
  </w:style>
  <w:style w:type="paragraph" w:customStyle="1" w:styleId="69">
    <w:name w:val="样式1"/>
    <w:basedOn w:val="1"/>
    <w:next w:val="7"/>
    <w:autoRedefine/>
    <w:qFormat/>
    <w:uiPriority w:val="0"/>
    <w:pPr>
      <w:spacing w:line="360" w:lineRule="auto"/>
      <w:ind w:firstLine="420" w:firstLineChars="200"/>
    </w:pPr>
    <w:rPr>
      <w:rFonts w:ascii="宋体" w:hAnsi="宋体"/>
      <w:szCs w:val="21"/>
    </w:rPr>
  </w:style>
  <w:style w:type="paragraph" w:customStyle="1" w:styleId="70">
    <w:name w:val="列出段落12"/>
    <w:basedOn w:val="1"/>
    <w:autoRedefine/>
    <w:qFormat/>
    <w:uiPriority w:val="0"/>
    <w:pPr>
      <w:ind w:firstLine="420" w:firstLineChars="200"/>
    </w:pPr>
    <w:rPr>
      <w:sz w:val="28"/>
      <w:szCs w:val="28"/>
    </w:rPr>
  </w:style>
  <w:style w:type="paragraph" w:customStyle="1" w:styleId="71">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autoRedefine/>
    <w:qFormat/>
    <w:uiPriority w:val="0"/>
    <w:pPr>
      <w:widowControl/>
      <w:spacing w:line="360" w:lineRule="atLeast"/>
      <w:ind w:firstLine="420"/>
    </w:pPr>
    <w:rPr>
      <w:rFonts w:ascii="宋体" w:hAnsi="宋体" w:cs="宋体"/>
      <w:kern w:val="0"/>
      <w:sz w:val="24"/>
    </w:rPr>
  </w:style>
  <w:style w:type="paragraph" w:customStyle="1" w:styleId="73">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autoRedefine/>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76">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6"/>
    <w:autoRedefine/>
    <w:qFormat/>
    <w:uiPriority w:val="0"/>
    <w:pPr>
      <w:spacing w:line="360" w:lineRule="auto"/>
      <w:ind w:firstLine="200" w:firstLineChars="200"/>
    </w:pPr>
    <w:rPr>
      <w:rFonts w:ascii="Tahoma" w:hAnsi="Tahoma"/>
      <w:sz w:val="24"/>
    </w:rPr>
  </w:style>
  <w:style w:type="paragraph" w:customStyle="1" w:styleId="78">
    <w:name w:val="表格内容"/>
    <w:basedOn w:val="1"/>
    <w:autoRedefine/>
    <w:qFormat/>
    <w:uiPriority w:val="0"/>
    <w:pPr>
      <w:suppressLineNumbers/>
      <w:suppressAutoHyphens/>
    </w:pPr>
  </w:style>
  <w:style w:type="paragraph" w:customStyle="1" w:styleId="7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2">
    <w:name w:val="明显引用1"/>
    <w:basedOn w:val="1"/>
    <w:next w:val="1"/>
    <w:link w:val="276"/>
    <w:autoRedefine/>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autoRedefine/>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86">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autoRedefine/>
    <w:qFormat/>
    <w:uiPriority w:val="0"/>
    <w:pPr>
      <w:widowControl/>
    </w:pPr>
    <w:rPr>
      <w:rFonts w:ascii="Calibri" w:hAnsi="Calibri" w:cs="宋体"/>
      <w:kern w:val="0"/>
      <w:szCs w:val="21"/>
    </w:rPr>
  </w:style>
  <w:style w:type="paragraph" w:customStyle="1" w:styleId="8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5"/>
    <w:next w:val="21"/>
    <w:link w:val="287"/>
    <w:autoRedefine/>
    <w:qFormat/>
    <w:uiPriority w:val="0"/>
    <w:pPr>
      <w:spacing w:line="413" w:lineRule="auto"/>
    </w:pPr>
    <w:rPr>
      <w:rFonts w:ascii="Arial" w:hAnsi="Arial"/>
      <w:kern w:val="0"/>
      <w:sz w:val="24"/>
    </w:rPr>
  </w:style>
  <w:style w:type="paragraph" w:customStyle="1" w:styleId="93">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9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autoRedefine/>
    <w:qFormat/>
    <w:uiPriority w:val="0"/>
    <w:pPr>
      <w:suppressLineNumbers/>
      <w:suppressAutoHyphens/>
    </w:pPr>
  </w:style>
  <w:style w:type="paragraph" w:customStyle="1" w:styleId="97">
    <w:name w:val="Char"/>
    <w:basedOn w:val="1"/>
    <w:autoRedefine/>
    <w:qFormat/>
    <w:uiPriority w:val="0"/>
  </w:style>
  <w:style w:type="paragraph" w:customStyle="1" w:styleId="9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6"/>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6"/>
    <w:autoRedefine/>
    <w:qFormat/>
    <w:uiPriority w:val="0"/>
    <w:pPr>
      <w:spacing w:line="360" w:lineRule="auto"/>
      <w:ind w:firstLine="200" w:firstLineChars="200"/>
    </w:pPr>
    <w:rPr>
      <w:rFonts w:ascii="Tahoma" w:hAnsi="Tahoma"/>
      <w:sz w:val="24"/>
    </w:rPr>
  </w:style>
  <w:style w:type="paragraph" w:customStyle="1" w:styleId="103">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autoRedefine/>
    <w:qFormat/>
    <w:uiPriority w:val="0"/>
    <w:pPr>
      <w:widowControl/>
      <w:spacing w:after="120"/>
    </w:pPr>
    <w:rPr>
      <w:kern w:val="0"/>
      <w:szCs w:val="21"/>
    </w:rPr>
  </w:style>
  <w:style w:type="paragraph" w:customStyle="1" w:styleId="106">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autoRedefine/>
    <w:qFormat/>
    <w:uiPriority w:val="0"/>
    <w:pPr>
      <w:spacing w:line="360" w:lineRule="auto"/>
      <w:ind w:firstLine="200" w:firstLineChars="200"/>
    </w:pPr>
    <w:rPr>
      <w:rFonts w:ascii="宋体" w:hAnsi="Calibri"/>
      <w:sz w:val="24"/>
    </w:rPr>
  </w:style>
  <w:style w:type="paragraph" w:customStyle="1" w:styleId="108">
    <w:name w:val="列出段落11"/>
    <w:basedOn w:val="1"/>
    <w:autoRedefine/>
    <w:qFormat/>
    <w:uiPriority w:val="0"/>
    <w:pPr>
      <w:ind w:firstLine="420" w:firstLineChars="200"/>
    </w:pPr>
    <w:rPr>
      <w:sz w:val="28"/>
      <w:szCs w:val="28"/>
    </w:rPr>
  </w:style>
  <w:style w:type="paragraph" w:customStyle="1" w:styleId="10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autoRedefine/>
    <w:qFormat/>
    <w:uiPriority w:val="0"/>
    <w:pPr>
      <w:adjustRightInd w:val="0"/>
      <w:spacing w:line="420" w:lineRule="atLeast"/>
      <w:jc w:val="left"/>
      <w:textAlignment w:val="baseline"/>
    </w:pPr>
    <w:rPr>
      <w:kern w:val="0"/>
      <w:szCs w:val="20"/>
    </w:rPr>
  </w:style>
  <w:style w:type="paragraph" w:customStyle="1" w:styleId="113">
    <w:name w:val="表格"/>
    <w:basedOn w:val="1"/>
    <w:autoRedefine/>
    <w:qFormat/>
    <w:uiPriority w:val="0"/>
    <w:pPr>
      <w:jc w:val="center"/>
      <w:textAlignment w:val="center"/>
    </w:pPr>
    <w:rPr>
      <w:rFonts w:ascii="华文细黑" w:hAnsi="华文细黑"/>
      <w:kern w:val="0"/>
      <w:szCs w:val="20"/>
    </w:rPr>
  </w:style>
  <w:style w:type="paragraph" w:customStyle="1" w:styleId="114">
    <w:name w:val="Char1"/>
    <w:basedOn w:val="1"/>
    <w:autoRedefine/>
    <w:qFormat/>
    <w:uiPriority w:val="0"/>
  </w:style>
  <w:style w:type="paragraph" w:customStyle="1" w:styleId="115">
    <w:name w:val="TOC 标题1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autoRedefine/>
    <w:qFormat/>
    <w:uiPriority w:val="0"/>
    <w:rPr>
      <w:i/>
      <w:iCs/>
      <w:color w:val="000000"/>
    </w:rPr>
  </w:style>
  <w:style w:type="paragraph" w:customStyle="1" w:styleId="117">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18">
    <w:name w:val="引用1"/>
    <w:basedOn w:val="1"/>
    <w:next w:val="1"/>
    <w:link w:val="189"/>
    <w:autoRedefine/>
    <w:qFormat/>
    <w:uiPriority w:val="0"/>
    <w:rPr>
      <w:i/>
      <w:iCs/>
      <w:color w:val="000000"/>
      <w:szCs w:val="22"/>
    </w:rPr>
  </w:style>
  <w:style w:type="paragraph" w:customStyle="1" w:styleId="11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autoRedefine/>
    <w:qFormat/>
    <w:uiPriority w:val="0"/>
    <w:rPr>
      <w:rFonts w:ascii="Calibri" w:hAnsi="Calibri"/>
    </w:rPr>
  </w:style>
  <w:style w:type="paragraph" w:customStyle="1" w:styleId="122">
    <w:name w:val="标题5"/>
    <w:basedOn w:val="6"/>
    <w:link w:val="285"/>
    <w:autoRedefine/>
    <w:qFormat/>
    <w:uiPriority w:val="0"/>
    <w:pPr>
      <w:spacing w:line="413" w:lineRule="auto"/>
    </w:pPr>
    <w:rPr>
      <w:rFonts w:ascii="Arial" w:hAnsi="Arial"/>
      <w:kern w:val="0"/>
      <w:sz w:val="24"/>
    </w:rPr>
  </w:style>
  <w:style w:type="paragraph" w:customStyle="1" w:styleId="123">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autoRedefine/>
    <w:qFormat/>
    <w:uiPriority w:val="0"/>
  </w:style>
  <w:style w:type="paragraph" w:customStyle="1" w:styleId="126">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autoRedefine/>
    <w:qFormat/>
    <w:uiPriority w:val="0"/>
  </w:style>
  <w:style w:type="paragraph" w:customStyle="1" w:styleId="132">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2"/>
    <w:basedOn w:val="1"/>
    <w:next w:val="1"/>
    <w:link w:val="249"/>
    <w:autoRedefine/>
    <w:qFormat/>
    <w:uiPriority w:val="30"/>
    <w:pPr>
      <w:pBdr>
        <w:bottom w:val="single" w:color="4F81BD" w:sz="4" w:space="4"/>
      </w:pBdr>
      <w:spacing w:before="200" w:after="280"/>
      <w:ind w:left="936" w:right="936"/>
    </w:pPr>
    <w:rPr>
      <w:b/>
      <w:bCs/>
      <w:i/>
      <w:iCs/>
      <w:color w:val="4F81BD"/>
      <w:szCs w:val="20"/>
    </w:rPr>
  </w:style>
  <w:style w:type="paragraph" w:customStyle="1" w:styleId="134">
    <w:name w:val="标准样式1"/>
    <w:basedOn w:val="1"/>
    <w:autoRedefine/>
    <w:qFormat/>
    <w:uiPriority w:val="0"/>
    <w:pPr>
      <w:spacing w:line="600" w:lineRule="exact"/>
      <w:ind w:firstLine="567"/>
    </w:pPr>
    <w:rPr>
      <w:rFonts w:ascii="Calibri" w:hAnsi="Calibri"/>
      <w:sz w:val="28"/>
    </w:rPr>
  </w:style>
  <w:style w:type="paragraph" w:customStyle="1" w:styleId="135">
    <w:name w:val="Char3"/>
    <w:basedOn w:val="1"/>
    <w:autoRedefine/>
    <w:qFormat/>
    <w:uiPriority w:val="0"/>
  </w:style>
  <w:style w:type="paragraph" w:customStyle="1" w:styleId="136">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6"/>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1"/>
    <w:basedOn w:val="1"/>
    <w:next w:val="1"/>
    <w:link w:val="263"/>
    <w:autoRedefine/>
    <w:qFormat/>
    <w:uiPriority w:val="29"/>
    <w:rPr>
      <w:i/>
      <w:iCs/>
      <w:color w:val="000000"/>
      <w:szCs w:val="20"/>
    </w:rPr>
  </w:style>
  <w:style w:type="paragraph" w:customStyle="1" w:styleId="139">
    <w:name w:val="_Style 87"/>
    <w:basedOn w:val="1"/>
    <w:autoRedefine/>
    <w:qFormat/>
    <w:uiPriority w:val="99"/>
    <w:pPr>
      <w:ind w:firstLine="420" w:firstLineChars="200"/>
    </w:pPr>
    <w:rPr>
      <w:rFonts w:ascii="Calibri" w:hAnsi="Calibri"/>
      <w:sz w:val="28"/>
      <w:szCs w:val="28"/>
    </w:rPr>
  </w:style>
  <w:style w:type="paragraph" w:customStyle="1" w:styleId="140">
    <w:name w:val="自定样式1"/>
    <w:basedOn w:val="1"/>
    <w:autoRedefine/>
    <w:qFormat/>
    <w:uiPriority w:val="0"/>
    <w:pPr>
      <w:suppressAutoHyphens/>
      <w:jc w:val="center"/>
    </w:pPr>
    <w:rPr>
      <w:rFonts w:ascii="宋体" w:hAnsi="宋体"/>
      <w:color w:val="000000"/>
      <w:sz w:val="18"/>
    </w:rPr>
  </w:style>
  <w:style w:type="paragraph" w:customStyle="1" w:styleId="141">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1"/>
    <w:autoRedefine/>
    <w:unhideWhenUsed/>
    <w:qFormat/>
    <w:uiPriority w:val="99"/>
    <w:rPr>
      <w:color w:val="808080"/>
      <w:shd w:val="clear" w:color="auto" w:fill="E6E6E6"/>
    </w:rPr>
  </w:style>
  <w:style w:type="character" w:customStyle="1" w:styleId="144">
    <w:name w:val="正文文本 3 Char"/>
    <w:autoRedefine/>
    <w:qFormat/>
    <w:uiPriority w:val="0"/>
    <w:rPr>
      <w:kern w:val="2"/>
      <w:sz w:val="16"/>
      <w:szCs w:val="16"/>
    </w:rPr>
  </w:style>
  <w:style w:type="character" w:customStyle="1" w:styleId="145">
    <w:name w:val="正文文本缩进 Char2"/>
    <w:autoRedefine/>
    <w:semiHidden/>
    <w:qFormat/>
    <w:uiPriority w:val="99"/>
    <w:rPr>
      <w:rFonts w:ascii="Calibri" w:hAnsi="Calibri" w:eastAsia="宋体" w:cs="Times New Roman"/>
      <w:szCs w:val="24"/>
    </w:rPr>
  </w:style>
  <w:style w:type="character" w:customStyle="1" w:styleId="146">
    <w:name w:val="标题 3 Char"/>
    <w:autoRedefine/>
    <w:qFormat/>
    <w:uiPriority w:val="0"/>
    <w:rPr>
      <w:rFonts w:ascii="仿宋_GB2312" w:hAnsi="Calibri" w:eastAsia="仿宋_GB2312" w:cs="Times New Roman"/>
      <w:b/>
      <w:kern w:val="0"/>
      <w:sz w:val="24"/>
      <w:szCs w:val="28"/>
    </w:rPr>
  </w:style>
  <w:style w:type="character" w:customStyle="1" w:styleId="147">
    <w:name w:val="批注框文本 Char2"/>
    <w:autoRedefine/>
    <w:qFormat/>
    <w:uiPriority w:val="99"/>
    <w:rPr>
      <w:kern w:val="2"/>
      <w:sz w:val="18"/>
      <w:szCs w:val="18"/>
    </w:rPr>
  </w:style>
  <w:style w:type="character" w:customStyle="1" w:styleId="148">
    <w:name w:val="textcontents"/>
    <w:autoRedefine/>
    <w:qFormat/>
    <w:uiPriority w:val="0"/>
    <w:rPr>
      <w:rFonts w:cs="Times New Roman"/>
    </w:rPr>
  </w:style>
  <w:style w:type="character" w:customStyle="1" w:styleId="149">
    <w:name w:val="ht1"/>
    <w:autoRedefine/>
    <w:qFormat/>
    <w:uiPriority w:val="0"/>
    <w:rPr>
      <w:rFonts w:ascii="黑体" w:eastAsia="黑体"/>
      <w:b/>
      <w:bCs/>
    </w:rPr>
  </w:style>
  <w:style w:type="character" w:customStyle="1" w:styleId="150">
    <w:name w:val="标题 Char"/>
    <w:autoRedefine/>
    <w:qFormat/>
    <w:uiPriority w:val="0"/>
    <w:rPr>
      <w:rFonts w:ascii="Cambria" w:hAnsi="Cambria" w:eastAsia="宋体" w:cs="Times New Roman"/>
      <w:b/>
      <w:bCs/>
      <w:kern w:val="2"/>
      <w:sz w:val="32"/>
      <w:szCs w:val="32"/>
    </w:rPr>
  </w:style>
  <w:style w:type="character" w:customStyle="1" w:styleId="151">
    <w:name w:val="14t1"/>
    <w:autoRedefine/>
    <w:qFormat/>
    <w:uiPriority w:val="0"/>
    <w:rPr>
      <w:rFonts w:hint="eastAsia" w:ascii="宋体" w:hAnsi="宋体" w:eastAsia="宋体"/>
      <w:sz w:val="11"/>
      <w:szCs w:val="11"/>
    </w:rPr>
  </w:style>
  <w:style w:type="character" w:customStyle="1" w:styleId="152">
    <w:name w:val="Char Char36"/>
    <w:autoRedefine/>
    <w:qFormat/>
    <w:uiPriority w:val="0"/>
    <w:rPr>
      <w:rFonts w:ascii="仿宋_GB2312" w:eastAsia="仿宋_GB2312" w:cs="MingLiU"/>
      <w:b/>
      <w:sz w:val="24"/>
      <w:szCs w:val="28"/>
    </w:rPr>
  </w:style>
  <w:style w:type="character" w:customStyle="1" w:styleId="153">
    <w:name w:val="文档结构图 Char"/>
    <w:autoRedefine/>
    <w:qFormat/>
    <w:uiPriority w:val="0"/>
    <w:rPr>
      <w:rFonts w:ascii="宋体"/>
      <w:kern w:val="2"/>
      <w:sz w:val="18"/>
      <w:szCs w:val="18"/>
    </w:rPr>
  </w:style>
  <w:style w:type="character" w:customStyle="1" w:styleId="154">
    <w:name w:val="普通文字 Char Char2"/>
    <w:autoRedefine/>
    <w:qFormat/>
    <w:uiPriority w:val="0"/>
    <w:rPr>
      <w:rFonts w:ascii="宋体" w:hAnsi="Courier New"/>
      <w:kern w:val="2"/>
      <w:sz w:val="28"/>
      <w:szCs w:val="28"/>
    </w:rPr>
  </w:style>
  <w:style w:type="character" w:customStyle="1" w:styleId="155">
    <w:name w:val="HTML 预设格式 Char"/>
    <w:autoRedefine/>
    <w:qFormat/>
    <w:uiPriority w:val="0"/>
    <w:rPr>
      <w:rFonts w:ascii="宋体" w:hAnsi="宋体" w:eastAsia="宋体" w:cs="宋体"/>
      <w:color w:val="000000"/>
      <w:sz w:val="24"/>
      <w:szCs w:val="24"/>
    </w:rPr>
  </w:style>
  <w:style w:type="character" w:customStyle="1" w:styleId="156">
    <w:name w:val="纯文本 Char"/>
    <w:autoRedefine/>
    <w:qFormat/>
    <w:uiPriority w:val="0"/>
    <w:rPr>
      <w:rFonts w:ascii="宋体" w:hAnsi="Courier New"/>
      <w:sz w:val="28"/>
      <w:szCs w:val="28"/>
    </w:rPr>
  </w:style>
  <w:style w:type="character" w:customStyle="1" w:styleId="157">
    <w:name w:val="批注框文本 Char"/>
    <w:autoRedefine/>
    <w:qFormat/>
    <w:uiPriority w:val="0"/>
    <w:rPr>
      <w:sz w:val="18"/>
      <w:szCs w:val="18"/>
    </w:rPr>
  </w:style>
  <w:style w:type="character" w:customStyle="1" w:styleId="158">
    <w:name w:val="页脚 Char"/>
    <w:autoRedefine/>
    <w:qFormat/>
    <w:uiPriority w:val="0"/>
    <w:rPr>
      <w:sz w:val="18"/>
      <w:szCs w:val="18"/>
    </w:rPr>
  </w:style>
  <w:style w:type="character" w:customStyle="1" w:styleId="159">
    <w:name w:val="标题 4 Char2"/>
    <w:link w:val="7"/>
    <w:autoRedefine/>
    <w:qFormat/>
    <w:uiPriority w:val="0"/>
    <w:rPr>
      <w:rFonts w:ascii="宋体" w:hAnsi="宋体" w:eastAsia="宋体" w:cs="宋体"/>
      <w:b/>
      <w:bCs/>
      <w:sz w:val="24"/>
      <w:szCs w:val="24"/>
      <w:lang w:val="en-US" w:eastAsia="zh-CN" w:bidi="ar-SA"/>
    </w:rPr>
  </w:style>
  <w:style w:type="character" w:customStyle="1" w:styleId="160">
    <w:name w:val="正文文本缩进 3 Char"/>
    <w:autoRedefine/>
    <w:qFormat/>
    <w:uiPriority w:val="0"/>
    <w:rPr>
      <w:kern w:val="2"/>
      <w:sz w:val="16"/>
      <w:szCs w:val="16"/>
    </w:rPr>
  </w:style>
  <w:style w:type="character" w:customStyle="1" w:styleId="161">
    <w:name w:val="标题 8 Char"/>
    <w:autoRedefine/>
    <w:qFormat/>
    <w:uiPriority w:val="0"/>
    <w:rPr>
      <w:rFonts w:ascii="Arial" w:hAnsi="Arial" w:eastAsia="黑体" w:cs="Times New Roman"/>
      <w:sz w:val="24"/>
      <w:szCs w:val="24"/>
    </w:rPr>
  </w:style>
  <w:style w:type="character" w:customStyle="1" w:styleId="162">
    <w:name w:val="HTML 预设格式 Char3"/>
    <w:link w:val="41"/>
    <w:autoRedefine/>
    <w:qFormat/>
    <w:uiPriority w:val="0"/>
    <w:rPr>
      <w:rFonts w:ascii="宋体" w:hAnsi="宋体" w:eastAsia="宋体" w:cs="宋体"/>
      <w:color w:val="000000"/>
      <w:sz w:val="24"/>
      <w:szCs w:val="24"/>
      <w:lang w:val="en-US" w:eastAsia="zh-CN" w:bidi="ar-SA"/>
    </w:rPr>
  </w:style>
  <w:style w:type="character" w:customStyle="1" w:styleId="163">
    <w:name w:val="文档结构图 Char4"/>
    <w:link w:val="16"/>
    <w:autoRedefine/>
    <w:qFormat/>
    <w:uiPriority w:val="0"/>
    <w:rPr>
      <w:rFonts w:eastAsia="宋体"/>
      <w:kern w:val="2"/>
      <w:sz w:val="21"/>
      <w:szCs w:val="24"/>
      <w:lang w:val="en-US" w:eastAsia="zh-CN" w:bidi="ar-SA"/>
    </w:rPr>
  </w:style>
  <w:style w:type="character" w:customStyle="1" w:styleId="164">
    <w:name w:val="正文文本缩进 2 Char1"/>
    <w:autoRedefine/>
    <w:qFormat/>
    <w:uiPriority w:val="0"/>
    <w:rPr>
      <w:sz w:val="28"/>
      <w:szCs w:val="24"/>
    </w:rPr>
  </w:style>
  <w:style w:type="character" w:customStyle="1" w:styleId="165">
    <w:name w:val="标题 5 Char1"/>
    <w:autoRedefine/>
    <w:qFormat/>
    <w:uiPriority w:val="0"/>
    <w:rPr>
      <w:rFonts w:ascii="宋体" w:hAnsi="宋体" w:eastAsia="宋体" w:cs="宋体"/>
      <w:b/>
      <w:bCs/>
      <w:sz w:val="20"/>
      <w:szCs w:val="20"/>
    </w:rPr>
  </w:style>
  <w:style w:type="character" w:customStyle="1" w:styleId="166">
    <w:name w:val="批注文字 Char"/>
    <w:autoRedefine/>
    <w:qFormat/>
    <w:uiPriority w:val="0"/>
    <w:rPr>
      <w:rFonts w:ascii="Times New Roman" w:hAnsi="Times New Roman" w:eastAsia="宋体" w:cs="Times New Roman"/>
      <w:kern w:val="2"/>
      <w:sz w:val="21"/>
      <w:szCs w:val="24"/>
    </w:rPr>
  </w:style>
  <w:style w:type="character" w:customStyle="1" w:styleId="167">
    <w:name w:val="日期 Char4"/>
    <w:link w:val="26"/>
    <w:autoRedefine/>
    <w:qFormat/>
    <w:uiPriority w:val="0"/>
    <w:rPr>
      <w:rFonts w:eastAsia="宋体"/>
      <w:kern w:val="2"/>
      <w:sz w:val="21"/>
      <w:szCs w:val="24"/>
      <w:lang w:val="en-US" w:eastAsia="zh-CN" w:bidi="ar-SA"/>
    </w:rPr>
  </w:style>
  <w:style w:type="character" w:customStyle="1" w:styleId="168">
    <w:name w:val="style121"/>
    <w:autoRedefine/>
    <w:qFormat/>
    <w:uiPriority w:val="0"/>
    <w:rPr>
      <w:rFonts w:hint="eastAsia" w:ascii="宋体" w:hAnsi="宋体" w:eastAsia="宋体"/>
      <w:sz w:val="18"/>
      <w:szCs w:val="18"/>
    </w:rPr>
  </w:style>
  <w:style w:type="character" w:customStyle="1" w:styleId="169">
    <w:name w:val="Section Char"/>
    <w:autoRedefine/>
    <w:qFormat/>
    <w:uiPriority w:val="0"/>
    <w:rPr>
      <w:rFonts w:ascii="仿宋_GB2312" w:eastAsia="仿宋_GB2312" w:cs="MingLiU"/>
      <w:b/>
      <w:sz w:val="24"/>
      <w:szCs w:val="28"/>
      <w:lang w:val="en-US" w:eastAsia="zh-CN" w:bidi="ar-SA"/>
    </w:rPr>
  </w:style>
  <w:style w:type="character" w:customStyle="1" w:styleId="170">
    <w:name w:val="正文文本 3 Char1"/>
    <w:autoRedefine/>
    <w:qFormat/>
    <w:uiPriority w:val="0"/>
    <w:rPr>
      <w:kern w:val="2"/>
      <w:sz w:val="16"/>
      <w:szCs w:val="16"/>
    </w:rPr>
  </w:style>
  <w:style w:type="character" w:customStyle="1" w:styleId="171">
    <w:name w:val="文档结构图 Char1"/>
    <w:autoRedefine/>
    <w:qFormat/>
    <w:uiPriority w:val="0"/>
    <w:rPr>
      <w:rFonts w:ascii="宋体"/>
      <w:kern w:val="2"/>
      <w:sz w:val="18"/>
      <w:szCs w:val="18"/>
    </w:rPr>
  </w:style>
  <w:style w:type="character" w:customStyle="1" w:styleId="172">
    <w:name w:val="_Style 170"/>
    <w:autoRedefine/>
    <w:qFormat/>
    <w:uiPriority w:val="0"/>
    <w:rPr>
      <w:i/>
      <w:iCs/>
      <w:color w:val="808080"/>
    </w:rPr>
  </w:style>
  <w:style w:type="character" w:customStyle="1" w:styleId="173">
    <w:name w:val="_Style 171"/>
    <w:autoRedefine/>
    <w:qFormat/>
    <w:uiPriority w:val="0"/>
    <w:rPr>
      <w:b/>
      <w:bCs/>
      <w:smallCaps/>
      <w:color w:val="C0504D"/>
      <w:spacing w:val="5"/>
      <w:u w:val="single"/>
    </w:rPr>
  </w:style>
  <w:style w:type="character" w:customStyle="1" w:styleId="174">
    <w:name w:val="标题 9 Char"/>
    <w:autoRedefine/>
    <w:qFormat/>
    <w:uiPriority w:val="0"/>
    <w:rPr>
      <w:rFonts w:ascii="Arial" w:hAnsi="Arial" w:eastAsia="黑体" w:cs="Times New Roman"/>
      <w:szCs w:val="21"/>
    </w:rPr>
  </w:style>
  <w:style w:type="character" w:customStyle="1" w:styleId="175">
    <w:name w:val="页眉 Char1"/>
    <w:autoRedefine/>
    <w:semiHidden/>
    <w:qFormat/>
    <w:uiPriority w:val="99"/>
    <w:rPr>
      <w:kern w:val="2"/>
      <w:sz w:val="18"/>
      <w:szCs w:val="18"/>
    </w:rPr>
  </w:style>
  <w:style w:type="character" w:customStyle="1" w:styleId="176">
    <w:name w:val="_Style 174"/>
    <w:autoRedefine/>
    <w:qFormat/>
    <w:uiPriority w:val="0"/>
    <w:rPr>
      <w:b/>
      <w:bCs/>
      <w:i/>
      <w:iCs/>
      <w:color w:val="4F81BD"/>
    </w:rPr>
  </w:style>
  <w:style w:type="character" w:customStyle="1" w:styleId="177">
    <w:name w:val="Char Char35"/>
    <w:autoRedefine/>
    <w:qFormat/>
    <w:uiPriority w:val="0"/>
    <w:rPr>
      <w:rFonts w:ascii="仿宋_GB2312" w:eastAsia="仿宋_GB2312" w:cs="MingLiU"/>
      <w:b/>
      <w:sz w:val="24"/>
      <w:szCs w:val="28"/>
    </w:rPr>
  </w:style>
  <w:style w:type="character" w:customStyle="1" w:styleId="178">
    <w:name w:val="日期 Char2"/>
    <w:autoRedefine/>
    <w:qFormat/>
    <w:uiPriority w:val="99"/>
    <w:rPr>
      <w:kern w:val="2"/>
      <w:sz w:val="21"/>
      <w:szCs w:val="24"/>
    </w:rPr>
  </w:style>
  <w:style w:type="character" w:customStyle="1" w:styleId="179">
    <w:name w:val="Char Char22"/>
    <w:autoRedefine/>
    <w:qFormat/>
    <w:uiPriority w:val="0"/>
    <w:rPr>
      <w:b/>
      <w:bCs/>
      <w:kern w:val="2"/>
      <w:sz w:val="32"/>
      <w:szCs w:val="32"/>
    </w:rPr>
  </w:style>
  <w:style w:type="character" w:customStyle="1" w:styleId="180">
    <w:name w:val="正文文本缩进 2 Char2"/>
    <w:autoRedefine/>
    <w:semiHidden/>
    <w:qFormat/>
    <w:uiPriority w:val="99"/>
    <w:rPr>
      <w:rFonts w:ascii="Calibri" w:hAnsi="Calibri" w:eastAsia="宋体" w:cs="Times New Roman"/>
      <w:szCs w:val="24"/>
    </w:rPr>
  </w:style>
  <w:style w:type="character" w:customStyle="1" w:styleId="181">
    <w:name w:val="明显强调1"/>
    <w:autoRedefine/>
    <w:qFormat/>
    <w:uiPriority w:val="0"/>
    <w:rPr>
      <w:b/>
      <w:bCs/>
      <w:i/>
      <w:iCs/>
      <w:color w:val="4F81BD"/>
    </w:rPr>
  </w:style>
  <w:style w:type="character" w:customStyle="1" w:styleId="182">
    <w:name w:val="Char Char14"/>
    <w:autoRedefine/>
    <w:qFormat/>
    <w:uiPriority w:val="0"/>
    <w:rPr>
      <w:kern w:val="2"/>
      <w:sz w:val="18"/>
      <w:szCs w:val="18"/>
    </w:rPr>
  </w:style>
  <w:style w:type="character" w:customStyle="1" w:styleId="183">
    <w:name w:val="s3"/>
    <w:autoRedefine/>
    <w:qFormat/>
    <w:uiPriority w:val="0"/>
  </w:style>
  <w:style w:type="character" w:customStyle="1" w:styleId="184">
    <w:name w:val="标题 1 Char"/>
    <w:autoRedefine/>
    <w:qFormat/>
    <w:uiPriority w:val="0"/>
    <w:rPr>
      <w:rFonts w:ascii="Times New Roman" w:hAnsi="Times New Roman" w:eastAsia="宋体" w:cs="Times New Roman"/>
      <w:b/>
      <w:bCs/>
      <w:kern w:val="44"/>
      <w:sz w:val="44"/>
      <w:szCs w:val="44"/>
    </w:rPr>
  </w:style>
  <w:style w:type="character" w:customStyle="1" w:styleId="185">
    <w:name w:val="日期 Char3"/>
    <w:autoRedefine/>
    <w:semiHidden/>
    <w:qFormat/>
    <w:uiPriority w:val="99"/>
    <w:rPr>
      <w:rFonts w:ascii="Calibri" w:hAnsi="Calibri" w:eastAsia="宋体" w:cs="Times New Roman"/>
      <w:szCs w:val="24"/>
    </w:rPr>
  </w:style>
  <w:style w:type="character" w:customStyle="1" w:styleId="186">
    <w:name w:val="标题 1 Char2"/>
    <w:link w:val="4"/>
    <w:autoRedefine/>
    <w:qFormat/>
    <w:uiPriority w:val="0"/>
    <w:rPr>
      <w:rFonts w:eastAsia="宋体"/>
      <w:b/>
      <w:bCs/>
      <w:kern w:val="44"/>
      <w:sz w:val="44"/>
      <w:szCs w:val="44"/>
      <w:lang w:val="en-US" w:eastAsia="zh-CN" w:bidi="ar-SA"/>
    </w:rPr>
  </w:style>
  <w:style w:type="character" w:customStyle="1" w:styleId="187">
    <w:name w:val="title11"/>
    <w:autoRedefine/>
    <w:qFormat/>
    <w:uiPriority w:val="0"/>
    <w:rPr>
      <w:b/>
      <w:bCs/>
      <w:color w:val="FFFFFF"/>
      <w:sz w:val="11"/>
      <w:szCs w:val="11"/>
    </w:rPr>
  </w:style>
  <w:style w:type="character" w:customStyle="1" w:styleId="188">
    <w:name w:val="明显引用 Char2"/>
    <w:autoRedefine/>
    <w:qFormat/>
    <w:uiPriority w:val="99"/>
    <w:rPr>
      <w:b/>
      <w:bCs/>
      <w:i/>
      <w:iCs/>
      <w:color w:val="4F81BD"/>
      <w:kern w:val="2"/>
      <w:sz w:val="21"/>
      <w:szCs w:val="24"/>
    </w:rPr>
  </w:style>
  <w:style w:type="character" w:customStyle="1" w:styleId="189">
    <w:name w:val="引用 字符"/>
    <w:link w:val="118"/>
    <w:autoRedefine/>
    <w:qFormat/>
    <w:uiPriority w:val="0"/>
    <w:rPr>
      <w:i/>
      <w:iCs/>
      <w:color w:val="000000"/>
      <w:kern w:val="2"/>
      <w:sz w:val="21"/>
      <w:szCs w:val="22"/>
      <w:lang w:bidi="ar-SA"/>
    </w:rPr>
  </w:style>
  <w:style w:type="character" w:customStyle="1" w:styleId="190">
    <w:name w:val="批注框文本 Char3"/>
    <w:autoRedefine/>
    <w:semiHidden/>
    <w:qFormat/>
    <w:uiPriority w:val="99"/>
    <w:rPr>
      <w:rFonts w:ascii="Calibri" w:hAnsi="Calibri" w:eastAsia="宋体" w:cs="Times New Roman"/>
      <w:sz w:val="18"/>
      <w:szCs w:val="18"/>
    </w:rPr>
  </w:style>
  <w:style w:type="character" w:customStyle="1" w:styleId="191">
    <w:name w:val="标题 2 Char2"/>
    <w:link w:val="5"/>
    <w:autoRedefine/>
    <w:qFormat/>
    <w:uiPriority w:val="0"/>
    <w:rPr>
      <w:rFonts w:ascii="Cambria" w:hAnsi="Cambria" w:eastAsia="宋体"/>
      <w:b/>
      <w:bCs/>
      <w:kern w:val="2"/>
      <w:sz w:val="32"/>
      <w:szCs w:val="32"/>
      <w:lang w:val="en-US" w:eastAsia="zh-CN" w:bidi="ar-SA"/>
    </w:rPr>
  </w:style>
  <w:style w:type="character" w:customStyle="1" w:styleId="192">
    <w:name w:val="Char Char33"/>
    <w:autoRedefine/>
    <w:qFormat/>
    <w:uiPriority w:val="0"/>
    <w:rPr>
      <w:rFonts w:ascii="仿宋_GB2312" w:eastAsia="仿宋_GB2312" w:cs="MingLiU"/>
      <w:b/>
      <w:sz w:val="24"/>
      <w:szCs w:val="28"/>
    </w:rPr>
  </w:style>
  <w:style w:type="character" w:customStyle="1" w:styleId="193">
    <w:name w:val="标题 2 Char"/>
    <w:autoRedefine/>
    <w:qFormat/>
    <w:uiPriority w:val="0"/>
    <w:rPr>
      <w:rFonts w:ascii="仿宋_GB2312" w:hAnsi="Calibri" w:eastAsia="仿宋_GB2312" w:cs="Times New Roman"/>
      <w:b/>
      <w:spacing w:val="1"/>
      <w:w w:val="99"/>
      <w:kern w:val="0"/>
      <w:sz w:val="28"/>
      <w:szCs w:val="32"/>
    </w:rPr>
  </w:style>
  <w:style w:type="character" w:customStyle="1" w:styleId="194">
    <w:name w:val="l1"/>
    <w:basedOn w:val="48"/>
    <w:autoRedefine/>
    <w:qFormat/>
    <w:uiPriority w:val="0"/>
  </w:style>
  <w:style w:type="character" w:customStyle="1" w:styleId="195">
    <w:name w:val="手改 Char Char"/>
    <w:autoRedefine/>
    <w:qFormat/>
    <w:uiPriority w:val="0"/>
    <w:rPr>
      <w:kern w:val="2"/>
      <w:sz w:val="21"/>
      <w:szCs w:val="24"/>
    </w:rPr>
  </w:style>
  <w:style w:type="character" w:customStyle="1" w:styleId="196">
    <w:name w:val="style21"/>
    <w:autoRedefine/>
    <w:qFormat/>
    <w:uiPriority w:val="0"/>
    <w:rPr>
      <w:b/>
      <w:bCs/>
      <w:sz w:val="28"/>
      <w:szCs w:val="28"/>
    </w:rPr>
  </w:style>
  <w:style w:type="character" w:customStyle="1" w:styleId="197">
    <w:name w:val="Char Char24"/>
    <w:autoRedefine/>
    <w:qFormat/>
    <w:uiPriority w:val="0"/>
    <w:rPr>
      <w:b/>
      <w:bCs/>
      <w:kern w:val="44"/>
      <w:sz w:val="44"/>
      <w:szCs w:val="44"/>
    </w:rPr>
  </w:style>
  <w:style w:type="character" w:customStyle="1" w:styleId="198">
    <w:name w:val="页脚 Char2"/>
    <w:link w:val="30"/>
    <w:autoRedefine/>
    <w:qFormat/>
    <w:uiPriority w:val="0"/>
    <w:rPr>
      <w:rFonts w:eastAsia="宋体"/>
      <w:kern w:val="2"/>
      <w:sz w:val="18"/>
      <w:szCs w:val="18"/>
      <w:lang w:val="en-US" w:eastAsia="zh-CN" w:bidi="ar-SA"/>
    </w:rPr>
  </w:style>
  <w:style w:type="character" w:customStyle="1" w:styleId="199">
    <w:name w:val="_Style 197"/>
    <w:autoRedefine/>
    <w:qFormat/>
    <w:uiPriority w:val="0"/>
    <w:rPr>
      <w:b/>
      <w:bCs/>
      <w:smallCaps/>
      <w:spacing w:val="5"/>
    </w:rPr>
  </w:style>
  <w:style w:type="character" w:customStyle="1" w:styleId="200">
    <w:name w:val="纯文本 Char1"/>
    <w:autoRedefine/>
    <w:qFormat/>
    <w:uiPriority w:val="0"/>
    <w:rPr>
      <w:rFonts w:ascii="宋体" w:hAnsi="Courier New" w:cs="Courier New"/>
      <w:kern w:val="2"/>
      <w:sz w:val="21"/>
      <w:szCs w:val="21"/>
    </w:rPr>
  </w:style>
  <w:style w:type="character" w:customStyle="1" w:styleId="201">
    <w:name w:val="尾注文本 Char"/>
    <w:autoRedefine/>
    <w:qFormat/>
    <w:uiPriority w:val="0"/>
    <w:rPr>
      <w:kern w:val="2"/>
      <w:sz w:val="21"/>
      <w:szCs w:val="24"/>
    </w:rPr>
  </w:style>
  <w:style w:type="character" w:customStyle="1" w:styleId="202">
    <w:name w:val="日期 Char1"/>
    <w:autoRedefine/>
    <w:qFormat/>
    <w:uiPriority w:val="0"/>
    <w:rPr>
      <w:kern w:val="2"/>
      <w:sz w:val="21"/>
      <w:szCs w:val="22"/>
    </w:rPr>
  </w:style>
  <w:style w:type="character" w:customStyle="1" w:styleId="203">
    <w:name w:val="纯文本 Char3"/>
    <w:link w:val="24"/>
    <w:autoRedefine/>
    <w:qFormat/>
    <w:uiPriority w:val="0"/>
    <w:rPr>
      <w:rFonts w:ascii="宋体" w:hAnsi="Courier New" w:eastAsia="宋体" w:cs="Courier New"/>
      <w:kern w:val="2"/>
      <w:sz w:val="21"/>
      <w:szCs w:val="21"/>
      <w:lang w:val="en-US" w:eastAsia="zh-CN" w:bidi="ar-SA"/>
    </w:rPr>
  </w:style>
  <w:style w:type="character" w:customStyle="1" w:styleId="204">
    <w:name w:val="正文文本 Char1"/>
    <w:autoRedefine/>
    <w:qFormat/>
    <w:uiPriority w:val="0"/>
    <w:rPr>
      <w:kern w:val="2"/>
      <w:sz w:val="21"/>
      <w:szCs w:val="22"/>
    </w:rPr>
  </w:style>
  <w:style w:type="character" w:customStyle="1" w:styleId="205">
    <w:name w:val="标题 9 Char1"/>
    <w:autoRedefine/>
    <w:qFormat/>
    <w:uiPriority w:val="0"/>
    <w:rPr>
      <w:rFonts w:ascii="Times New Roman" w:hAnsi="Times New Roman" w:eastAsia="仿宋_GB2312" w:cs="Times New Roman"/>
      <w:sz w:val="30"/>
      <w:szCs w:val="20"/>
    </w:rPr>
  </w:style>
  <w:style w:type="character" w:customStyle="1" w:styleId="206">
    <w:name w:val="批注框文本 Char4"/>
    <w:link w:val="29"/>
    <w:autoRedefine/>
    <w:qFormat/>
    <w:uiPriority w:val="0"/>
    <w:rPr>
      <w:rFonts w:eastAsia="宋体"/>
      <w:kern w:val="2"/>
      <w:sz w:val="18"/>
      <w:szCs w:val="18"/>
      <w:lang w:val="en-US" w:eastAsia="zh-CN" w:bidi="ar-SA"/>
    </w:rPr>
  </w:style>
  <w:style w:type="character" w:customStyle="1" w:styleId="207">
    <w:name w:val="脚注文本 Char1"/>
    <w:autoRedefine/>
    <w:qFormat/>
    <w:uiPriority w:val="0"/>
    <w:rPr>
      <w:rFonts w:ascii="Arial" w:hAnsi="Arial" w:cs="Arial"/>
      <w:sz w:val="18"/>
      <w:szCs w:val="18"/>
      <w:lang w:eastAsia="en-US"/>
    </w:rPr>
  </w:style>
  <w:style w:type="character" w:customStyle="1" w:styleId="208">
    <w:name w:val="正文文本缩进 Char"/>
    <w:autoRedefine/>
    <w:qFormat/>
    <w:uiPriority w:val="0"/>
    <w:rPr>
      <w:rFonts w:ascii="黑体" w:hAnsi="宋体" w:eastAsia="黑体"/>
      <w:color w:val="000000"/>
      <w:sz w:val="28"/>
      <w:szCs w:val="32"/>
    </w:rPr>
  </w:style>
  <w:style w:type="character" w:customStyle="1" w:styleId="209">
    <w:name w:val="HTML 预设格式 Char1"/>
    <w:autoRedefine/>
    <w:qFormat/>
    <w:uiPriority w:val="0"/>
    <w:rPr>
      <w:rFonts w:ascii="宋体" w:hAnsi="宋体" w:cs="宋体"/>
      <w:color w:val="000000"/>
      <w:sz w:val="24"/>
      <w:szCs w:val="24"/>
    </w:rPr>
  </w:style>
  <w:style w:type="character" w:customStyle="1" w:styleId="210">
    <w:name w:val="引用 Char3"/>
    <w:autoRedefine/>
    <w:qFormat/>
    <w:uiPriority w:val="29"/>
    <w:rPr>
      <w:rFonts w:ascii="Calibri" w:hAnsi="Calibri" w:eastAsia="宋体" w:cs="Times New Roman"/>
      <w:i/>
      <w:iCs/>
      <w:color w:val="000000"/>
      <w:szCs w:val="24"/>
    </w:rPr>
  </w:style>
  <w:style w:type="character" w:customStyle="1" w:styleId="211">
    <w:name w:val="尾注文本 Char3"/>
    <w:link w:val="28"/>
    <w:autoRedefine/>
    <w:qFormat/>
    <w:uiPriority w:val="0"/>
    <w:rPr>
      <w:rFonts w:ascii="Arial" w:hAnsi="Arial" w:eastAsia="宋体" w:cs="Arial"/>
      <w:szCs w:val="24"/>
      <w:lang w:val="en-US" w:eastAsia="en-US" w:bidi="ar-SA"/>
    </w:rPr>
  </w:style>
  <w:style w:type="character" w:customStyle="1" w:styleId="212">
    <w:name w:val="标题 7 Char1"/>
    <w:autoRedefine/>
    <w:qFormat/>
    <w:uiPriority w:val="0"/>
    <w:rPr>
      <w:rFonts w:ascii="Times New Roman" w:hAnsi="Times New Roman" w:eastAsia="仿宋_GB2312" w:cs="Times New Roman"/>
      <w:sz w:val="30"/>
      <w:szCs w:val="20"/>
    </w:rPr>
  </w:style>
  <w:style w:type="character" w:customStyle="1" w:styleId="213">
    <w:name w:val="普通文字 Char Char1"/>
    <w:autoRedefine/>
    <w:qFormat/>
    <w:uiPriority w:val="0"/>
    <w:rPr>
      <w:rFonts w:ascii="宋体" w:hAnsi="Courier New"/>
      <w:kern w:val="2"/>
      <w:sz w:val="28"/>
      <w:szCs w:val="28"/>
    </w:rPr>
  </w:style>
  <w:style w:type="character" w:customStyle="1" w:styleId="214">
    <w:name w:val="明显参考1"/>
    <w:autoRedefine/>
    <w:qFormat/>
    <w:uiPriority w:val="0"/>
    <w:rPr>
      <w:b/>
      <w:bCs/>
      <w:smallCaps/>
      <w:color w:val="C0504D"/>
      <w:spacing w:val="5"/>
      <w:u w:val="single"/>
    </w:rPr>
  </w:style>
  <w:style w:type="character" w:customStyle="1" w:styleId="215">
    <w:name w:val="正文文本缩进 Char1"/>
    <w:autoRedefine/>
    <w:qFormat/>
    <w:uiPriority w:val="0"/>
    <w:rPr>
      <w:kern w:val="2"/>
      <w:sz w:val="21"/>
      <w:szCs w:val="24"/>
    </w:rPr>
  </w:style>
  <w:style w:type="character" w:customStyle="1" w:styleId="216">
    <w:name w:val="页眉 Char"/>
    <w:autoRedefine/>
    <w:qFormat/>
    <w:uiPriority w:val="0"/>
    <w:rPr>
      <w:sz w:val="18"/>
      <w:szCs w:val="18"/>
    </w:rPr>
  </w:style>
  <w:style w:type="character" w:customStyle="1" w:styleId="217">
    <w:name w:val="style31"/>
    <w:autoRedefine/>
    <w:qFormat/>
    <w:uiPriority w:val="0"/>
    <w:rPr>
      <w:sz w:val="10"/>
      <w:szCs w:val="10"/>
    </w:rPr>
  </w:style>
  <w:style w:type="character" w:customStyle="1" w:styleId="218">
    <w:name w:val="日期 Char"/>
    <w:autoRedefine/>
    <w:qFormat/>
    <w:uiPriority w:val="0"/>
    <w:rPr>
      <w:rFonts w:eastAsia="宋体"/>
      <w:szCs w:val="24"/>
    </w:rPr>
  </w:style>
  <w:style w:type="character" w:customStyle="1" w:styleId="219">
    <w:name w:val="标题 1 Char1"/>
    <w:autoRedefine/>
    <w:qFormat/>
    <w:uiPriority w:val="0"/>
    <w:rPr>
      <w:rFonts w:ascii="Times New Roman" w:hAnsi="Times New Roman" w:eastAsia="宋体" w:cs="Times New Roman"/>
      <w:b/>
      <w:bCs/>
      <w:kern w:val="44"/>
      <w:sz w:val="44"/>
      <w:szCs w:val="44"/>
    </w:rPr>
  </w:style>
  <w:style w:type="character" w:customStyle="1" w:styleId="220">
    <w:name w:val="main_tdbg_7601"/>
    <w:autoRedefine/>
    <w:qFormat/>
    <w:uiPriority w:val="0"/>
    <w:rPr>
      <w:sz w:val="14"/>
      <w:szCs w:val="14"/>
    </w:rPr>
  </w:style>
  <w:style w:type="character" w:customStyle="1" w:styleId="221">
    <w:name w:val="尾注文本 Char1"/>
    <w:autoRedefine/>
    <w:qFormat/>
    <w:uiPriority w:val="0"/>
    <w:rPr>
      <w:rFonts w:ascii="Arial" w:hAnsi="Arial" w:cs="Arial"/>
      <w:szCs w:val="24"/>
      <w:lang w:eastAsia="en-US"/>
    </w:rPr>
  </w:style>
  <w:style w:type="character" w:customStyle="1" w:styleId="222">
    <w:name w:val="副标题 Char2"/>
    <w:autoRedefine/>
    <w:qFormat/>
    <w:uiPriority w:val="11"/>
    <w:rPr>
      <w:rFonts w:ascii="Cambria" w:hAnsi="Cambria" w:eastAsia="宋体" w:cs="Times New Roman"/>
      <w:b/>
      <w:bCs/>
      <w:kern w:val="28"/>
      <w:sz w:val="32"/>
      <w:szCs w:val="32"/>
    </w:rPr>
  </w:style>
  <w:style w:type="character" w:customStyle="1" w:styleId="223">
    <w:name w:val="正文文本缩进 3 Char2"/>
    <w:autoRedefine/>
    <w:semiHidden/>
    <w:qFormat/>
    <w:uiPriority w:val="99"/>
    <w:rPr>
      <w:rFonts w:ascii="Calibri" w:hAnsi="Calibri" w:eastAsia="宋体" w:cs="Times New Roman"/>
      <w:sz w:val="16"/>
      <w:szCs w:val="16"/>
    </w:rPr>
  </w:style>
  <w:style w:type="character" w:customStyle="1" w:styleId="224">
    <w:name w:val="Char Char34"/>
    <w:autoRedefine/>
    <w:qFormat/>
    <w:uiPriority w:val="0"/>
    <w:rPr>
      <w:rFonts w:ascii="仿宋_GB2312" w:eastAsia="仿宋_GB2312" w:cs="MingLiU"/>
      <w:b/>
      <w:spacing w:val="1"/>
      <w:w w:val="99"/>
      <w:sz w:val="28"/>
      <w:szCs w:val="32"/>
    </w:rPr>
  </w:style>
  <w:style w:type="character" w:customStyle="1" w:styleId="225">
    <w:name w:val="docpro"/>
    <w:basedOn w:val="48"/>
    <w:autoRedefine/>
    <w:qFormat/>
    <w:uiPriority w:val="0"/>
  </w:style>
  <w:style w:type="character" w:customStyle="1" w:styleId="226">
    <w:name w:val="正文文本 Char4"/>
    <w:link w:val="2"/>
    <w:autoRedefine/>
    <w:qFormat/>
    <w:uiPriority w:val="0"/>
    <w:rPr>
      <w:rFonts w:eastAsia="宋体"/>
      <w:kern w:val="2"/>
      <w:sz w:val="21"/>
      <w:szCs w:val="24"/>
      <w:lang w:val="en-US" w:eastAsia="zh-CN" w:bidi="ar-SA"/>
    </w:rPr>
  </w:style>
  <w:style w:type="character" w:customStyle="1" w:styleId="227">
    <w:name w:val="ITTHEADER1 Char"/>
    <w:autoRedefine/>
    <w:qFormat/>
    <w:uiPriority w:val="0"/>
    <w:rPr>
      <w:rFonts w:eastAsia="黑体"/>
      <w:kern w:val="2"/>
      <w:sz w:val="44"/>
      <w:szCs w:val="44"/>
      <w:lang w:val="en-US" w:eastAsia="zh-CN" w:bidi="ar-SA"/>
    </w:rPr>
  </w:style>
  <w:style w:type="character" w:customStyle="1" w:styleId="228">
    <w:name w:val="副标题 Char"/>
    <w:autoRedefine/>
    <w:qFormat/>
    <w:uiPriority w:val="0"/>
    <w:rPr>
      <w:rFonts w:ascii="Cambria" w:hAnsi="Cambria" w:eastAsia="宋体" w:cs="Times New Roman"/>
      <w:b/>
      <w:bCs/>
      <w:kern w:val="28"/>
      <w:sz w:val="32"/>
      <w:szCs w:val="32"/>
    </w:rPr>
  </w:style>
  <w:style w:type="character" w:customStyle="1" w:styleId="229">
    <w:name w:val="标题 6 Char2"/>
    <w:link w:val="9"/>
    <w:autoRedefine/>
    <w:qFormat/>
    <w:uiPriority w:val="0"/>
    <w:rPr>
      <w:rFonts w:hAnsi="Arial" w:eastAsia="仿宋_GB2312"/>
      <w:sz w:val="30"/>
      <w:lang w:val="en-US" w:eastAsia="zh-CN" w:bidi="ar-SA"/>
    </w:rPr>
  </w:style>
  <w:style w:type="character" w:customStyle="1" w:styleId="230">
    <w:name w:val="标题 Char2"/>
    <w:autoRedefine/>
    <w:qFormat/>
    <w:uiPriority w:val="10"/>
    <w:rPr>
      <w:rFonts w:ascii="Cambria" w:hAnsi="Cambria" w:eastAsia="宋体" w:cs="Times New Roman"/>
      <w:b/>
      <w:bCs/>
      <w:sz w:val="32"/>
      <w:szCs w:val="32"/>
    </w:rPr>
  </w:style>
  <w:style w:type="character" w:customStyle="1" w:styleId="231">
    <w:name w:val="正文文本 Char2"/>
    <w:autoRedefine/>
    <w:qFormat/>
    <w:uiPriority w:val="99"/>
    <w:rPr>
      <w:kern w:val="2"/>
      <w:sz w:val="21"/>
      <w:szCs w:val="24"/>
    </w:rPr>
  </w:style>
  <w:style w:type="character" w:customStyle="1" w:styleId="232">
    <w:name w:val="正文文本 2 Char"/>
    <w:link w:val="40"/>
    <w:autoRedefine/>
    <w:qFormat/>
    <w:uiPriority w:val="0"/>
    <w:rPr>
      <w:i/>
      <w:iCs/>
      <w:kern w:val="2"/>
      <w:sz w:val="26"/>
      <w:szCs w:val="24"/>
    </w:rPr>
  </w:style>
  <w:style w:type="character" w:customStyle="1" w:styleId="233">
    <w:name w:val="0d1471"/>
    <w:autoRedefine/>
    <w:qFormat/>
    <w:uiPriority w:val="0"/>
    <w:rPr>
      <w:color w:val="000000"/>
      <w:sz w:val="11"/>
      <w:szCs w:val="11"/>
      <w:u w:val="none"/>
    </w:rPr>
  </w:style>
  <w:style w:type="character" w:customStyle="1" w:styleId="234">
    <w:name w:val="批注主题 Char"/>
    <w:autoRedefine/>
    <w:qFormat/>
    <w:uiPriority w:val="0"/>
    <w:rPr>
      <w:rFonts w:ascii="宋体" w:hAnsi="宋体" w:eastAsia="宋体"/>
      <w:kern w:val="2"/>
      <w:sz w:val="24"/>
      <w:szCs w:val="28"/>
      <w:lang w:val="en-US" w:eastAsia="zh-CN" w:bidi="ar-SA"/>
    </w:rPr>
  </w:style>
  <w:style w:type="character" w:customStyle="1" w:styleId="235">
    <w:name w:val="正文文本 2 Char1"/>
    <w:autoRedefine/>
    <w:semiHidden/>
    <w:qFormat/>
    <w:uiPriority w:val="99"/>
    <w:rPr>
      <w:rFonts w:ascii="Calibri" w:hAnsi="Calibri" w:eastAsia="宋体" w:cs="Times New Roman"/>
      <w:szCs w:val="24"/>
    </w:rPr>
  </w:style>
  <w:style w:type="character" w:customStyle="1" w:styleId="236">
    <w:name w:val="批注框文本 Char1"/>
    <w:autoRedefine/>
    <w:qFormat/>
    <w:uiPriority w:val="0"/>
    <w:rPr>
      <w:kern w:val="2"/>
      <w:sz w:val="18"/>
      <w:szCs w:val="18"/>
    </w:rPr>
  </w:style>
  <w:style w:type="character" w:customStyle="1" w:styleId="237">
    <w:name w:val="标题 Char3"/>
    <w:link w:val="44"/>
    <w:autoRedefine/>
    <w:qFormat/>
    <w:uiPriority w:val="0"/>
    <w:rPr>
      <w:rFonts w:eastAsia="宋体"/>
      <w:szCs w:val="24"/>
      <w:u w:val="single"/>
      <w:lang w:val="en-US" w:eastAsia="en-US" w:bidi="ar-SA"/>
    </w:rPr>
  </w:style>
  <w:style w:type="character" w:customStyle="1" w:styleId="238">
    <w:name w:val="正文文本缩进 2 Char3"/>
    <w:link w:val="27"/>
    <w:autoRedefine/>
    <w:qFormat/>
    <w:uiPriority w:val="0"/>
    <w:rPr>
      <w:rFonts w:eastAsia="宋体"/>
      <w:sz w:val="28"/>
      <w:szCs w:val="24"/>
      <w:lang w:val="en-US" w:eastAsia="zh-CN" w:bidi="ar-SA"/>
    </w:rPr>
  </w:style>
  <w:style w:type="character" w:customStyle="1" w:styleId="239">
    <w:name w:val="引用 Char"/>
    <w:link w:val="116"/>
    <w:autoRedefine/>
    <w:qFormat/>
    <w:uiPriority w:val="0"/>
    <w:rPr>
      <w:rFonts w:ascii="Times New Roman" w:hAnsi="Times New Roman" w:eastAsia="宋体" w:cs="Times New Roman"/>
      <w:i/>
      <w:iCs/>
      <w:color w:val="000000"/>
      <w:kern w:val="2"/>
      <w:sz w:val="21"/>
      <w:szCs w:val="24"/>
    </w:rPr>
  </w:style>
  <w:style w:type="character" w:customStyle="1" w:styleId="240">
    <w:name w:val="font161"/>
    <w:autoRedefine/>
    <w:qFormat/>
    <w:uiPriority w:val="0"/>
    <w:rPr>
      <w:b/>
      <w:bCs/>
      <w:sz w:val="32"/>
      <w:szCs w:val="32"/>
    </w:rPr>
  </w:style>
  <w:style w:type="character" w:customStyle="1" w:styleId="241">
    <w:name w:val="正文文本缩进 Char3"/>
    <w:link w:val="19"/>
    <w:autoRedefine/>
    <w:qFormat/>
    <w:uiPriority w:val="0"/>
    <w:rPr>
      <w:rFonts w:eastAsia="宋体"/>
      <w:kern w:val="2"/>
      <w:sz w:val="21"/>
      <w:szCs w:val="24"/>
      <w:lang w:val="en-US" w:eastAsia="zh-CN" w:bidi="ar-SA"/>
    </w:rPr>
  </w:style>
  <w:style w:type="character" w:customStyle="1" w:styleId="242">
    <w:name w:val="标题 9 Char2"/>
    <w:link w:val="13"/>
    <w:autoRedefine/>
    <w:qFormat/>
    <w:uiPriority w:val="0"/>
    <w:rPr>
      <w:rFonts w:eastAsia="仿宋_GB2312"/>
      <w:sz w:val="30"/>
      <w:lang w:val="en-US" w:eastAsia="zh-CN" w:bidi="ar-SA"/>
    </w:rPr>
  </w:style>
  <w:style w:type="character" w:customStyle="1" w:styleId="243">
    <w:name w:val="标题 8 Char2"/>
    <w:link w:val="12"/>
    <w:autoRedefine/>
    <w:qFormat/>
    <w:uiPriority w:val="0"/>
    <w:rPr>
      <w:rFonts w:hAnsi="Arial" w:eastAsia="仿宋_GB2312"/>
      <w:sz w:val="30"/>
      <w:lang w:val="en-US" w:eastAsia="zh-CN" w:bidi="ar-SA"/>
    </w:rPr>
  </w:style>
  <w:style w:type="character" w:customStyle="1" w:styleId="244">
    <w:name w:val="Char Char32"/>
    <w:autoRedefine/>
    <w:qFormat/>
    <w:uiPriority w:val="0"/>
    <w:rPr>
      <w:rFonts w:ascii="仿宋_GB2312" w:eastAsia="仿宋_GB2312" w:cs="MingLiU"/>
      <w:b/>
      <w:spacing w:val="1"/>
      <w:w w:val="99"/>
      <w:sz w:val="28"/>
      <w:szCs w:val="32"/>
    </w:rPr>
  </w:style>
  <w:style w:type="character" w:customStyle="1" w:styleId="245">
    <w:name w:val="正文文本缩进 3 Char3"/>
    <w:link w:val="37"/>
    <w:autoRedefine/>
    <w:qFormat/>
    <w:uiPriority w:val="0"/>
    <w:rPr>
      <w:rFonts w:ascii="宋体" w:hAnsi="宋体" w:eastAsia="宋体"/>
      <w:kern w:val="2"/>
      <w:sz w:val="28"/>
      <w:szCs w:val="28"/>
      <w:lang w:val="en-US" w:eastAsia="zh-CN" w:bidi="ar-SA"/>
    </w:rPr>
  </w:style>
  <w:style w:type="character" w:customStyle="1" w:styleId="246">
    <w:name w:val="标题 2 Char1"/>
    <w:autoRedefine/>
    <w:qFormat/>
    <w:uiPriority w:val="0"/>
    <w:rPr>
      <w:rFonts w:ascii="Cambria" w:hAnsi="Cambria" w:eastAsia="宋体" w:cs="Times New Roman"/>
      <w:b/>
      <w:bCs/>
      <w:kern w:val="2"/>
      <w:sz w:val="32"/>
      <w:szCs w:val="32"/>
    </w:rPr>
  </w:style>
  <w:style w:type="character" w:customStyle="1" w:styleId="247">
    <w:name w:val="ss16"/>
    <w:autoRedefine/>
    <w:qFormat/>
    <w:uiPriority w:val="0"/>
    <w:rPr>
      <w:rFonts w:hint="eastAsia" w:ascii="宋体" w:hAnsi="宋体" w:eastAsia="宋体"/>
      <w:color w:val="000000"/>
      <w:sz w:val="9"/>
      <w:szCs w:val="9"/>
    </w:rPr>
  </w:style>
  <w:style w:type="character" w:customStyle="1" w:styleId="248">
    <w:name w:val="批注主题 Char3"/>
    <w:autoRedefine/>
    <w:semiHidden/>
    <w:qFormat/>
    <w:uiPriority w:val="99"/>
    <w:rPr>
      <w:rFonts w:ascii="Calibri" w:hAnsi="Calibri" w:eastAsia="宋体" w:cs="Times New Roman"/>
      <w:b/>
      <w:bCs/>
      <w:szCs w:val="24"/>
    </w:rPr>
  </w:style>
  <w:style w:type="character" w:customStyle="1" w:styleId="249">
    <w:name w:val="明显引用 Char1"/>
    <w:link w:val="133"/>
    <w:autoRedefine/>
    <w:qFormat/>
    <w:uiPriority w:val="30"/>
    <w:rPr>
      <w:b/>
      <w:bCs/>
      <w:i/>
      <w:iCs/>
      <w:color w:val="4F81BD"/>
      <w:kern w:val="2"/>
      <w:sz w:val="21"/>
    </w:rPr>
  </w:style>
  <w:style w:type="character" w:customStyle="1" w:styleId="250">
    <w:name w:val="HTML 预设格式 Char2"/>
    <w:autoRedefine/>
    <w:semiHidden/>
    <w:qFormat/>
    <w:uiPriority w:val="99"/>
    <w:rPr>
      <w:rFonts w:ascii="Courier New" w:hAnsi="Courier New" w:eastAsia="宋体" w:cs="Courier New"/>
      <w:sz w:val="20"/>
      <w:szCs w:val="20"/>
    </w:rPr>
  </w:style>
  <w:style w:type="character" w:customStyle="1" w:styleId="251">
    <w:name w:val="Char Char17"/>
    <w:autoRedefine/>
    <w:qFormat/>
    <w:uiPriority w:val="0"/>
    <w:rPr>
      <w:kern w:val="2"/>
      <w:sz w:val="26"/>
      <w:szCs w:val="24"/>
    </w:rPr>
  </w:style>
  <w:style w:type="character" w:customStyle="1" w:styleId="252">
    <w:name w:val="标题 3 Char1"/>
    <w:autoRedefine/>
    <w:qFormat/>
    <w:uiPriority w:val="0"/>
    <w:rPr>
      <w:rFonts w:ascii="Times New Roman" w:hAnsi="Times New Roman" w:eastAsia="宋体" w:cs="Times New Roman"/>
      <w:b/>
      <w:bCs/>
      <w:kern w:val="2"/>
      <w:sz w:val="32"/>
      <w:szCs w:val="32"/>
    </w:rPr>
  </w:style>
  <w:style w:type="character" w:customStyle="1" w:styleId="253">
    <w:name w:val="标题 5 Char"/>
    <w:autoRedefine/>
    <w:qFormat/>
    <w:uiPriority w:val="0"/>
    <w:rPr>
      <w:rFonts w:ascii="Calibri" w:hAnsi="Calibri" w:eastAsia="宋体" w:cs="Times New Roman"/>
      <w:b/>
      <w:bCs/>
      <w:sz w:val="28"/>
      <w:szCs w:val="28"/>
    </w:rPr>
  </w:style>
  <w:style w:type="character" w:customStyle="1" w:styleId="254">
    <w:name w:val="页脚 Char1"/>
    <w:autoRedefine/>
    <w:semiHidden/>
    <w:qFormat/>
    <w:uiPriority w:val="99"/>
    <w:rPr>
      <w:kern w:val="2"/>
      <w:sz w:val="18"/>
      <w:szCs w:val="18"/>
    </w:rPr>
  </w:style>
  <w:style w:type="character" w:customStyle="1" w:styleId="255">
    <w:name w:val="unnamed1"/>
    <w:basedOn w:val="48"/>
    <w:autoRedefine/>
    <w:qFormat/>
    <w:uiPriority w:val="0"/>
  </w:style>
  <w:style w:type="character" w:customStyle="1" w:styleId="256">
    <w:name w:val="Char Char9"/>
    <w:autoRedefine/>
    <w:qFormat/>
    <w:locked/>
    <w:uiPriority w:val="0"/>
    <w:rPr>
      <w:rFonts w:ascii="仿宋_GB2312" w:eastAsia="仿宋_GB2312" w:cs="MingLiU"/>
      <w:b/>
      <w:sz w:val="24"/>
      <w:szCs w:val="28"/>
      <w:lang w:val="en-US" w:eastAsia="zh-CN" w:bidi="ar-SA"/>
    </w:rPr>
  </w:style>
  <w:style w:type="character" w:customStyle="1" w:styleId="257">
    <w:name w:val="批注主题 Char1"/>
    <w:autoRedefine/>
    <w:qFormat/>
    <w:uiPriority w:val="0"/>
    <w:rPr>
      <w:b/>
      <w:bCs/>
      <w:kern w:val="2"/>
      <w:sz w:val="21"/>
      <w:szCs w:val="22"/>
    </w:rPr>
  </w:style>
  <w:style w:type="character" w:customStyle="1" w:styleId="258">
    <w:name w:val="正文文本 3 Char3"/>
    <w:link w:val="18"/>
    <w:autoRedefine/>
    <w:qFormat/>
    <w:uiPriority w:val="0"/>
    <w:rPr>
      <w:rFonts w:eastAsia="宋体"/>
      <w:kern w:val="2"/>
      <w:sz w:val="16"/>
      <w:szCs w:val="16"/>
      <w:lang w:val="en-US" w:eastAsia="zh-CN" w:bidi="ar-SA"/>
    </w:rPr>
  </w:style>
  <w:style w:type="character" w:customStyle="1" w:styleId="259">
    <w:name w:val="纯文本 Char2"/>
    <w:autoRedefine/>
    <w:semiHidden/>
    <w:qFormat/>
    <w:uiPriority w:val="99"/>
    <w:rPr>
      <w:rFonts w:ascii="宋体" w:hAnsi="Courier New" w:eastAsia="宋体" w:cs="Courier New"/>
      <w:szCs w:val="21"/>
    </w:rPr>
  </w:style>
  <w:style w:type="character" w:customStyle="1" w:styleId="260">
    <w:name w:val="intel3"/>
    <w:basedOn w:val="48"/>
    <w:autoRedefine/>
    <w:qFormat/>
    <w:uiPriority w:val="0"/>
  </w:style>
  <w:style w:type="character" w:customStyle="1" w:styleId="261">
    <w:name w:val="subhead1"/>
    <w:autoRedefine/>
    <w:qFormat/>
    <w:uiPriority w:val="0"/>
    <w:rPr>
      <w:rFonts w:hint="default" w:ascii="Tahoma" w:hAnsi="Tahoma" w:cs="Tahoma"/>
      <w:color w:val="000000"/>
      <w:sz w:val="18"/>
      <w:szCs w:val="18"/>
      <w:u w:val="none"/>
      <w:shd w:val="clear" w:color="auto" w:fill="FFFFFF"/>
    </w:rPr>
  </w:style>
  <w:style w:type="character" w:customStyle="1" w:styleId="262">
    <w:name w:val="脚注文本 Char"/>
    <w:autoRedefine/>
    <w:qFormat/>
    <w:uiPriority w:val="0"/>
    <w:rPr>
      <w:rFonts w:ascii="Arial" w:hAnsi="Arial" w:eastAsia="宋体" w:cs="Arial"/>
      <w:sz w:val="18"/>
      <w:szCs w:val="18"/>
      <w:lang w:eastAsia="en-US"/>
    </w:rPr>
  </w:style>
  <w:style w:type="character" w:customStyle="1" w:styleId="263">
    <w:name w:val="引用 Char1"/>
    <w:link w:val="138"/>
    <w:autoRedefine/>
    <w:qFormat/>
    <w:uiPriority w:val="29"/>
    <w:rPr>
      <w:i/>
      <w:iCs/>
      <w:color w:val="000000"/>
      <w:kern w:val="2"/>
      <w:sz w:val="21"/>
    </w:rPr>
  </w:style>
  <w:style w:type="character" w:customStyle="1" w:styleId="264">
    <w:name w:val="正文文本缩进 2 Char"/>
    <w:autoRedefine/>
    <w:qFormat/>
    <w:uiPriority w:val="0"/>
    <w:rPr>
      <w:kern w:val="2"/>
      <w:sz w:val="21"/>
      <w:szCs w:val="24"/>
    </w:rPr>
  </w:style>
  <w:style w:type="character" w:customStyle="1" w:styleId="265">
    <w:name w:val="脚注文本 Char2"/>
    <w:autoRedefine/>
    <w:semiHidden/>
    <w:qFormat/>
    <w:uiPriority w:val="99"/>
    <w:rPr>
      <w:rFonts w:ascii="Calibri" w:hAnsi="Calibri" w:eastAsia="宋体" w:cs="Times New Roman"/>
      <w:sz w:val="18"/>
      <w:szCs w:val="18"/>
    </w:rPr>
  </w:style>
  <w:style w:type="character" w:customStyle="1" w:styleId="266">
    <w:name w:val="ca-141"/>
    <w:autoRedefine/>
    <w:qFormat/>
    <w:uiPriority w:val="0"/>
    <w:rPr>
      <w:rFonts w:hint="eastAsia" w:ascii="仿宋_GB2312" w:eastAsia="仿宋_GB2312"/>
      <w:sz w:val="21"/>
      <w:szCs w:val="21"/>
    </w:rPr>
  </w:style>
  <w:style w:type="character" w:customStyle="1" w:styleId="267">
    <w:name w:val="标题 Char1"/>
    <w:autoRedefine/>
    <w:qFormat/>
    <w:uiPriority w:val="10"/>
    <w:rPr>
      <w:szCs w:val="24"/>
      <w:u w:val="single"/>
      <w:lang w:eastAsia="en-US"/>
    </w:rPr>
  </w:style>
  <w:style w:type="character" w:customStyle="1" w:styleId="268">
    <w:name w:val="style161"/>
    <w:autoRedefine/>
    <w:qFormat/>
    <w:uiPriority w:val="0"/>
    <w:rPr>
      <w:b/>
      <w:bCs/>
      <w:color w:val="333333"/>
    </w:rPr>
  </w:style>
  <w:style w:type="character" w:customStyle="1" w:styleId="269">
    <w:name w:val="Char Char11"/>
    <w:autoRedefine/>
    <w:qFormat/>
    <w:locked/>
    <w:uiPriority w:val="0"/>
    <w:rPr>
      <w:rFonts w:eastAsia="黑体"/>
      <w:kern w:val="2"/>
      <w:sz w:val="44"/>
      <w:szCs w:val="44"/>
      <w:lang w:val="en-US" w:eastAsia="zh-CN" w:bidi="ar-SA"/>
    </w:rPr>
  </w:style>
  <w:style w:type="character" w:customStyle="1" w:styleId="270">
    <w:name w:val="标题 7 Char"/>
    <w:autoRedefine/>
    <w:qFormat/>
    <w:uiPriority w:val="0"/>
    <w:rPr>
      <w:rFonts w:ascii="Calibri" w:hAnsi="Calibri" w:eastAsia="宋体" w:cs="Times New Roman"/>
      <w:b/>
      <w:bCs/>
      <w:sz w:val="24"/>
      <w:szCs w:val="24"/>
    </w:rPr>
  </w:style>
  <w:style w:type="character" w:customStyle="1" w:styleId="271">
    <w:name w:val="批注文字 Char1"/>
    <w:autoRedefine/>
    <w:qFormat/>
    <w:uiPriority w:val="99"/>
    <w:rPr>
      <w:rFonts w:ascii="Times New Roman" w:hAnsi="Times New Roman" w:eastAsia="宋体" w:cs="Times New Roman"/>
      <w:szCs w:val="24"/>
    </w:rPr>
  </w:style>
  <w:style w:type="character" w:customStyle="1" w:styleId="272">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73">
    <w:name w:val="标题 5 Char2"/>
    <w:link w:val="8"/>
    <w:autoRedefine/>
    <w:qFormat/>
    <w:uiPriority w:val="0"/>
    <w:rPr>
      <w:rFonts w:ascii="宋体" w:hAnsi="宋体" w:eastAsia="宋体" w:cs="宋体"/>
      <w:b/>
      <w:bCs/>
      <w:lang w:val="en-US" w:eastAsia="zh-CN" w:bidi="ar-SA"/>
    </w:rPr>
  </w:style>
  <w:style w:type="character" w:customStyle="1" w:styleId="274">
    <w:name w:val="正文文本缩进 3 Char1"/>
    <w:autoRedefine/>
    <w:qFormat/>
    <w:uiPriority w:val="0"/>
    <w:rPr>
      <w:rFonts w:ascii="宋体" w:hAnsi="宋体"/>
      <w:kern w:val="2"/>
      <w:sz w:val="28"/>
      <w:szCs w:val="28"/>
    </w:rPr>
  </w:style>
  <w:style w:type="character" w:customStyle="1" w:styleId="275">
    <w:name w:val="正文文本 Char"/>
    <w:autoRedefine/>
    <w:qFormat/>
    <w:uiPriority w:val="0"/>
    <w:rPr>
      <w:sz w:val="26"/>
      <w:szCs w:val="24"/>
    </w:rPr>
  </w:style>
  <w:style w:type="character" w:customStyle="1" w:styleId="276">
    <w:name w:val="明显引用 字符"/>
    <w:link w:val="82"/>
    <w:autoRedefine/>
    <w:qFormat/>
    <w:uiPriority w:val="0"/>
    <w:rPr>
      <w:b/>
      <w:bCs/>
      <w:i/>
      <w:iCs/>
      <w:color w:val="4F81BD"/>
      <w:kern w:val="2"/>
      <w:sz w:val="21"/>
      <w:szCs w:val="22"/>
      <w:lang w:bidi="ar-SA"/>
    </w:rPr>
  </w:style>
  <w:style w:type="character" w:customStyle="1" w:styleId="277">
    <w:name w:val="Char Char12"/>
    <w:autoRedefine/>
    <w:qFormat/>
    <w:uiPriority w:val="0"/>
    <w:rPr>
      <w:rFonts w:eastAsia="黑体"/>
      <w:kern w:val="2"/>
      <w:sz w:val="44"/>
      <w:szCs w:val="44"/>
      <w:lang w:val="en-US" w:eastAsia="zh-CN" w:bidi="ar-SA"/>
    </w:rPr>
  </w:style>
  <w:style w:type="character" w:customStyle="1" w:styleId="278">
    <w:name w:val="标题 4 Char"/>
    <w:autoRedefine/>
    <w:qFormat/>
    <w:uiPriority w:val="0"/>
    <w:rPr>
      <w:rFonts w:ascii="仿宋_GB2312" w:hAnsi="Calibri" w:eastAsia="仿宋_GB2312" w:cs="Times New Roman"/>
      <w:b/>
      <w:kern w:val="0"/>
      <w:sz w:val="24"/>
      <w:szCs w:val="28"/>
    </w:rPr>
  </w:style>
  <w:style w:type="character" w:customStyle="1" w:styleId="279">
    <w:name w:val="明显引用 Char3"/>
    <w:autoRedefine/>
    <w:qFormat/>
    <w:uiPriority w:val="30"/>
    <w:rPr>
      <w:rFonts w:ascii="Calibri" w:hAnsi="Calibri" w:eastAsia="宋体" w:cs="Times New Roman"/>
      <w:b/>
      <w:bCs/>
      <w:i/>
      <w:iCs/>
      <w:color w:val="4F81BD"/>
      <w:szCs w:val="24"/>
    </w:rPr>
  </w:style>
  <w:style w:type="character" w:customStyle="1" w:styleId="280">
    <w:name w:val="引用 Char2"/>
    <w:autoRedefine/>
    <w:qFormat/>
    <w:uiPriority w:val="99"/>
    <w:rPr>
      <w:i/>
      <w:iCs/>
      <w:color w:val="000000"/>
      <w:kern w:val="2"/>
      <w:sz w:val="21"/>
      <w:szCs w:val="24"/>
    </w:rPr>
  </w:style>
  <w:style w:type="character" w:customStyle="1" w:styleId="281">
    <w:name w:val="批注主题 Char4"/>
    <w:link w:val="45"/>
    <w:autoRedefine/>
    <w:qFormat/>
    <w:uiPriority w:val="0"/>
    <w:rPr>
      <w:rFonts w:eastAsia="宋体"/>
      <w:b/>
      <w:bCs/>
      <w:kern w:val="2"/>
      <w:sz w:val="21"/>
      <w:szCs w:val="24"/>
      <w:lang w:val="en-US" w:eastAsia="zh-CN" w:bidi="ar-SA"/>
    </w:rPr>
  </w:style>
  <w:style w:type="character" w:customStyle="1" w:styleId="282">
    <w:name w:val="不明显强调1"/>
    <w:autoRedefine/>
    <w:qFormat/>
    <w:uiPriority w:val="0"/>
    <w:rPr>
      <w:i/>
      <w:iCs/>
      <w:color w:val="808080"/>
    </w:rPr>
  </w:style>
  <w:style w:type="character" w:customStyle="1" w:styleId="283">
    <w:name w:val="color_red1"/>
    <w:autoRedefine/>
    <w:qFormat/>
    <w:uiPriority w:val="0"/>
    <w:rPr>
      <w:color w:val="FA0004"/>
    </w:rPr>
  </w:style>
  <w:style w:type="character" w:customStyle="1" w:styleId="284">
    <w:name w:val="标题 7 Char2"/>
    <w:link w:val="11"/>
    <w:autoRedefine/>
    <w:qFormat/>
    <w:uiPriority w:val="0"/>
    <w:rPr>
      <w:rFonts w:eastAsia="仿宋_GB2312"/>
      <w:sz w:val="30"/>
      <w:lang w:val="en-US" w:eastAsia="zh-CN" w:bidi="ar-SA"/>
    </w:rPr>
  </w:style>
  <w:style w:type="character" w:customStyle="1" w:styleId="285">
    <w:name w:val="标题5 Char Char"/>
    <w:link w:val="122"/>
    <w:autoRedefine/>
    <w:qFormat/>
    <w:uiPriority w:val="0"/>
    <w:rPr>
      <w:rFonts w:ascii="Arial" w:hAnsi="Arial"/>
      <w:b/>
      <w:bCs/>
      <w:sz w:val="24"/>
      <w:szCs w:val="32"/>
      <w:lang w:bidi="ar-SA"/>
    </w:rPr>
  </w:style>
  <w:style w:type="character" w:customStyle="1" w:styleId="286">
    <w:name w:val="脚注文本 Char3"/>
    <w:link w:val="35"/>
    <w:autoRedefine/>
    <w:qFormat/>
    <w:uiPriority w:val="0"/>
    <w:rPr>
      <w:rFonts w:ascii="Arial" w:hAnsi="Arial" w:eastAsia="宋体" w:cs="Arial"/>
      <w:sz w:val="18"/>
      <w:szCs w:val="18"/>
      <w:lang w:val="en-US" w:eastAsia="en-US" w:bidi="ar-SA"/>
    </w:rPr>
  </w:style>
  <w:style w:type="character" w:customStyle="1" w:styleId="287">
    <w:name w:val="标题4 Char Char"/>
    <w:link w:val="92"/>
    <w:autoRedefine/>
    <w:qFormat/>
    <w:uiPriority w:val="0"/>
    <w:rPr>
      <w:rFonts w:ascii="Arial" w:hAnsi="Arial"/>
      <w:b/>
      <w:bCs/>
      <w:sz w:val="24"/>
      <w:szCs w:val="32"/>
      <w:lang w:bidi="ar-SA"/>
    </w:rPr>
  </w:style>
  <w:style w:type="character" w:customStyle="1" w:styleId="288">
    <w:name w:val="Char Char13"/>
    <w:autoRedefine/>
    <w:qFormat/>
    <w:uiPriority w:val="0"/>
    <w:rPr>
      <w:kern w:val="2"/>
      <w:sz w:val="18"/>
      <w:szCs w:val="18"/>
    </w:rPr>
  </w:style>
  <w:style w:type="character" w:customStyle="1" w:styleId="289">
    <w:name w:val="文档结构图 Char2"/>
    <w:autoRedefine/>
    <w:qFormat/>
    <w:uiPriority w:val="99"/>
    <w:rPr>
      <w:kern w:val="2"/>
      <w:sz w:val="21"/>
      <w:szCs w:val="24"/>
      <w:shd w:val="clear" w:color="auto" w:fill="000080"/>
    </w:rPr>
  </w:style>
  <w:style w:type="character" w:customStyle="1" w:styleId="290">
    <w:name w:val="批注文字 Char2"/>
    <w:autoRedefine/>
    <w:qFormat/>
    <w:uiPriority w:val="0"/>
    <w:rPr>
      <w:rFonts w:ascii="Calibri" w:hAnsi="Calibri" w:eastAsia="宋体" w:cs="Times New Roman"/>
      <w:szCs w:val="24"/>
    </w:rPr>
  </w:style>
  <w:style w:type="character" w:customStyle="1" w:styleId="291">
    <w:name w:val="标题 8 Char1"/>
    <w:autoRedefine/>
    <w:qFormat/>
    <w:uiPriority w:val="0"/>
    <w:rPr>
      <w:rFonts w:ascii="Times New Roman" w:hAnsi="Arial" w:eastAsia="仿宋_GB2312" w:cs="Times New Roman"/>
      <w:sz w:val="30"/>
      <w:szCs w:val="20"/>
    </w:rPr>
  </w:style>
  <w:style w:type="character" w:customStyle="1" w:styleId="292">
    <w:name w:val="页眉 Char2"/>
    <w:link w:val="31"/>
    <w:autoRedefine/>
    <w:qFormat/>
    <w:uiPriority w:val="0"/>
    <w:rPr>
      <w:rFonts w:eastAsia="宋体"/>
      <w:kern w:val="2"/>
      <w:sz w:val="18"/>
      <w:szCs w:val="18"/>
      <w:lang w:val="en-US" w:eastAsia="zh-CN" w:bidi="ar-SA"/>
    </w:rPr>
  </w:style>
  <w:style w:type="character" w:customStyle="1" w:styleId="293">
    <w:name w:val="Char Char21"/>
    <w:autoRedefine/>
    <w:qFormat/>
    <w:uiPriority w:val="0"/>
    <w:rPr>
      <w:rFonts w:ascii="宋体" w:hAnsi="宋体" w:cs="宋体"/>
      <w:b/>
      <w:bCs/>
      <w:sz w:val="24"/>
      <w:szCs w:val="24"/>
    </w:rPr>
  </w:style>
  <w:style w:type="character" w:customStyle="1" w:styleId="294">
    <w:name w:val="标题 6 Char1"/>
    <w:autoRedefine/>
    <w:qFormat/>
    <w:uiPriority w:val="0"/>
    <w:rPr>
      <w:rFonts w:ascii="Times New Roman" w:hAnsi="Arial" w:eastAsia="仿宋_GB2312" w:cs="Times New Roman"/>
      <w:sz w:val="30"/>
      <w:szCs w:val="20"/>
    </w:rPr>
  </w:style>
  <w:style w:type="character" w:customStyle="1" w:styleId="295">
    <w:name w:val="_Style 293"/>
    <w:autoRedefine/>
    <w:qFormat/>
    <w:uiPriority w:val="0"/>
    <w:rPr>
      <w:smallCaps/>
      <w:color w:val="C0504D"/>
      <w:u w:val="single"/>
    </w:rPr>
  </w:style>
  <w:style w:type="character" w:customStyle="1" w:styleId="296">
    <w:name w:val="副标题 Char1"/>
    <w:autoRedefine/>
    <w:qFormat/>
    <w:uiPriority w:val="0"/>
    <w:rPr>
      <w:szCs w:val="24"/>
      <w:u w:val="single"/>
      <w:lang w:eastAsia="en-US"/>
    </w:rPr>
  </w:style>
  <w:style w:type="character" w:customStyle="1" w:styleId="297">
    <w:name w:val="正文文本 Char3"/>
    <w:autoRedefine/>
    <w:semiHidden/>
    <w:qFormat/>
    <w:uiPriority w:val="99"/>
    <w:rPr>
      <w:rFonts w:ascii="Calibri" w:hAnsi="Calibri" w:eastAsia="宋体" w:cs="Times New Roman"/>
      <w:szCs w:val="24"/>
    </w:rPr>
  </w:style>
  <w:style w:type="character" w:customStyle="1" w:styleId="298">
    <w:name w:val="标题 4 Char1"/>
    <w:autoRedefine/>
    <w:qFormat/>
    <w:uiPriority w:val="0"/>
    <w:rPr>
      <w:rFonts w:ascii="宋体" w:hAnsi="宋体" w:eastAsia="宋体" w:cs="宋体"/>
      <w:b/>
      <w:bCs/>
      <w:sz w:val="24"/>
      <w:szCs w:val="24"/>
    </w:rPr>
  </w:style>
  <w:style w:type="character" w:customStyle="1" w:styleId="299">
    <w:name w:val="文档结构图 Char3"/>
    <w:autoRedefine/>
    <w:semiHidden/>
    <w:qFormat/>
    <w:uiPriority w:val="99"/>
    <w:rPr>
      <w:rFonts w:ascii="宋体" w:hAnsi="Calibri" w:eastAsia="宋体" w:cs="Times New Roman"/>
      <w:sz w:val="18"/>
      <w:szCs w:val="18"/>
    </w:rPr>
  </w:style>
  <w:style w:type="character" w:customStyle="1" w:styleId="300">
    <w:name w:val="标题 3 Char2"/>
    <w:link w:val="6"/>
    <w:autoRedefine/>
    <w:qFormat/>
    <w:uiPriority w:val="0"/>
    <w:rPr>
      <w:rFonts w:eastAsia="宋体"/>
      <w:b/>
      <w:bCs/>
      <w:kern w:val="2"/>
      <w:sz w:val="32"/>
      <w:szCs w:val="32"/>
      <w:lang w:val="en-US" w:eastAsia="zh-CN" w:bidi="ar-SA"/>
    </w:rPr>
  </w:style>
  <w:style w:type="character" w:customStyle="1" w:styleId="301">
    <w:name w:val="正文文本 3 Char2"/>
    <w:autoRedefine/>
    <w:semiHidden/>
    <w:qFormat/>
    <w:uiPriority w:val="99"/>
    <w:rPr>
      <w:rFonts w:ascii="Calibri" w:hAnsi="Calibri" w:eastAsia="宋体" w:cs="Times New Roman"/>
      <w:sz w:val="16"/>
      <w:szCs w:val="16"/>
    </w:rPr>
  </w:style>
  <w:style w:type="character" w:customStyle="1" w:styleId="302">
    <w:name w:val="Char Char23"/>
    <w:autoRedefine/>
    <w:qFormat/>
    <w:uiPriority w:val="0"/>
    <w:rPr>
      <w:rFonts w:ascii="Cambria" w:hAnsi="Cambria" w:eastAsia="宋体" w:cs="Times New Roman"/>
      <w:b/>
      <w:bCs/>
      <w:kern w:val="2"/>
      <w:sz w:val="32"/>
      <w:szCs w:val="32"/>
    </w:rPr>
  </w:style>
  <w:style w:type="character" w:customStyle="1" w:styleId="303">
    <w:name w:val="尾注文本 Char2"/>
    <w:autoRedefine/>
    <w:semiHidden/>
    <w:qFormat/>
    <w:uiPriority w:val="99"/>
    <w:rPr>
      <w:rFonts w:ascii="Calibri" w:hAnsi="Calibri" w:eastAsia="宋体" w:cs="Times New Roman"/>
      <w:szCs w:val="24"/>
    </w:rPr>
  </w:style>
  <w:style w:type="character" w:customStyle="1" w:styleId="304">
    <w:name w:val="书籍标题1"/>
    <w:autoRedefine/>
    <w:qFormat/>
    <w:uiPriority w:val="0"/>
    <w:rPr>
      <w:b/>
      <w:bCs/>
      <w:smallCaps/>
      <w:spacing w:val="5"/>
    </w:rPr>
  </w:style>
  <w:style w:type="character" w:customStyle="1" w:styleId="305">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306">
    <w:name w:val="批注文字 Char3"/>
    <w:link w:val="17"/>
    <w:autoRedefine/>
    <w:qFormat/>
    <w:uiPriority w:val="99"/>
    <w:rPr>
      <w:rFonts w:eastAsia="宋体"/>
      <w:kern w:val="2"/>
      <w:sz w:val="21"/>
      <w:szCs w:val="24"/>
      <w:lang w:val="en-US" w:eastAsia="zh-CN" w:bidi="ar-SA"/>
    </w:rPr>
  </w:style>
  <w:style w:type="character" w:customStyle="1" w:styleId="307">
    <w:name w:val="批注文字 Char Char"/>
    <w:autoRedefine/>
    <w:qFormat/>
    <w:uiPriority w:val="0"/>
    <w:rPr>
      <w:rFonts w:ascii="宋体" w:hAnsi="Times New Roman" w:eastAsia="宋体" w:cs="Times New Roman"/>
      <w:sz w:val="28"/>
      <w:szCs w:val="20"/>
    </w:rPr>
  </w:style>
  <w:style w:type="character" w:customStyle="1" w:styleId="308">
    <w:name w:val="副标题 Char3"/>
    <w:link w:val="34"/>
    <w:autoRedefine/>
    <w:qFormat/>
    <w:uiPriority w:val="0"/>
    <w:rPr>
      <w:rFonts w:eastAsia="宋体"/>
      <w:szCs w:val="24"/>
      <w:u w:val="single"/>
      <w:lang w:val="en-US" w:eastAsia="en-US" w:bidi="ar-SA"/>
    </w:rPr>
  </w:style>
  <w:style w:type="character" w:customStyle="1" w:styleId="309">
    <w:name w:val="批注主题 Char2"/>
    <w:autoRedefine/>
    <w:qFormat/>
    <w:uiPriority w:val="99"/>
    <w:rPr>
      <w:b/>
      <w:bCs/>
      <w:kern w:val="2"/>
      <w:sz w:val="21"/>
      <w:szCs w:val="24"/>
    </w:rPr>
  </w:style>
  <w:style w:type="character" w:customStyle="1" w:styleId="310">
    <w:name w:val="normaltext1"/>
    <w:autoRedefine/>
    <w:qFormat/>
    <w:uiPriority w:val="0"/>
    <w:rPr>
      <w:rFonts w:hint="default" w:ascii="ˎ̥" w:hAnsi="ˎ̥"/>
      <w:sz w:val="9"/>
      <w:szCs w:val="9"/>
    </w:rPr>
  </w:style>
  <w:style w:type="character" w:customStyle="1" w:styleId="311">
    <w:name w:val="不明显参考1"/>
    <w:autoRedefine/>
    <w:qFormat/>
    <w:uiPriority w:val="0"/>
    <w:rPr>
      <w:smallCaps/>
      <w:color w:val="C0504D"/>
      <w:u w:val="single"/>
    </w:rPr>
  </w:style>
  <w:style w:type="character" w:customStyle="1" w:styleId="312">
    <w:name w:val="标题 6 Char"/>
    <w:autoRedefine/>
    <w:qFormat/>
    <w:uiPriority w:val="0"/>
    <w:rPr>
      <w:rFonts w:ascii="Arial" w:hAnsi="Arial" w:eastAsia="黑体" w:cs="Times New Roman"/>
      <w:b/>
      <w:bCs/>
      <w:sz w:val="24"/>
      <w:szCs w:val="24"/>
    </w:rPr>
  </w:style>
  <w:style w:type="paragraph" w:customStyle="1" w:styleId="313">
    <w:name w:val="修订2"/>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D7A70-CE2C-4712-87E9-A060E8C12D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143</Pages>
  <Words>70984</Words>
  <Characters>74358</Characters>
  <Lines>763</Lines>
  <Paragraphs>214</Paragraphs>
  <TotalTime>5</TotalTime>
  <ScaleCrop>false</ScaleCrop>
  <LinksUpToDate>false</LinksUpToDate>
  <CharactersWithSpaces>82881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2021-12-29T14:22:00Z</dcterms:created>
  <dc:creator>USER</dc:creator>
  <cp:lastModifiedBy>牛咩咩</cp:lastModifiedBy>
  <cp:lastPrinted>2019-02-01T08:39:00Z</cp:lastPrinted>
  <dcterms:modified xsi:type="dcterms:W3CDTF">2024-02-02T09:33:05Z</dcterms:modified>
  <dc:title>第一卷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6DA9E45FC5214545BB4FC84AAE999B7A_13</vt:lpwstr>
  </property>
</Properties>
</file>